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A94" w:rsidRDefault="008B4A94" w:rsidP="008B4A94">
      <w:pPr>
        <w:adjustRightInd w:val="0"/>
        <w:snapToGrid w:val="0"/>
        <w:spacing w:line="400" w:lineRule="exact"/>
        <w:ind w:left="851" w:hanging="851"/>
        <w:rPr>
          <w:rFonts w:ascii="黑体" w:eastAsia="黑体"/>
          <w:iCs/>
          <w:sz w:val="28"/>
          <w:szCs w:val="28"/>
          <w:u w:val="single"/>
        </w:rPr>
      </w:pPr>
      <w:r>
        <w:rPr>
          <w:rFonts w:ascii="宋体" w:hAnsi="宋体" w:hint="eastAsia"/>
          <w:szCs w:val="21"/>
        </w:rPr>
        <w:t xml:space="preserve">附件                        </w:t>
      </w:r>
    </w:p>
    <w:p w:rsidR="00412F45" w:rsidRDefault="008B4A94" w:rsidP="00412F45">
      <w:pPr>
        <w:tabs>
          <w:tab w:val="left" w:pos="1140"/>
        </w:tabs>
        <w:spacing w:line="0" w:lineRule="atLeast"/>
        <w:jc w:val="center"/>
        <w:rPr>
          <w:rFonts w:ascii="黑体" w:eastAsia="黑体"/>
          <w:iCs/>
          <w:sz w:val="28"/>
          <w:szCs w:val="28"/>
          <w:u w:val="single"/>
        </w:rPr>
      </w:pPr>
      <w:r w:rsidRPr="00D85C1E">
        <w:rPr>
          <w:rFonts w:ascii="黑体" w:eastAsia="黑体" w:hint="eastAsia"/>
          <w:iCs/>
          <w:sz w:val="28"/>
          <w:szCs w:val="28"/>
          <w:u w:val="single"/>
        </w:rPr>
        <w:t>中国铁路兰州局集团有限公司</w:t>
      </w:r>
      <w:r w:rsidR="00412F45">
        <w:rPr>
          <w:rFonts w:ascii="黑体" w:eastAsia="黑体" w:hint="eastAsia"/>
          <w:iCs/>
          <w:sz w:val="28"/>
          <w:szCs w:val="28"/>
          <w:u w:val="single"/>
        </w:rPr>
        <w:t>银川电务段</w:t>
      </w:r>
      <w:r w:rsidR="00412F45" w:rsidRPr="00412F45">
        <w:rPr>
          <w:rFonts w:ascii="黑体" w:eastAsia="黑体" w:hint="eastAsia"/>
          <w:iCs/>
          <w:sz w:val="28"/>
          <w:szCs w:val="28"/>
          <w:u w:val="single"/>
        </w:rPr>
        <w:t>2021年度空调设备</w:t>
      </w:r>
    </w:p>
    <w:p w:rsidR="008B4A94" w:rsidRPr="00D85C1E" w:rsidRDefault="00412F45" w:rsidP="00412F45">
      <w:pPr>
        <w:tabs>
          <w:tab w:val="left" w:pos="1140"/>
        </w:tabs>
        <w:spacing w:line="0" w:lineRule="atLeast"/>
        <w:jc w:val="center"/>
        <w:rPr>
          <w:rFonts w:ascii="黑体" w:eastAsia="黑体"/>
          <w:iCs/>
          <w:sz w:val="28"/>
          <w:szCs w:val="28"/>
          <w:u w:val="single"/>
        </w:rPr>
      </w:pPr>
      <w:r w:rsidRPr="00412F45">
        <w:rPr>
          <w:rFonts w:ascii="黑体" w:eastAsia="黑体" w:hint="eastAsia"/>
          <w:iCs/>
          <w:sz w:val="28"/>
          <w:szCs w:val="28"/>
          <w:u w:val="single"/>
        </w:rPr>
        <w:t>维修保养</w:t>
      </w:r>
      <w:r w:rsidRPr="00412F45">
        <w:rPr>
          <w:rFonts w:ascii="黑体" w:eastAsia="黑体"/>
          <w:iCs/>
          <w:sz w:val="28"/>
          <w:szCs w:val="28"/>
          <w:u w:val="single"/>
        </w:rPr>
        <w:t>项目</w:t>
      </w:r>
      <w:r w:rsidR="008B4A94" w:rsidRPr="00D85C1E">
        <w:rPr>
          <w:rFonts w:ascii="黑体" w:eastAsia="黑体" w:hint="eastAsia"/>
          <w:iCs/>
          <w:sz w:val="28"/>
          <w:szCs w:val="28"/>
          <w:u w:val="single"/>
        </w:rPr>
        <w:t>报名表</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1"/>
        <w:gridCol w:w="2581"/>
        <w:gridCol w:w="1944"/>
        <w:gridCol w:w="1739"/>
        <w:gridCol w:w="2377"/>
      </w:tblGrid>
      <w:tr w:rsidR="008B4A94" w:rsidTr="00525D0C">
        <w:trPr>
          <w:trHeight w:val="507"/>
        </w:trPr>
        <w:tc>
          <w:tcPr>
            <w:tcW w:w="3092" w:type="dxa"/>
            <w:gridSpan w:val="2"/>
            <w:tcBorders>
              <w:top w:val="single" w:sz="4" w:space="0" w:color="auto"/>
              <w:left w:val="single" w:sz="4" w:space="0" w:color="auto"/>
              <w:bottom w:val="single" w:sz="4" w:space="0" w:color="auto"/>
              <w:right w:val="single" w:sz="4" w:space="0" w:color="auto"/>
            </w:tcBorders>
            <w:vAlign w:val="center"/>
            <w:hideMark/>
          </w:tcPr>
          <w:p w:rsidR="008B4A94" w:rsidRDefault="008B4A94" w:rsidP="00883274">
            <w:pPr>
              <w:spacing w:line="0" w:lineRule="atLeast"/>
              <w:jc w:val="center"/>
              <w:rPr>
                <w:rFonts w:ascii="宋体" w:hAnsi="宋体" w:cs="Microsoft Himalaya"/>
                <w:szCs w:val="32"/>
                <w:lang w:bidi="bo-CN"/>
              </w:rPr>
            </w:pPr>
            <w:r>
              <w:rPr>
                <w:rFonts w:ascii="宋体" w:hAnsi="宋体" w:hint="eastAsia"/>
              </w:rPr>
              <w:t>采购项目名称</w:t>
            </w:r>
          </w:p>
        </w:tc>
        <w:tc>
          <w:tcPr>
            <w:tcW w:w="6060" w:type="dxa"/>
            <w:gridSpan w:val="3"/>
            <w:tcBorders>
              <w:top w:val="single" w:sz="4" w:space="0" w:color="auto"/>
              <w:left w:val="single" w:sz="4" w:space="0" w:color="auto"/>
              <w:bottom w:val="single" w:sz="4" w:space="0" w:color="auto"/>
              <w:right w:val="single" w:sz="4" w:space="0" w:color="auto"/>
            </w:tcBorders>
            <w:vAlign w:val="center"/>
            <w:hideMark/>
          </w:tcPr>
          <w:p w:rsidR="008B4A94" w:rsidRDefault="00412F45" w:rsidP="00883274">
            <w:pPr>
              <w:tabs>
                <w:tab w:val="left" w:pos="1140"/>
              </w:tabs>
              <w:spacing w:line="0" w:lineRule="atLeast"/>
              <w:jc w:val="center"/>
              <w:rPr>
                <w:rFonts w:ascii="宋体" w:hAnsi="宋体"/>
                <w:iCs/>
                <w:szCs w:val="21"/>
              </w:rPr>
            </w:pPr>
            <w:r w:rsidRPr="00412F45">
              <w:rPr>
                <w:rFonts w:ascii="宋体" w:hAnsi="宋体" w:hint="eastAsia"/>
              </w:rPr>
              <w:t>中国铁路兰州局集团有限公司银川电务段2021年度空调设备维修保养</w:t>
            </w:r>
            <w:r w:rsidRPr="00412F45">
              <w:rPr>
                <w:rFonts w:ascii="宋体" w:hAnsi="宋体"/>
              </w:rPr>
              <w:t>项目</w:t>
            </w:r>
          </w:p>
        </w:tc>
      </w:tr>
      <w:tr w:rsidR="008B4A94" w:rsidTr="00525D0C">
        <w:trPr>
          <w:trHeight w:val="509"/>
        </w:trPr>
        <w:tc>
          <w:tcPr>
            <w:tcW w:w="3092" w:type="dxa"/>
            <w:gridSpan w:val="2"/>
            <w:tcBorders>
              <w:top w:val="single" w:sz="4" w:space="0" w:color="auto"/>
              <w:left w:val="single" w:sz="4" w:space="0" w:color="auto"/>
              <w:bottom w:val="single" w:sz="4" w:space="0" w:color="auto"/>
              <w:right w:val="single" w:sz="4" w:space="0" w:color="auto"/>
            </w:tcBorders>
            <w:vAlign w:val="center"/>
            <w:hideMark/>
          </w:tcPr>
          <w:p w:rsidR="008B4A94" w:rsidRDefault="008B4A94" w:rsidP="00883274">
            <w:pPr>
              <w:spacing w:line="0" w:lineRule="atLeast"/>
              <w:jc w:val="center"/>
              <w:rPr>
                <w:rFonts w:ascii="宋体" w:hAnsi="宋体" w:cs="Microsoft Himalaya"/>
                <w:szCs w:val="32"/>
                <w:lang w:bidi="bo-CN"/>
              </w:rPr>
            </w:pPr>
            <w:r>
              <w:rPr>
                <w:rFonts w:ascii="宋体" w:hAnsi="宋体" w:hint="eastAsia"/>
              </w:rPr>
              <w:t>采购项目编号</w:t>
            </w:r>
          </w:p>
        </w:tc>
        <w:tc>
          <w:tcPr>
            <w:tcW w:w="6060" w:type="dxa"/>
            <w:gridSpan w:val="3"/>
            <w:tcBorders>
              <w:top w:val="single" w:sz="4" w:space="0" w:color="auto"/>
              <w:left w:val="single" w:sz="4" w:space="0" w:color="auto"/>
              <w:bottom w:val="single" w:sz="4" w:space="0" w:color="auto"/>
              <w:right w:val="single" w:sz="4" w:space="0" w:color="auto"/>
            </w:tcBorders>
            <w:vAlign w:val="center"/>
            <w:hideMark/>
          </w:tcPr>
          <w:p w:rsidR="008B4A94" w:rsidRPr="00883274" w:rsidRDefault="00883274" w:rsidP="00883274">
            <w:pPr>
              <w:spacing w:line="0" w:lineRule="atLeast"/>
              <w:jc w:val="center"/>
              <w:rPr>
                <w:rFonts w:ascii="宋体" w:hAnsi="宋体"/>
              </w:rPr>
            </w:pPr>
            <w:r w:rsidRPr="00883274">
              <w:rPr>
                <w:rFonts w:ascii="宋体" w:hAnsi="宋体" w:hint="eastAsia"/>
              </w:rPr>
              <w:t xml:space="preserve">YDWX-05-1  </w:t>
            </w:r>
          </w:p>
        </w:tc>
      </w:tr>
      <w:tr w:rsidR="008B4A94" w:rsidTr="00525D0C">
        <w:trPr>
          <w:trHeight w:val="426"/>
        </w:trPr>
        <w:tc>
          <w:tcPr>
            <w:tcW w:w="511" w:type="dxa"/>
            <w:vMerge w:val="restart"/>
            <w:tcBorders>
              <w:top w:val="single" w:sz="4" w:space="0" w:color="auto"/>
              <w:left w:val="single" w:sz="4" w:space="0" w:color="auto"/>
              <w:bottom w:val="single" w:sz="4" w:space="0" w:color="auto"/>
              <w:right w:val="single" w:sz="4" w:space="0" w:color="auto"/>
            </w:tcBorders>
            <w:vAlign w:val="center"/>
            <w:hideMark/>
          </w:tcPr>
          <w:p w:rsidR="008B4A94" w:rsidRDefault="008B4A94" w:rsidP="00883274">
            <w:pPr>
              <w:spacing w:line="0" w:lineRule="atLeast"/>
              <w:jc w:val="center"/>
              <w:rPr>
                <w:rFonts w:ascii="宋体" w:hAnsi="宋体" w:cs="Microsoft Himalaya"/>
                <w:szCs w:val="32"/>
                <w:lang w:bidi="bo-CN"/>
              </w:rPr>
            </w:pPr>
            <w:r>
              <w:rPr>
                <w:rFonts w:ascii="宋体" w:hAnsi="宋体" w:hint="eastAsia"/>
              </w:rPr>
              <w:t>投标人信息</w:t>
            </w:r>
          </w:p>
        </w:tc>
        <w:tc>
          <w:tcPr>
            <w:tcW w:w="2581" w:type="dxa"/>
            <w:tcBorders>
              <w:top w:val="single" w:sz="4" w:space="0" w:color="auto"/>
              <w:left w:val="single" w:sz="4" w:space="0" w:color="auto"/>
              <w:bottom w:val="single" w:sz="4" w:space="0" w:color="auto"/>
              <w:right w:val="single" w:sz="4" w:space="0" w:color="auto"/>
            </w:tcBorders>
            <w:vAlign w:val="center"/>
            <w:hideMark/>
          </w:tcPr>
          <w:p w:rsidR="008B4A94" w:rsidRDefault="008B4A94" w:rsidP="00883274">
            <w:pPr>
              <w:spacing w:line="0" w:lineRule="atLeast"/>
              <w:jc w:val="center"/>
              <w:rPr>
                <w:rFonts w:ascii="宋体" w:hAnsi="宋体" w:cs="Microsoft Himalaya"/>
                <w:szCs w:val="32"/>
                <w:lang w:bidi="bo-CN"/>
              </w:rPr>
            </w:pPr>
            <w:r>
              <w:rPr>
                <w:rFonts w:ascii="宋体" w:hAnsi="宋体" w:hint="eastAsia"/>
              </w:rPr>
              <w:t>单位名称</w:t>
            </w:r>
          </w:p>
        </w:tc>
        <w:tc>
          <w:tcPr>
            <w:tcW w:w="6060" w:type="dxa"/>
            <w:gridSpan w:val="3"/>
            <w:tcBorders>
              <w:top w:val="single" w:sz="4" w:space="0" w:color="auto"/>
              <w:left w:val="single" w:sz="4" w:space="0" w:color="auto"/>
              <w:bottom w:val="single" w:sz="4" w:space="0" w:color="auto"/>
              <w:right w:val="single" w:sz="4" w:space="0" w:color="auto"/>
            </w:tcBorders>
            <w:vAlign w:val="center"/>
          </w:tcPr>
          <w:p w:rsidR="008B4A94" w:rsidRDefault="008B4A94" w:rsidP="00883274">
            <w:pPr>
              <w:spacing w:line="0" w:lineRule="atLeast"/>
              <w:jc w:val="center"/>
              <w:rPr>
                <w:rFonts w:ascii="宋体" w:hAnsi="宋体" w:cs="Microsoft Himalaya"/>
                <w:szCs w:val="32"/>
                <w:lang w:bidi="bo-CN"/>
              </w:rPr>
            </w:pPr>
          </w:p>
        </w:tc>
      </w:tr>
      <w:tr w:rsidR="008B4A94" w:rsidTr="00525D0C">
        <w:trPr>
          <w:trHeight w:val="426"/>
        </w:trPr>
        <w:tc>
          <w:tcPr>
            <w:tcW w:w="9152" w:type="dxa"/>
            <w:vMerge/>
            <w:tcBorders>
              <w:top w:val="single" w:sz="4" w:space="0" w:color="auto"/>
              <w:left w:val="single" w:sz="4" w:space="0" w:color="auto"/>
              <w:bottom w:val="single" w:sz="4" w:space="0" w:color="auto"/>
              <w:right w:val="single" w:sz="4" w:space="0" w:color="auto"/>
            </w:tcBorders>
            <w:vAlign w:val="center"/>
            <w:hideMark/>
          </w:tcPr>
          <w:p w:rsidR="008B4A94" w:rsidRDefault="008B4A94" w:rsidP="00883274">
            <w:pPr>
              <w:spacing w:line="0" w:lineRule="atLeast"/>
              <w:rPr>
                <w:rFonts w:ascii="宋体" w:hAnsi="宋体" w:cs="Microsoft Himalaya"/>
                <w:szCs w:val="32"/>
                <w:lang w:bidi="bo-CN"/>
              </w:rPr>
            </w:pPr>
          </w:p>
        </w:tc>
        <w:tc>
          <w:tcPr>
            <w:tcW w:w="2581" w:type="dxa"/>
            <w:tcBorders>
              <w:top w:val="single" w:sz="4" w:space="0" w:color="auto"/>
              <w:left w:val="single" w:sz="4" w:space="0" w:color="auto"/>
              <w:bottom w:val="single" w:sz="4" w:space="0" w:color="auto"/>
              <w:right w:val="single" w:sz="4" w:space="0" w:color="auto"/>
            </w:tcBorders>
            <w:vAlign w:val="center"/>
            <w:hideMark/>
          </w:tcPr>
          <w:p w:rsidR="008B4A94" w:rsidRDefault="008B4A94" w:rsidP="00883274">
            <w:pPr>
              <w:spacing w:line="0" w:lineRule="atLeast"/>
              <w:jc w:val="center"/>
              <w:rPr>
                <w:rFonts w:ascii="宋体" w:hAnsi="宋体" w:cs="Microsoft Himalaya"/>
                <w:szCs w:val="32"/>
                <w:lang w:bidi="bo-CN"/>
              </w:rPr>
            </w:pPr>
            <w:r>
              <w:rPr>
                <w:rFonts w:ascii="宋体" w:hAnsi="宋体" w:hint="eastAsia"/>
              </w:rPr>
              <w:t>单位地址</w:t>
            </w:r>
          </w:p>
        </w:tc>
        <w:tc>
          <w:tcPr>
            <w:tcW w:w="6060" w:type="dxa"/>
            <w:gridSpan w:val="3"/>
            <w:tcBorders>
              <w:top w:val="single" w:sz="4" w:space="0" w:color="auto"/>
              <w:left w:val="single" w:sz="4" w:space="0" w:color="auto"/>
              <w:bottom w:val="single" w:sz="4" w:space="0" w:color="auto"/>
              <w:right w:val="single" w:sz="4" w:space="0" w:color="auto"/>
            </w:tcBorders>
            <w:vAlign w:val="center"/>
          </w:tcPr>
          <w:p w:rsidR="008B4A94" w:rsidRDefault="008B4A94" w:rsidP="00883274">
            <w:pPr>
              <w:spacing w:line="0" w:lineRule="atLeast"/>
              <w:jc w:val="center"/>
              <w:rPr>
                <w:rFonts w:ascii="宋体" w:hAnsi="宋体" w:cs="Microsoft Himalaya"/>
                <w:szCs w:val="32"/>
                <w:lang w:bidi="bo-CN"/>
              </w:rPr>
            </w:pPr>
          </w:p>
        </w:tc>
      </w:tr>
      <w:tr w:rsidR="008B4A94" w:rsidTr="00525D0C">
        <w:trPr>
          <w:trHeight w:val="427"/>
        </w:trPr>
        <w:tc>
          <w:tcPr>
            <w:tcW w:w="9152" w:type="dxa"/>
            <w:vMerge/>
            <w:tcBorders>
              <w:top w:val="single" w:sz="4" w:space="0" w:color="auto"/>
              <w:left w:val="single" w:sz="4" w:space="0" w:color="auto"/>
              <w:bottom w:val="single" w:sz="4" w:space="0" w:color="auto"/>
              <w:right w:val="single" w:sz="4" w:space="0" w:color="auto"/>
            </w:tcBorders>
            <w:vAlign w:val="center"/>
            <w:hideMark/>
          </w:tcPr>
          <w:p w:rsidR="008B4A94" w:rsidRDefault="008B4A94" w:rsidP="00883274">
            <w:pPr>
              <w:spacing w:line="0" w:lineRule="atLeast"/>
              <w:rPr>
                <w:rFonts w:ascii="宋体" w:hAnsi="宋体" w:cs="Microsoft Himalaya"/>
                <w:szCs w:val="32"/>
                <w:lang w:bidi="bo-CN"/>
              </w:rPr>
            </w:pPr>
          </w:p>
        </w:tc>
        <w:tc>
          <w:tcPr>
            <w:tcW w:w="2581" w:type="dxa"/>
            <w:tcBorders>
              <w:top w:val="single" w:sz="4" w:space="0" w:color="auto"/>
              <w:left w:val="single" w:sz="4" w:space="0" w:color="auto"/>
              <w:bottom w:val="single" w:sz="4" w:space="0" w:color="auto"/>
              <w:right w:val="single" w:sz="4" w:space="0" w:color="auto"/>
            </w:tcBorders>
            <w:vAlign w:val="center"/>
            <w:hideMark/>
          </w:tcPr>
          <w:p w:rsidR="008B4A94" w:rsidRDefault="008B4A94" w:rsidP="00883274">
            <w:pPr>
              <w:spacing w:line="0" w:lineRule="atLeast"/>
              <w:jc w:val="center"/>
              <w:rPr>
                <w:rFonts w:ascii="宋体" w:hAnsi="宋体" w:cs="Microsoft Himalaya"/>
                <w:szCs w:val="32"/>
                <w:lang w:bidi="bo-CN"/>
              </w:rPr>
            </w:pPr>
            <w:r>
              <w:rPr>
                <w:rFonts w:ascii="宋体" w:hAnsi="宋体" w:hint="eastAsia"/>
              </w:rPr>
              <w:t>开户银行</w:t>
            </w:r>
          </w:p>
        </w:tc>
        <w:tc>
          <w:tcPr>
            <w:tcW w:w="6060" w:type="dxa"/>
            <w:gridSpan w:val="3"/>
            <w:tcBorders>
              <w:top w:val="single" w:sz="4" w:space="0" w:color="auto"/>
              <w:left w:val="single" w:sz="4" w:space="0" w:color="auto"/>
              <w:bottom w:val="single" w:sz="4" w:space="0" w:color="auto"/>
              <w:right w:val="single" w:sz="4" w:space="0" w:color="auto"/>
            </w:tcBorders>
            <w:vAlign w:val="center"/>
          </w:tcPr>
          <w:p w:rsidR="008B4A94" w:rsidRDefault="008B4A94" w:rsidP="00883274">
            <w:pPr>
              <w:spacing w:line="0" w:lineRule="atLeast"/>
              <w:jc w:val="center"/>
              <w:rPr>
                <w:rFonts w:ascii="宋体" w:hAnsi="宋体" w:cs="Microsoft Himalaya"/>
                <w:szCs w:val="32"/>
                <w:lang w:bidi="bo-CN"/>
              </w:rPr>
            </w:pPr>
          </w:p>
        </w:tc>
      </w:tr>
      <w:tr w:rsidR="008B4A94" w:rsidTr="00525D0C">
        <w:trPr>
          <w:trHeight w:val="426"/>
        </w:trPr>
        <w:tc>
          <w:tcPr>
            <w:tcW w:w="9152" w:type="dxa"/>
            <w:vMerge/>
            <w:tcBorders>
              <w:top w:val="single" w:sz="4" w:space="0" w:color="auto"/>
              <w:left w:val="single" w:sz="4" w:space="0" w:color="auto"/>
              <w:bottom w:val="single" w:sz="4" w:space="0" w:color="auto"/>
              <w:right w:val="single" w:sz="4" w:space="0" w:color="auto"/>
            </w:tcBorders>
            <w:vAlign w:val="center"/>
            <w:hideMark/>
          </w:tcPr>
          <w:p w:rsidR="008B4A94" w:rsidRDefault="008B4A94" w:rsidP="00883274">
            <w:pPr>
              <w:spacing w:line="0" w:lineRule="atLeast"/>
              <w:rPr>
                <w:rFonts w:ascii="宋体" w:hAnsi="宋体" w:cs="Microsoft Himalaya"/>
                <w:szCs w:val="32"/>
                <w:lang w:bidi="bo-CN"/>
              </w:rPr>
            </w:pPr>
          </w:p>
        </w:tc>
        <w:tc>
          <w:tcPr>
            <w:tcW w:w="2581" w:type="dxa"/>
            <w:tcBorders>
              <w:top w:val="single" w:sz="4" w:space="0" w:color="auto"/>
              <w:left w:val="single" w:sz="4" w:space="0" w:color="auto"/>
              <w:bottom w:val="single" w:sz="4" w:space="0" w:color="auto"/>
              <w:right w:val="single" w:sz="4" w:space="0" w:color="auto"/>
            </w:tcBorders>
            <w:vAlign w:val="center"/>
            <w:hideMark/>
          </w:tcPr>
          <w:p w:rsidR="008B4A94" w:rsidRDefault="008B4A94" w:rsidP="00883274">
            <w:pPr>
              <w:spacing w:line="0" w:lineRule="atLeast"/>
              <w:jc w:val="center"/>
              <w:rPr>
                <w:rFonts w:ascii="宋体" w:hAnsi="宋体" w:cs="Microsoft Himalaya"/>
                <w:szCs w:val="32"/>
                <w:lang w:bidi="bo-CN"/>
              </w:rPr>
            </w:pPr>
            <w:r>
              <w:rPr>
                <w:rFonts w:ascii="宋体" w:hAnsi="宋体" w:hint="eastAsia"/>
              </w:rPr>
              <w:t>开户账号</w:t>
            </w:r>
          </w:p>
        </w:tc>
        <w:tc>
          <w:tcPr>
            <w:tcW w:w="6060" w:type="dxa"/>
            <w:gridSpan w:val="3"/>
            <w:tcBorders>
              <w:top w:val="single" w:sz="4" w:space="0" w:color="auto"/>
              <w:left w:val="single" w:sz="4" w:space="0" w:color="auto"/>
              <w:bottom w:val="single" w:sz="4" w:space="0" w:color="auto"/>
              <w:right w:val="single" w:sz="4" w:space="0" w:color="auto"/>
            </w:tcBorders>
            <w:vAlign w:val="center"/>
          </w:tcPr>
          <w:p w:rsidR="008B4A94" w:rsidRDefault="008B4A94" w:rsidP="00883274">
            <w:pPr>
              <w:spacing w:line="0" w:lineRule="atLeast"/>
              <w:jc w:val="center"/>
              <w:rPr>
                <w:rFonts w:ascii="宋体" w:hAnsi="宋体" w:cs="Microsoft Himalaya"/>
                <w:szCs w:val="32"/>
                <w:lang w:bidi="bo-CN"/>
              </w:rPr>
            </w:pPr>
          </w:p>
        </w:tc>
      </w:tr>
      <w:tr w:rsidR="008B4A94" w:rsidTr="00525D0C">
        <w:trPr>
          <w:trHeight w:val="426"/>
        </w:trPr>
        <w:tc>
          <w:tcPr>
            <w:tcW w:w="9152" w:type="dxa"/>
            <w:vMerge/>
            <w:tcBorders>
              <w:top w:val="single" w:sz="4" w:space="0" w:color="auto"/>
              <w:left w:val="single" w:sz="4" w:space="0" w:color="auto"/>
              <w:bottom w:val="single" w:sz="4" w:space="0" w:color="auto"/>
              <w:right w:val="single" w:sz="4" w:space="0" w:color="auto"/>
            </w:tcBorders>
            <w:vAlign w:val="center"/>
            <w:hideMark/>
          </w:tcPr>
          <w:p w:rsidR="008B4A94" w:rsidRDefault="008B4A94" w:rsidP="00883274">
            <w:pPr>
              <w:spacing w:line="0" w:lineRule="atLeast"/>
              <w:rPr>
                <w:rFonts w:ascii="宋体" w:hAnsi="宋体" w:cs="Microsoft Himalaya"/>
                <w:szCs w:val="32"/>
                <w:lang w:bidi="bo-CN"/>
              </w:rPr>
            </w:pPr>
          </w:p>
        </w:tc>
        <w:tc>
          <w:tcPr>
            <w:tcW w:w="2581" w:type="dxa"/>
            <w:tcBorders>
              <w:top w:val="single" w:sz="4" w:space="0" w:color="auto"/>
              <w:left w:val="single" w:sz="4" w:space="0" w:color="auto"/>
              <w:bottom w:val="single" w:sz="4" w:space="0" w:color="auto"/>
              <w:right w:val="single" w:sz="4" w:space="0" w:color="auto"/>
            </w:tcBorders>
            <w:vAlign w:val="center"/>
            <w:hideMark/>
          </w:tcPr>
          <w:p w:rsidR="008B4A94" w:rsidRDefault="008B4A94" w:rsidP="00883274">
            <w:pPr>
              <w:spacing w:line="0" w:lineRule="atLeast"/>
              <w:jc w:val="center"/>
              <w:rPr>
                <w:rFonts w:ascii="宋体" w:hAnsi="宋体" w:cs="Microsoft Himalaya"/>
                <w:szCs w:val="32"/>
                <w:lang w:bidi="bo-CN"/>
              </w:rPr>
            </w:pPr>
            <w:r>
              <w:rPr>
                <w:rFonts w:ascii="宋体" w:hAnsi="宋体" w:hint="eastAsia"/>
              </w:rPr>
              <w:t>法人代表</w:t>
            </w:r>
          </w:p>
        </w:tc>
        <w:tc>
          <w:tcPr>
            <w:tcW w:w="1944" w:type="dxa"/>
            <w:tcBorders>
              <w:top w:val="single" w:sz="4" w:space="0" w:color="auto"/>
              <w:left w:val="single" w:sz="4" w:space="0" w:color="auto"/>
              <w:bottom w:val="single" w:sz="4" w:space="0" w:color="auto"/>
              <w:right w:val="single" w:sz="4" w:space="0" w:color="auto"/>
            </w:tcBorders>
            <w:vAlign w:val="center"/>
          </w:tcPr>
          <w:p w:rsidR="008B4A94" w:rsidRDefault="008B4A94" w:rsidP="00883274">
            <w:pPr>
              <w:spacing w:line="0" w:lineRule="atLeast"/>
              <w:jc w:val="center"/>
              <w:rPr>
                <w:rFonts w:ascii="宋体" w:hAnsi="宋体" w:cs="Microsoft Himalaya"/>
                <w:szCs w:val="32"/>
                <w:lang w:bidi="bo-CN"/>
              </w:rPr>
            </w:pPr>
          </w:p>
        </w:tc>
        <w:tc>
          <w:tcPr>
            <w:tcW w:w="1739" w:type="dxa"/>
            <w:tcBorders>
              <w:top w:val="single" w:sz="4" w:space="0" w:color="auto"/>
              <w:left w:val="single" w:sz="4" w:space="0" w:color="auto"/>
              <w:bottom w:val="single" w:sz="4" w:space="0" w:color="auto"/>
              <w:right w:val="single" w:sz="4" w:space="0" w:color="auto"/>
            </w:tcBorders>
            <w:vAlign w:val="center"/>
            <w:hideMark/>
          </w:tcPr>
          <w:p w:rsidR="008B4A94" w:rsidRDefault="008B4A94" w:rsidP="00883274">
            <w:pPr>
              <w:spacing w:line="0" w:lineRule="atLeast"/>
              <w:jc w:val="center"/>
              <w:rPr>
                <w:rFonts w:ascii="宋体" w:hAnsi="宋体" w:cs="Microsoft Himalaya"/>
                <w:szCs w:val="32"/>
                <w:lang w:bidi="bo-CN"/>
              </w:rPr>
            </w:pPr>
            <w:r>
              <w:rPr>
                <w:rFonts w:ascii="宋体" w:hAnsi="宋体" w:hint="eastAsia"/>
              </w:rPr>
              <w:t>注册资金</w:t>
            </w:r>
          </w:p>
        </w:tc>
        <w:tc>
          <w:tcPr>
            <w:tcW w:w="2377" w:type="dxa"/>
            <w:tcBorders>
              <w:top w:val="single" w:sz="4" w:space="0" w:color="auto"/>
              <w:left w:val="single" w:sz="4" w:space="0" w:color="auto"/>
              <w:bottom w:val="single" w:sz="4" w:space="0" w:color="auto"/>
              <w:right w:val="single" w:sz="4" w:space="0" w:color="auto"/>
            </w:tcBorders>
            <w:vAlign w:val="center"/>
          </w:tcPr>
          <w:p w:rsidR="008B4A94" w:rsidRDefault="008B4A94" w:rsidP="00883274">
            <w:pPr>
              <w:spacing w:line="0" w:lineRule="atLeast"/>
              <w:jc w:val="center"/>
              <w:rPr>
                <w:rFonts w:ascii="宋体" w:hAnsi="宋体" w:cs="Microsoft Himalaya"/>
                <w:szCs w:val="32"/>
                <w:lang w:bidi="bo-CN"/>
              </w:rPr>
            </w:pPr>
          </w:p>
        </w:tc>
      </w:tr>
      <w:tr w:rsidR="008B4A94" w:rsidTr="00525D0C">
        <w:trPr>
          <w:trHeight w:val="427"/>
        </w:trPr>
        <w:tc>
          <w:tcPr>
            <w:tcW w:w="9152" w:type="dxa"/>
            <w:vMerge/>
            <w:tcBorders>
              <w:top w:val="single" w:sz="4" w:space="0" w:color="auto"/>
              <w:left w:val="single" w:sz="4" w:space="0" w:color="auto"/>
              <w:bottom w:val="single" w:sz="4" w:space="0" w:color="auto"/>
              <w:right w:val="single" w:sz="4" w:space="0" w:color="auto"/>
            </w:tcBorders>
            <w:vAlign w:val="center"/>
            <w:hideMark/>
          </w:tcPr>
          <w:p w:rsidR="008B4A94" w:rsidRDefault="008B4A94" w:rsidP="00883274">
            <w:pPr>
              <w:spacing w:line="0" w:lineRule="atLeast"/>
              <w:rPr>
                <w:rFonts w:ascii="宋体" w:hAnsi="宋体" w:cs="Microsoft Himalaya"/>
                <w:szCs w:val="32"/>
                <w:lang w:bidi="bo-CN"/>
              </w:rPr>
            </w:pPr>
          </w:p>
        </w:tc>
        <w:tc>
          <w:tcPr>
            <w:tcW w:w="2581" w:type="dxa"/>
            <w:tcBorders>
              <w:top w:val="single" w:sz="4" w:space="0" w:color="auto"/>
              <w:left w:val="single" w:sz="4" w:space="0" w:color="auto"/>
              <w:bottom w:val="single" w:sz="4" w:space="0" w:color="auto"/>
              <w:right w:val="single" w:sz="4" w:space="0" w:color="auto"/>
            </w:tcBorders>
            <w:vAlign w:val="center"/>
            <w:hideMark/>
          </w:tcPr>
          <w:p w:rsidR="008B4A94" w:rsidRDefault="008B4A94" w:rsidP="00883274">
            <w:pPr>
              <w:spacing w:line="0" w:lineRule="atLeast"/>
              <w:jc w:val="center"/>
              <w:rPr>
                <w:rFonts w:ascii="宋体" w:hAnsi="宋体" w:cs="Microsoft Himalaya"/>
                <w:szCs w:val="32"/>
                <w:lang w:bidi="bo-CN"/>
              </w:rPr>
            </w:pPr>
            <w:r>
              <w:rPr>
                <w:rFonts w:ascii="宋体" w:hAnsi="宋体" w:hint="eastAsia"/>
              </w:rPr>
              <w:t>纳税人</w:t>
            </w:r>
          </w:p>
          <w:p w:rsidR="008B4A94" w:rsidRDefault="008B4A94" w:rsidP="00883274">
            <w:pPr>
              <w:spacing w:line="0" w:lineRule="atLeast"/>
              <w:jc w:val="center"/>
              <w:rPr>
                <w:rFonts w:ascii="宋体" w:hAnsi="宋体" w:cs="Microsoft Himalaya"/>
                <w:szCs w:val="32"/>
                <w:lang w:bidi="bo-CN"/>
              </w:rPr>
            </w:pPr>
            <w:r>
              <w:rPr>
                <w:rFonts w:ascii="宋体" w:hAnsi="宋体" w:hint="eastAsia"/>
              </w:rPr>
              <w:t>识别号</w:t>
            </w:r>
          </w:p>
        </w:tc>
        <w:tc>
          <w:tcPr>
            <w:tcW w:w="1944" w:type="dxa"/>
            <w:tcBorders>
              <w:top w:val="single" w:sz="4" w:space="0" w:color="auto"/>
              <w:left w:val="single" w:sz="4" w:space="0" w:color="auto"/>
              <w:bottom w:val="single" w:sz="4" w:space="0" w:color="auto"/>
              <w:right w:val="single" w:sz="4" w:space="0" w:color="auto"/>
            </w:tcBorders>
            <w:vAlign w:val="center"/>
          </w:tcPr>
          <w:p w:rsidR="008B4A94" w:rsidRDefault="008B4A94" w:rsidP="00883274">
            <w:pPr>
              <w:spacing w:line="0" w:lineRule="atLeast"/>
              <w:jc w:val="center"/>
              <w:rPr>
                <w:rFonts w:ascii="宋体" w:hAnsi="宋体" w:cs="Microsoft Himalaya"/>
                <w:szCs w:val="32"/>
                <w:lang w:bidi="bo-CN"/>
              </w:rPr>
            </w:pPr>
          </w:p>
        </w:tc>
        <w:tc>
          <w:tcPr>
            <w:tcW w:w="1739" w:type="dxa"/>
            <w:tcBorders>
              <w:top w:val="single" w:sz="4" w:space="0" w:color="auto"/>
              <w:left w:val="single" w:sz="4" w:space="0" w:color="auto"/>
              <w:bottom w:val="single" w:sz="4" w:space="0" w:color="auto"/>
              <w:right w:val="single" w:sz="4" w:space="0" w:color="auto"/>
            </w:tcBorders>
            <w:vAlign w:val="center"/>
            <w:hideMark/>
          </w:tcPr>
          <w:p w:rsidR="008B4A94" w:rsidRDefault="008B4A94" w:rsidP="00883274">
            <w:pPr>
              <w:spacing w:line="0" w:lineRule="atLeast"/>
              <w:jc w:val="center"/>
              <w:rPr>
                <w:rFonts w:ascii="宋体" w:hAnsi="宋体" w:cs="Microsoft Himalaya"/>
                <w:szCs w:val="32"/>
                <w:lang w:bidi="bo-CN"/>
              </w:rPr>
            </w:pPr>
            <w:r>
              <w:rPr>
                <w:rFonts w:ascii="宋体" w:hAnsi="宋体" w:hint="eastAsia"/>
              </w:rPr>
              <w:t>发票</w:t>
            </w:r>
          </w:p>
          <w:p w:rsidR="008B4A94" w:rsidRDefault="008B4A94" w:rsidP="00883274">
            <w:pPr>
              <w:spacing w:line="0" w:lineRule="atLeast"/>
              <w:jc w:val="center"/>
              <w:rPr>
                <w:rFonts w:ascii="宋体" w:hAnsi="宋体" w:cs="Microsoft Himalaya"/>
                <w:szCs w:val="32"/>
                <w:lang w:bidi="bo-CN"/>
              </w:rPr>
            </w:pPr>
            <w:r>
              <w:rPr>
                <w:rFonts w:ascii="宋体" w:hAnsi="宋体" w:hint="eastAsia"/>
              </w:rPr>
              <w:t>（勾选）</w:t>
            </w:r>
          </w:p>
        </w:tc>
        <w:tc>
          <w:tcPr>
            <w:tcW w:w="2377" w:type="dxa"/>
            <w:tcBorders>
              <w:top w:val="single" w:sz="4" w:space="0" w:color="auto"/>
              <w:left w:val="single" w:sz="4" w:space="0" w:color="auto"/>
              <w:bottom w:val="single" w:sz="4" w:space="0" w:color="auto"/>
              <w:right w:val="single" w:sz="4" w:space="0" w:color="auto"/>
            </w:tcBorders>
            <w:vAlign w:val="center"/>
            <w:hideMark/>
          </w:tcPr>
          <w:p w:rsidR="008B4A94" w:rsidRDefault="008B4A94" w:rsidP="00883274">
            <w:pPr>
              <w:spacing w:line="0" w:lineRule="atLeast"/>
              <w:rPr>
                <w:rFonts w:ascii="宋体" w:hAnsi="宋体" w:cs="Microsoft Himalaya"/>
                <w:szCs w:val="32"/>
                <w:lang w:bidi="bo-CN"/>
              </w:rPr>
            </w:pPr>
            <w:r>
              <w:rPr>
                <w:rFonts w:ascii="宋体" w:hAnsi="宋体" w:hint="eastAsia"/>
              </w:rPr>
              <w:t>能否开具增值税专用发票：</w:t>
            </w:r>
          </w:p>
          <w:p w:rsidR="008B4A94" w:rsidRDefault="008B4A94" w:rsidP="00883274">
            <w:pPr>
              <w:spacing w:line="0" w:lineRule="atLeast"/>
              <w:rPr>
                <w:rFonts w:ascii="宋体" w:hAnsi="宋体" w:cs="Microsoft Himalaya"/>
                <w:szCs w:val="32"/>
                <w:lang w:bidi="bo-CN"/>
              </w:rPr>
            </w:pPr>
            <w:r>
              <w:rPr>
                <w:rFonts w:ascii="宋体" w:hAnsi="宋体" w:hint="eastAsia"/>
              </w:rPr>
              <w:t>能 □ 否 □</w:t>
            </w:r>
          </w:p>
        </w:tc>
      </w:tr>
      <w:tr w:rsidR="008B4A94" w:rsidTr="00525D0C">
        <w:trPr>
          <w:trHeight w:val="426"/>
        </w:trPr>
        <w:tc>
          <w:tcPr>
            <w:tcW w:w="9152" w:type="dxa"/>
            <w:vMerge/>
            <w:tcBorders>
              <w:top w:val="single" w:sz="4" w:space="0" w:color="auto"/>
              <w:left w:val="single" w:sz="4" w:space="0" w:color="auto"/>
              <w:bottom w:val="single" w:sz="4" w:space="0" w:color="auto"/>
              <w:right w:val="single" w:sz="4" w:space="0" w:color="auto"/>
            </w:tcBorders>
            <w:vAlign w:val="center"/>
            <w:hideMark/>
          </w:tcPr>
          <w:p w:rsidR="008B4A94" w:rsidRDefault="008B4A94" w:rsidP="00883274">
            <w:pPr>
              <w:spacing w:line="0" w:lineRule="atLeast"/>
              <w:rPr>
                <w:rFonts w:ascii="宋体" w:hAnsi="宋体" w:cs="Microsoft Himalaya"/>
                <w:szCs w:val="32"/>
                <w:lang w:bidi="bo-CN"/>
              </w:rPr>
            </w:pPr>
          </w:p>
        </w:tc>
        <w:tc>
          <w:tcPr>
            <w:tcW w:w="2581" w:type="dxa"/>
            <w:tcBorders>
              <w:top w:val="single" w:sz="4" w:space="0" w:color="auto"/>
              <w:left w:val="single" w:sz="4" w:space="0" w:color="auto"/>
              <w:bottom w:val="single" w:sz="4" w:space="0" w:color="auto"/>
              <w:right w:val="single" w:sz="4" w:space="0" w:color="auto"/>
            </w:tcBorders>
            <w:vAlign w:val="center"/>
            <w:hideMark/>
          </w:tcPr>
          <w:p w:rsidR="008B4A94" w:rsidRDefault="008B4A94" w:rsidP="00883274">
            <w:pPr>
              <w:spacing w:line="0" w:lineRule="atLeast"/>
              <w:jc w:val="center"/>
              <w:rPr>
                <w:rFonts w:ascii="宋体" w:hAnsi="宋体" w:cs="Microsoft Himalaya"/>
                <w:szCs w:val="32"/>
                <w:lang w:bidi="bo-CN"/>
              </w:rPr>
            </w:pPr>
            <w:r>
              <w:rPr>
                <w:rFonts w:ascii="宋体" w:hAnsi="宋体" w:hint="eastAsia"/>
              </w:rPr>
              <w:t>联系人</w:t>
            </w:r>
          </w:p>
        </w:tc>
        <w:tc>
          <w:tcPr>
            <w:tcW w:w="1944" w:type="dxa"/>
            <w:tcBorders>
              <w:top w:val="single" w:sz="4" w:space="0" w:color="auto"/>
              <w:left w:val="single" w:sz="4" w:space="0" w:color="auto"/>
              <w:bottom w:val="single" w:sz="4" w:space="0" w:color="auto"/>
              <w:right w:val="single" w:sz="4" w:space="0" w:color="auto"/>
            </w:tcBorders>
            <w:vAlign w:val="center"/>
          </w:tcPr>
          <w:p w:rsidR="008B4A94" w:rsidRDefault="008B4A94" w:rsidP="00883274">
            <w:pPr>
              <w:spacing w:line="0" w:lineRule="atLeast"/>
              <w:jc w:val="center"/>
              <w:rPr>
                <w:rFonts w:ascii="宋体" w:hAnsi="宋体" w:cs="Microsoft Himalaya"/>
                <w:szCs w:val="32"/>
                <w:lang w:bidi="bo-CN"/>
              </w:rPr>
            </w:pPr>
          </w:p>
        </w:tc>
        <w:tc>
          <w:tcPr>
            <w:tcW w:w="1739" w:type="dxa"/>
            <w:tcBorders>
              <w:top w:val="single" w:sz="4" w:space="0" w:color="auto"/>
              <w:left w:val="single" w:sz="4" w:space="0" w:color="auto"/>
              <w:bottom w:val="single" w:sz="4" w:space="0" w:color="auto"/>
              <w:right w:val="single" w:sz="4" w:space="0" w:color="auto"/>
            </w:tcBorders>
            <w:vAlign w:val="center"/>
            <w:hideMark/>
          </w:tcPr>
          <w:p w:rsidR="008B4A94" w:rsidRDefault="008B4A94" w:rsidP="00883274">
            <w:pPr>
              <w:spacing w:line="0" w:lineRule="atLeast"/>
              <w:jc w:val="center"/>
              <w:rPr>
                <w:rFonts w:ascii="宋体" w:hAnsi="宋体" w:cs="Microsoft Himalaya"/>
                <w:szCs w:val="32"/>
                <w:lang w:bidi="bo-CN"/>
              </w:rPr>
            </w:pPr>
            <w:r>
              <w:rPr>
                <w:rFonts w:ascii="宋体" w:hAnsi="宋体" w:hint="eastAsia"/>
              </w:rPr>
              <w:t>办公电话</w:t>
            </w:r>
          </w:p>
        </w:tc>
        <w:tc>
          <w:tcPr>
            <w:tcW w:w="2377" w:type="dxa"/>
            <w:tcBorders>
              <w:top w:val="single" w:sz="4" w:space="0" w:color="auto"/>
              <w:left w:val="single" w:sz="4" w:space="0" w:color="auto"/>
              <w:bottom w:val="single" w:sz="4" w:space="0" w:color="auto"/>
              <w:right w:val="single" w:sz="4" w:space="0" w:color="auto"/>
            </w:tcBorders>
            <w:vAlign w:val="center"/>
          </w:tcPr>
          <w:p w:rsidR="008B4A94" w:rsidRDefault="008B4A94" w:rsidP="00883274">
            <w:pPr>
              <w:spacing w:line="0" w:lineRule="atLeast"/>
              <w:jc w:val="center"/>
              <w:rPr>
                <w:rFonts w:ascii="宋体" w:hAnsi="宋体" w:cs="Microsoft Himalaya"/>
                <w:szCs w:val="32"/>
                <w:lang w:bidi="bo-CN"/>
              </w:rPr>
            </w:pPr>
          </w:p>
        </w:tc>
      </w:tr>
      <w:tr w:rsidR="008B4A94" w:rsidTr="00525D0C">
        <w:trPr>
          <w:trHeight w:val="426"/>
        </w:trPr>
        <w:tc>
          <w:tcPr>
            <w:tcW w:w="9152" w:type="dxa"/>
            <w:vMerge/>
            <w:tcBorders>
              <w:top w:val="single" w:sz="4" w:space="0" w:color="auto"/>
              <w:left w:val="single" w:sz="4" w:space="0" w:color="auto"/>
              <w:bottom w:val="single" w:sz="4" w:space="0" w:color="auto"/>
              <w:right w:val="single" w:sz="4" w:space="0" w:color="auto"/>
            </w:tcBorders>
            <w:vAlign w:val="center"/>
            <w:hideMark/>
          </w:tcPr>
          <w:p w:rsidR="008B4A94" w:rsidRDefault="008B4A94" w:rsidP="00883274">
            <w:pPr>
              <w:spacing w:line="0" w:lineRule="atLeast"/>
              <w:rPr>
                <w:rFonts w:ascii="宋体" w:hAnsi="宋体" w:cs="Microsoft Himalaya"/>
                <w:szCs w:val="32"/>
                <w:lang w:bidi="bo-CN"/>
              </w:rPr>
            </w:pPr>
          </w:p>
        </w:tc>
        <w:tc>
          <w:tcPr>
            <w:tcW w:w="2581" w:type="dxa"/>
            <w:tcBorders>
              <w:top w:val="single" w:sz="4" w:space="0" w:color="auto"/>
              <w:left w:val="single" w:sz="4" w:space="0" w:color="auto"/>
              <w:bottom w:val="single" w:sz="4" w:space="0" w:color="auto"/>
              <w:right w:val="single" w:sz="4" w:space="0" w:color="auto"/>
            </w:tcBorders>
            <w:vAlign w:val="center"/>
            <w:hideMark/>
          </w:tcPr>
          <w:p w:rsidR="008B4A94" w:rsidRDefault="008B4A94" w:rsidP="00883274">
            <w:pPr>
              <w:spacing w:line="0" w:lineRule="atLeast"/>
              <w:jc w:val="center"/>
              <w:rPr>
                <w:rFonts w:ascii="宋体" w:hAnsi="宋体" w:cs="Microsoft Himalaya"/>
                <w:szCs w:val="32"/>
                <w:lang w:bidi="bo-CN"/>
              </w:rPr>
            </w:pPr>
            <w:r>
              <w:rPr>
                <w:rFonts w:ascii="宋体" w:hAnsi="宋体" w:hint="eastAsia"/>
              </w:rPr>
              <w:t>移动电话</w:t>
            </w:r>
          </w:p>
        </w:tc>
        <w:tc>
          <w:tcPr>
            <w:tcW w:w="1944" w:type="dxa"/>
            <w:tcBorders>
              <w:top w:val="single" w:sz="4" w:space="0" w:color="auto"/>
              <w:left w:val="single" w:sz="4" w:space="0" w:color="auto"/>
              <w:bottom w:val="single" w:sz="4" w:space="0" w:color="auto"/>
              <w:right w:val="single" w:sz="4" w:space="0" w:color="auto"/>
            </w:tcBorders>
            <w:vAlign w:val="center"/>
          </w:tcPr>
          <w:p w:rsidR="008B4A94" w:rsidRDefault="008B4A94" w:rsidP="00883274">
            <w:pPr>
              <w:spacing w:line="0" w:lineRule="atLeast"/>
              <w:jc w:val="center"/>
              <w:rPr>
                <w:rFonts w:ascii="宋体" w:hAnsi="宋体" w:cs="Microsoft Himalaya"/>
                <w:szCs w:val="32"/>
                <w:lang w:bidi="bo-CN"/>
              </w:rPr>
            </w:pPr>
          </w:p>
        </w:tc>
        <w:tc>
          <w:tcPr>
            <w:tcW w:w="1739" w:type="dxa"/>
            <w:tcBorders>
              <w:top w:val="single" w:sz="4" w:space="0" w:color="auto"/>
              <w:left w:val="single" w:sz="4" w:space="0" w:color="auto"/>
              <w:bottom w:val="single" w:sz="4" w:space="0" w:color="auto"/>
              <w:right w:val="single" w:sz="4" w:space="0" w:color="auto"/>
            </w:tcBorders>
            <w:vAlign w:val="center"/>
            <w:hideMark/>
          </w:tcPr>
          <w:p w:rsidR="008B4A94" w:rsidRDefault="008B4A94" w:rsidP="00883274">
            <w:pPr>
              <w:spacing w:line="0" w:lineRule="atLeast"/>
              <w:jc w:val="center"/>
              <w:rPr>
                <w:rFonts w:ascii="宋体" w:hAnsi="宋体" w:cs="Microsoft Himalaya"/>
                <w:szCs w:val="32"/>
                <w:lang w:bidi="bo-CN"/>
              </w:rPr>
            </w:pPr>
            <w:r>
              <w:rPr>
                <w:rFonts w:ascii="宋体" w:hAnsi="宋体" w:hint="eastAsia"/>
              </w:rPr>
              <w:t>传真电话</w:t>
            </w:r>
          </w:p>
        </w:tc>
        <w:tc>
          <w:tcPr>
            <w:tcW w:w="2377" w:type="dxa"/>
            <w:tcBorders>
              <w:top w:val="single" w:sz="4" w:space="0" w:color="auto"/>
              <w:left w:val="single" w:sz="4" w:space="0" w:color="auto"/>
              <w:bottom w:val="single" w:sz="4" w:space="0" w:color="auto"/>
              <w:right w:val="single" w:sz="4" w:space="0" w:color="auto"/>
            </w:tcBorders>
            <w:vAlign w:val="center"/>
          </w:tcPr>
          <w:p w:rsidR="008B4A94" w:rsidRDefault="008B4A94" w:rsidP="00883274">
            <w:pPr>
              <w:spacing w:line="0" w:lineRule="atLeast"/>
              <w:jc w:val="center"/>
              <w:rPr>
                <w:rFonts w:ascii="宋体" w:hAnsi="宋体" w:cs="Microsoft Himalaya"/>
                <w:szCs w:val="32"/>
                <w:lang w:bidi="bo-CN"/>
              </w:rPr>
            </w:pPr>
          </w:p>
        </w:tc>
      </w:tr>
      <w:tr w:rsidR="008B4A94" w:rsidTr="00525D0C">
        <w:trPr>
          <w:trHeight w:val="427"/>
        </w:trPr>
        <w:tc>
          <w:tcPr>
            <w:tcW w:w="9152" w:type="dxa"/>
            <w:vMerge/>
            <w:tcBorders>
              <w:top w:val="single" w:sz="4" w:space="0" w:color="auto"/>
              <w:left w:val="single" w:sz="4" w:space="0" w:color="auto"/>
              <w:bottom w:val="single" w:sz="4" w:space="0" w:color="auto"/>
              <w:right w:val="single" w:sz="4" w:space="0" w:color="auto"/>
            </w:tcBorders>
            <w:vAlign w:val="center"/>
            <w:hideMark/>
          </w:tcPr>
          <w:p w:rsidR="008B4A94" w:rsidRDefault="008B4A94" w:rsidP="00883274">
            <w:pPr>
              <w:spacing w:line="0" w:lineRule="atLeast"/>
              <w:rPr>
                <w:rFonts w:ascii="宋体" w:hAnsi="宋体" w:cs="Microsoft Himalaya"/>
                <w:szCs w:val="32"/>
                <w:lang w:bidi="bo-CN"/>
              </w:rPr>
            </w:pPr>
          </w:p>
        </w:tc>
        <w:tc>
          <w:tcPr>
            <w:tcW w:w="2581" w:type="dxa"/>
            <w:tcBorders>
              <w:top w:val="single" w:sz="4" w:space="0" w:color="auto"/>
              <w:left w:val="single" w:sz="4" w:space="0" w:color="auto"/>
              <w:bottom w:val="single" w:sz="4" w:space="0" w:color="auto"/>
              <w:right w:val="single" w:sz="4" w:space="0" w:color="auto"/>
            </w:tcBorders>
            <w:vAlign w:val="center"/>
            <w:hideMark/>
          </w:tcPr>
          <w:p w:rsidR="008B4A94" w:rsidRDefault="008B4A94" w:rsidP="00883274">
            <w:pPr>
              <w:spacing w:line="0" w:lineRule="atLeast"/>
              <w:jc w:val="center"/>
              <w:rPr>
                <w:rFonts w:ascii="宋体" w:hAnsi="宋体" w:cs="Microsoft Himalaya"/>
                <w:szCs w:val="32"/>
                <w:lang w:bidi="bo-CN"/>
              </w:rPr>
            </w:pPr>
            <w:r>
              <w:rPr>
                <w:rFonts w:ascii="宋体" w:hAnsi="宋体" w:hint="eastAsia"/>
              </w:rPr>
              <w:t>邮政编码</w:t>
            </w:r>
          </w:p>
        </w:tc>
        <w:tc>
          <w:tcPr>
            <w:tcW w:w="1944" w:type="dxa"/>
            <w:tcBorders>
              <w:top w:val="single" w:sz="4" w:space="0" w:color="auto"/>
              <w:left w:val="single" w:sz="4" w:space="0" w:color="auto"/>
              <w:bottom w:val="single" w:sz="4" w:space="0" w:color="auto"/>
              <w:right w:val="single" w:sz="4" w:space="0" w:color="auto"/>
            </w:tcBorders>
            <w:vAlign w:val="center"/>
          </w:tcPr>
          <w:p w:rsidR="008B4A94" w:rsidRDefault="008B4A94" w:rsidP="00883274">
            <w:pPr>
              <w:spacing w:line="0" w:lineRule="atLeast"/>
              <w:jc w:val="center"/>
              <w:rPr>
                <w:rFonts w:ascii="宋体" w:hAnsi="宋体" w:cs="Microsoft Himalaya"/>
                <w:szCs w:val="32"/>
                <w:lang w:bidi="bo-CN"/>
              </w:rPr>
            </w:pPr>
          </w:p>
        </w:tc>
        <w:tc>
          <w:tcPr>
            <w:tcW w:w="1739" w:type="dxa"/>
            <w:tcBorders>
              <w:top w:val="single" w:sz="4" w:space="0" w:color="auto"/>
              <w:left w:val="single" w:sz="4" w:space="0" w:color="auto"/>
              <w:bottom w:val="single" w:sz="4" w:space="0" w:color="auto"/>
              <w:right w:val="single" w:sz="4" w:space="0" w:color="auto"/>
            </w:tcBorders>
            <w:vAlign w:val="center"/>
            <w:hideMark/>
          </w:tcPr>
          <w:p w:rsidR="008B4A94" w:rsidRDefault="008B4A94" w:rsidP="00883274">
            <w:pPr>
              <w:spacing w:line="0" w:lineRule="atLeast"/>
              <w:jc w:val="center"/>
              <w:rPr>
                <w:rFonts w:ascii="宋体" w:hAnsi="宋体" w:cs="Microsoft Himalaya"/>
                <w:szCs w:val="32"/>
                <w:lang w:bidi="bo-CN"/>
              </w:rPr>
            </w:pPr>
            <w:r>
              <w:rPr>
                <w:rFonts w:ascii="宋体" w:hAnsi="宋体" w:hint="eastAsia"/>
              </w:rPr>
              <w:t>电子邮箱</w:t>
            </w:r>
          </w:p>
        </w:tc>
        <w:tc>
          <w:tcPr>
            <w:tcW w:w="2377" w:type="dxa"/>
            <w:tcBorders>
              <w:top w:val="single" w:sz="4" w:space="0" w:color="auto"/>
              <w:left w:val="single" w:sz="4" w:space="0" w:color="auto"/>
              <w:bottom w:val="single" w:sz="4" w:space="0" w:color="auto"/>
              <w:right w:val="single" w:sz="4" w:space="0" w:color="auto"/>
            </w:tcBorders>
            <w:vAlign w:val="center"/>
          </w:tcPr>
          <w:p w:rsidR="008B4A94" w:rsidRDefault="008B4A94" w:rsidP="00883274">
            <w:pPr>
              <w:spacing w:line="0" w:lineRule="atLeast"/>
              <w:jc w:val="center"/>
              <w:rPr>
                <w:rFonts w:ascii="宋体" w:hAnsi="宋体" w:cs="Microsoft Himalaya"/>
                <w:szCs w:val="32"/>
                <w:lang w:bidi="bo-CN"/>
              </w:rPr>
            </w:pPr>
          </w:p>
        </w:tc>
      </w:tr>
      <w:tr w:rsidR="008B4A94" w:rsidTr="00525D0C">
        <w:trPr>
          <w:trHeight w:val="465"/>
        </w:trPr>
        <w:tc>
          <w:tcPr>
            <w:tcW w:w="9152" w:type="dxa"/>
            <w:vMerge/>
            <w:tcBorders>
              <w:top w:val="single" w:sz="4" w:space="0" w:color="auto"/>
              <w:left w:val="single" w:sz="4" w:space="0" w:color="auto"/>
              <w:bottom w:val="single" w:sz="4" w:space="0" w:color="auto"/>
              <w:right w:val="single" w:sz="4" w:space="0" w:color="auto"/>
            </w:tcBorders>
            <w:vAlign w:val="center"/>
            <w:hideMark/>
          </w:tcPr>
          <w:p w:rsidR="008B4A94" w:rsidRDefault="008B4A94" w:rsidP="00883274">
            <w:pPr>
              <w:spacing w:line="0" w:lineRule="atLeast"/>
              <w:rPr>
                <w:rFonts w:ascii="宋体" w:hAnsi="宋体" w:cs="Microsoft Himalaya"/>
                <w:szCs w:val="32"/>
                <w:lang w:bidi="bo-CN"/>
              </w:rPr>
            </w:pPr>
          </w:p>
        </w:tc>
        <w:tc>
          <w:tcPr>
            <w:tcW w:w="2581" w:type="dxa"/>
            <w:tcBorders>
              <w:top w:val="single" w:sz="4" w:space="0" w:color="auto"/>
              <w:left w:val="single" w:sz="4" w:space="0" w:color="auto"/>
              <w:bottom w:val="single" w:sz="4" w:space="0" w:color="auto"/>
              <w:right w:val="single" w:sz="4" w:space="0" w:color="auto"/>
            </w:tcBorders>
            <w:vAlign w:val="center"/>
            <w:hideMark/>
          </w:tcPr>
          <w:p w:rsidR="008B4A94" w:rsidRDefault="008B4A94" w:rsidP="00883274">
            <w:pPr>
              <w:spacing w:line="0" w:lineRule="atLeast"/>
              <w:jc w:val="center"/>
              <w:rPr>
                <w:rFonts w:ascii="宋体" w:hAnsi="宋体" w:cs="Microsoft Himalaya"/>
                <w:szCs w:val="32"/>
                <w:lang w:bidi="bo-CN"/>
              </w:rPr>
            </w:pPr>
            <w:r>
              <w:rPr>
                <w:rFonts w:ascii="宋体" w:hAnsi="宋体" w:hint="eastAsia"/>
              </w:rPr>
              <w:t>经营范围</w:t>
            </w:r>
          </w:p>
        </w:tc>
        <w:tc>
          <w:tcPr>
            <w:tcW w:w="6060" w:type="dxa"/>
            <w:gridSpan w:val="3"/>
            <w:tcBorders>
              <w:top w:val="single" w:sz="4" w:space="0" w:color="auto"/>
              <w:left w:val="single" w:sz="4" w:space="0" w:color="auto"/>
              <w:bottom w:val="single" w:sz="4" w:space="0" w:color="auto"/>
              <w:right w:val="single" w:sz="4" w:space="0" w:color="auto"/>
            </w:tcBorders>
            <w:vAlign w:val="center"/>
          </w:tcPr>
          <w:p w:rsidR="008B4A94" w:rsidRDefault="008B4A94" w:rsidP="00883274">
            <w:pPr>
              <w:spacing w:line="0" w:lineRule="atLeast"/>
              <w:jc w:val="center"/>
              <w:rPr>
                <w:rFonts w:ascii="宋体" w:hAnsi="宋体" w:cs="Microsoft Himalaya"/>
                <w:szCs w:val="32"/>
                <w:lang w:bidi="bo-CN"/>
              </w:rPr>
            </w:pPr>
          </w:p>
        </w:tc>
      </w:tr>
      <w:tr w:rsidR="008B4A94" w:rsidTr="00525D0C">
        <w:trPr>
          <w:trHeight w:val="591"/>
        </w:trPr>
        <w:tc>
          <w:tcPr>
            <w:tcW w:w="3092" w:type="dxa"/>
            <w:gridSpan w:val="2"/>
            <w:tcBorders>
              <w:top w:val="single" w:sz="4" w:space="0" w:color="auto"/>
              <w:left w:val="single" w:sz="4" w:space="0" w:color="auto"/>
              <w:bottom w:val="single" w:sz="4" w:space="0" w:color="auto"/>
              <w:right w:val="single" w:sz="4" w:space="0" w:color="auto"/>
            </w:tcBorders>
            <w:vAlign w:val="center"/>
            <w:hideMark/>
          </w:tcPr>
          <w:p w:rsidR="008B4A94" w:rsidRDefault="008B4A94" w:rsidP="00883274">
            <w:pPr>
              <w:spacing w:line="0" w:lineRule="atLeast"/>
              <w:jc w:val="center"/>
              <w:rPr>
                <w:rFonts w:ascii="宋体" w:hAnsi="宋体" w:cs="Microsoft Himalaya"/>
                <w:szCs w:val="32"/>
                <w:lang w:bidi="bo-CN"/>
              </w:rPr>
            </w:pPr>
            <w:r>
              <w:rPr>
                <w:rFonts w:ascii="宋体" w:hAnsi="宋体" w:hint="eastAsia"/>
              </w:rPr>
              <w:t>拟参与采购包号</w:t>
            </w:r>
          </w:p>
        </w:tc>
        <w:tc>
          <w:tcPr>
            <w:tcW w:w="6060" w:type="dxa"/>
            <w:gridSpan w:val="3"/>
            <w:tcBorders>
              <w:top w:val="single" w:sz="4" w:space="0" w:color="auto"/>
              <w:left w:val="single" w:sz="4" w:space="0" w:color="auto"/>
              <w:bottom w:val="single" w:sz="4" w:space="0" w:color="auto"/>
              <w:right w:val="single" w:sz="4" w:space="0" w:color="auto"/>
            </w:tcBorders>
            <w:vAlign w:val="center"/>
          </w:tcPr>
          <w:p w:rsidR="008B4A94" w:rsidRDefault="008B4A94" w:rsidP="00883274">
            <w:pPr>
              <w:spacing w:line="0" w:lineRule="atLeast"/>
              <w:jc w:val="center"/>
              <w:rPr>
                <w:rFonts w:ascii="宋体" w:hAnsi="宋体" w:cs="Microsoft Himalaya"/>
                <w:szCs w:val="32"/>
                <w:lang w:bidi="bo-CN"/>
              </w:rPr>
            </w:pPr>
          </w:p>
        </w:tc>
      </w:tr>
      <w:tr w:rsidR="008B4A94" w:rsidTr="00525D0C">
        <w:trPr>
          <w:trHeight w:val="4476"/>
        </w:trPr>
        <w:tc>
          <w:tcPr>
            <w:tcW w:w="9152" w:type="dxa"/>
            <w:gridSpan w:val="5"/>
            <w:tcBorders>
              <w:top w:val="single" w:sz="4" w:space="0" w:color="auto"/>
              <w:left w:val="single" w:sz="4" w:space="0" w:color="auto"/>
              <w:bottom w:val="single" w:sz="4" w:space="0" w:color="auto"/>
              <w:right w:val="single" w:sz="4" w:space="0" w:color="auto"/>
            </w:tcBorders>
            <w:vAlign w:val="center"/>
          </w:tcPr>
          <w:p w:rsidR="008B4A94" w:rsidRDefault="008B4A94" w:rsidP="00883274">
            <w:pPr>
              <w:spacing w:line="0" w:lineRule="atLeast"/>
              <w:rPr>
                <w:rFonts w:ascii="宋体" w:hAnsi="宋体"/>
              </w:rPr>
            </w:pPr>
          </w:p>
          <w:p w:rsidR="008B4A94" w:rsidRDefault="008B4A94" w:rsidP="00E543C5">
            <w:pPr>
              <w:spacing w:line="360" w:lineRule="auto"/>
              <w:rPr>
                <w:rFonts w:ascii="宋体" w:hAnsi="宋体"/>
              </w:rPr>
            </w:pPr>
            <w:r w:rsidRPr="00D85C1E">
              <w:rPr>
                <w:rFonts w:ascii="宋体" w:hAnsi="宋体" w:hint="eastAsia"/>
              </w:rPr>
              <w:t>中国铁路兰州局集团有限公司银川电务段</w:t>
            </w:r>
            <w:r>
              <w:rPr>
                <w:rFonts w:ascii="宋体" w:hAnsi="宋体" w:hint="eastAsia"/>
              </w:rPr>
              <w:t>:</w:t>
            </w:r>
          </w:p>
          <w:p w:rsidR="00883274" w:rsidRPr="00883274" w:rsidRDefault="008B4A94" w:rsidP="002B79B5">
            <w:pPr>
              <w:pStyle w:val="a3"/>
              <w:snapToGrid w:val="0"/>
              <w:spacing w:line="360" w:lineRule="auto"/>
              <w:ind w:firstLine="420"/>
              <w:rPr>
                <w:rFonts w:eastAsia="宋体" w:hAnsi="宋体" w:cs="Times New Roman"/>
                <w:szCs w:val="24"/>
              </w:rPr>
            </w:pPr>
            <w:r w:rsidRPr="00883274">
              <w:rPr>
                <w:rFonts w:eastAsia="宋体" w:hAnsi="宋体" w:cs="Times New Roman" w:hint="eastAsia"/>
                <w:szCs w:val="24"/>
              </w:rPr>
              <w:t>我方已认真阅读并完全了解你公司在“</w:t>
            </w:r>
            <w:r w:rsidR="00883274" w:rsidRPr="00883274">
              <w:rPr>
                <w:rFonts w:eastAsia="宋体" w:hAnsi="宋体" w:cs="Times New Roman" w:hint="eastAsia"/>
                <w:szCs w:val="24"/>
              </w:rPr>
              <w:t>甘肃经济信息网平台</w:t>
            </w:r>
            <w:r w:rsidR="00883274">
              <w:rPr>
                <w:rFonts w:eastAsia="宋体" w:hAnsi="宋体" w:cs="Times New Roman" w:hint="eastAsia"/>
                <w:szCs w:val="24"/>
              </w:rPr>
              <w:t>”</w:t>
            </w:r>
            <w:r w:rsidR="00883274" w:rsidRPr="00883274">
              <w:rPr>
                <w:rFonts w:eastAsia="宋体" w:hAnsi="宋体" w:cs="Times New Roman" w:hint="eastAsia"/>
                <w:szCs w:val="24"/>
              </w:rPr>
              <w:t>（https://</w:t>
            </w:r>
            <w:r w:rsidR="00883274" w:rsidRPr="00883274">
              <w:rPr>
                <w:rFonts w:eastAsia="宋体" w:hAnsi="宋体" w:cs="Times New Roman"/>
                <w:szCs w:val="24"/>
              </w:rPr>
              <w:t xml:space="preserve"> www.gsei.com.cn/</w:t>
            </w:r>
            <w:r w:rsidR="00883274" w:rsidRPr="00883274">
              <w:rPr>
                <w:rFonts w:eastAsia="宋体" w:hAnsi="宋体" w:cs="Times New Roman" w:hint="eastAsia"/>
                <w:szCs w:val="24"/>
              </w:rPr>
              <w:t>）</w:t>
            </w:r>
          </w:p>
          <w:p w:rsidR="008B4A94" w:rsidRDefault="008B4A94" w:rsidP="00E543C5">
            <w:pPr>
              <w:tabs>
                <w:tab w:val="left" w:pos="1140"/>
              </w:tabs>
              <w:spacing w:line="360" w:lineRule="auto"/>
              <w:rPr>
                <w:szCs w:val="21"/>
              </w:rPr>
            </w:pPr>
            <w:r>
              <w:rPr>
                <w:rFonts w:ascii="宋体" w:hAnsi="宋体" w:hint="eastAsia"/>
              </w:rPr>
              <w:t>上发布的《</w:t>
            </w:r>
            <w:r w:rsidR="00883274" w:rsidRPr="00412F45">
              <w:rPr>
                <w:rFonts w:ascii="宋体" w:hAnsi="宋体" w:hint="eastAsia"/>
              </w:rPr>
              <w:t>中国铁路兰州局集团有限公司银川电务段2021年度空调设备维修保养</w:t>
            </w:r>
            <w:r w:rsidR="00883274" w:rsidRPr="00412F45">
              <w:rPr>
                <w:rFonts w:ascii="宋体" w:hAnsi="宋体"/>
              </w:rPr>
              <w:t>项目</w:t>
            </w:r>
            <w:r>
              <w:rPr>
                <w:rFonts w:ascii="宋体" w:hAnsi="宋体" w:hint="eastAsia"/>
              </w:rPr>
              <w:t>》（项目编号：</w:t>
            </w:r>
            <w:r w:rsidR="00883274" w:rsidRPr="00883274">
              <w:rPr>
                <w:rFonts w:ascii="宋体" w:hAnsi="宋体" w:hint="eastAsia"/>
              </w:rPr>
              <w:t>YDWX-05-1</w:t>
            </w:r>
            <w:r>
              <w:rPr>
                <w:rFonts w:ascii="宋体" w:hAnsi="宋体" w:hint="eastAsia"/>
              </w:rPr>
              <w:t>）及其附件的所有内容。经我方慎重考虑，决定参加在本报名表“拟参与采购包号”一栏中所列包件对应物资。</w:t>
            </w:r>
          </w:p>
          <w:p w:rsidR="008B4A94" w:rsidRDefault="008B4A94" w:rsidP="00883274">
            <w:pPr>
              <w:spacing w:line="0" w:lineRule="atLeast"/>
              <w:ind w:firstLineChars="1300" w:firstLine="2730"/>
              <w:rPr>
                <w:rFonts w:ascii="宋体" w:hAnsi="宋体"/>
              </w:rPr>
            </w:pPr>
          </w:p>
          <w:p w:rsidR="008B4A94" w:rsidRDefault="008B4A94" w:rsidP="00883274">
            <w:pPr>
              <w:spacing w:line="0" w:lineRule="atLeast"/>
              <w:ind w:firstLineChars="1300" w:firstLine="2730"/>
              <w:rPr>
                <w:rFonts w:ascii="宋体" w:hAnsi="宋体"/>
              </w:rPr>
            </w:pPr>
          </w:p>
          <w:p w:rsidR="008B4A94" w:rsidRDefault="008B4A94" w:rsidP="00883274">
            <w:pPr>
              <w:spacing w:line="0" w:lineRule="atLeast"/>
              <w:ind w:firstLineChars="950" w:firstLine="1995"/>
              <w:rPr>
                <w:rFonts w:ascii="宋体" w:hAnsi="宋体"/>
              </w:rPr>
            </w:pPr>
            <w:r>
              <w:rPr>
                <w:rFonts w:ascii="宋体" w:hAnsi="宋体" w:hint="eastAsia"/>
              </w:rPr>
              <w:t>单位名称（加盖单位印鉴）：</w:t>
            </w:r>
          </w:p>
          <w:p w:rsidR="008B4A94" w:rsidRDefault="008B4A94" w:rsidP="00883274">
            <w:pPr>
              <w:spacing w:line="0" w:lineRule="atLeast"/>
              <w:ind w:firstLineChars="1300" w:firstLine="2730"/>
              <w:rPr>
                <w:rFonts w:ascii="宋体" w:hAnsi="宋体"/>
              </w:rPr>
            </w:pPr>
          </w:p>
          <w:p w:rsidR="008B4A94" w:rsidRDefault="008B4A94" w:rsidP="00883274">
            <w:pPr>
              <w:spacing w:line="0" w:lineRule="atLeast"/>
              <w:ind w:firstLineChars="1500" w:firstLine="3150"/>
              <w:rPr>
                <w:rFonts w:ascii="宋体" w:hAnsi="宋体"/>
              </w:rPr>
            </w:pPr>
          </w:p>
          <w:p w:rsidR="008B4A94" w:rsidRDefault="008B4A94" w:rsidP="00883274">
            <w:pPr>
              <w:spacing w:line="0" w:lineRule="atLeast"/>
              <w:ind w:firstLineChars="950" w:firstLine="1995"/>
              <w:rPr>
                <w:rFonts w:ascii="宋体" w:hAnsi="宋体"/>
              </w:rPr>
            </w:pPr>
            <w:r>
              <w:rPr>
                <w:rFonts w:ascii="宋体" w:hAnsi="宋体" w:hint="eastAsia"/>
              </w:rPr>
              <w:t>法人代表（或委托代理人）签字：</w:t>
            </w:r>
          </w:p>
          <w:p w:rsidR="008B4A94" w:rsidRDefault="008B4A94" w:rsidP="00883274">
            <w:pPr>
              <w:spacing w:line="0" w:lineRule="atLeast"/>
              <w:ind w:left="4200" w:hangingChars="2000" w:hanging="4200"/>
              <w:rPr>
                <w:rFonts w:ascii="宋体" w:hAnsi="宋体"/>
              </w:rPr>
            </w:pPr>
          </w:p>
          <w:p w:rsidR="008B4A94" w:rsidRDefault="008B4A94" w:rsidP="00883274">
            <w:pPr>
              <w:spacing w:line="0" w:lineRule="atLeast"/>
              <w:ind w:leftChars="2000" w:left="4200" w:firstLineChars="1100" w:firstLine="2310"/>
              <w:rPr>
                <w:rFonts w:ascii="宋体" w:hAnsi="宋体" w:cs="Microsoft Himalaya"/>
                <w:szCs w:val="32"/>
                <w:lang w:bidi="bo-CN"/>
              </w:rPr>
            </w:pPr>
            <w:r>
              <w:rPr>
                <w:rFonts w:ascii="宋体" w:hAnsi="宋体" w:hint="eastAsia"/>
              </w:rPr>
              <w:t>年   月   日</w:t>
            </w:r>
          </w:p>
        </w:tc>
      </w:tr>
    </w:tbl>
    <w:p w:rsidR="008B4A94" w:rsidRDefault="008B4A94" w:rsidP="008B4A94">
      <w:pPr>
        <w:spacing w:line="400" w:lineRule="exact"/>
        <w:ind w:firstLineChars="100" w:firstLine="210"/>
        <w:rPr>
          <w:rFonts w:ascii="宋体" w:hAnsi="宋体" w:cs="Microsoft Himalaya"/>
          <w:szCs w:val="32"/>
          <w:lang w:bidi="bo-CN"/>
        </w:rPr>
      </w:pPr>
      <w:r>
        <w:rPr>
          <w:rFonts w:ascii="宋体" w:hAnsi="宋体" w:hint="eastAsia"/>
        </w:rPr>
        <w:t>注：1.以上信息必须真实准确完整。</w:t>
      </w:r>
    </w:p>
    <w:p w:rsidR="008B4A94" w:rsidRDefault="008B4A94" w:rsidP="008B4A94">
      <w:pPr>
        <w:spacing w:line="400" w:lineRule="exact"/>
        <w:ind w:firstLineChars="300" w:firstLine="630"/>
        <w:rPr>
          <w:rFonts w:ascii="宋体" w:hAnsi="宋体"/>
          <w:szCs w:val="21"/>
        </w:rPr>
      </w:pPr>
      <w:r>
        <w:rPr>
          <w:rFonts w:ascii="宋体" w:hAnsi="宋体" w:hint="eastAsia"/>
        </w:rPr>
        <w:t>2.本表格式不得修改。</w:t>
      </w:r>
    </w:p>
    <w:p w:rsidR="008B4A94" w:rsidRDefault="008B4A94" w:rsidP="008B4A94">
      <w:pPr>
        <w:snapToGrid w:val="0"/>
        <w:spacing w:line="360" w:lineRule="exact"/>
        <w:ind w:firstLineChars="300" w:firstLine="630"/>
      </w:pPr>
      <w:r>
        <w:rPr>
          <w:rFonts w:ascii="宋体" w:hAnsi="宋体" w:hint="eastAsia"/>
          <w:szCs w:val="21"/>
        </w:rPr>
        <w:t>3.本表须与报价信封共同密封（与投标文件分开包装）。</w:t>
      </w:r>
    </w:p>
    <w:p w:rsidR="007B7B0C" w:rsidRDefault="007B7B0C"/>
    <w:p w:rsidR="0093651D" w:rsidRPr="00D67A53" w:rsidRDefault="0093651D" w:rsidP="0093651D">
      <w:pPr>
        <w:jc w:val="center"/>
        <w:outlineLvl w:val="0"/>
        <w:rPr>
          <w:rFonts w:eastAsia="华文中宋"/>
          <w:bCs/>
          <w:snapToGrid w:val="0"/>
          <w:sz w:val="36"/>
          <w:szCs w:val="36"/>
        </w:rPr>
      </w:pPr>
      <w:r w:rsidRPr="00D67A53">
        <w:rPr>
          <w:rFonts w:eastAsia="华文中宋"/>
          <w:bCs/>
          <w:snapToGrid w:val="0"/>
          <w:sz w:val="36"/>
          <w:szCs w:val="36"/>
        </w:rPr>
        <w:lastRenderedPageBreak/>
        <w:t>第</w:t>
      </w:r>
      <w:r w:rsidRPr="00D67A53">
        <w:rPr>
          <w:rFonts w:eastAsia="华文中宋" w:hint="eastAsia"/>
          <w:bCs/>
          <w:snapToGrid w:val="0"/>
          <w:sz w:val="36"/>
          <w:szCs w:val="36"/>
        </w:rPr>
        <w:t>六</w:t>
      </w:r>
      <w:r w:rsidRPr="00D67A53">
        <w:rPr>
          <w:rFonts w:eastAsia="华文中宋"/>
          <w:bCs/>
          <w:snapToGrid w:val="0"/>
          <w:sz w:val="36"/>
          <w:szCs w:val="36"/>
        </w:rPr>
        <w:t>章</w:t>
      </w:r>
      <w:r w:rsidRPr="00D67A53">
        <w:rPr>
          <w:rFonts w:eastAsia="华文中宋"/>
          <w:bCs/>
          <w:snapToGrid w:val="0"/>
          <w:sz w:val="36"/>
          <w:szCs w:val="36"/>
        </w:rPr>
        <w:t xml:space="preserve">  </w:t>
      </w:r>
      <w:r w:rsidRPr="00D67A53">
        <w:rPr>
          <w:rFonts w:eastAsia="华文中宋" w:hint="eastAsia"/>
          <w:bCs/>
          <w:snapToGrid w:val="0"/>
          <w:sz w:val="36"/>
          <w:szCs w:val="36"/>
        </w:rPr>
        <w:t>用</w:t>
      </w:r>
      <w:r w:rsidRPr="00D67A53">
        <w:rPr>
          <w:rFonts w:eastAsia="华文中宋" w:hint="eastAsia"/>
          <w:bCs/>
          <w:snapToGrid w:val="0"/>
          <w:sz w:val="36"/>
          <w:szCs w:val="36"/>
        </w:rPr>
        <w:t xml:space="preserve"> </w:t>
      </w:r>
      <w:r w:rsidRPr="00D67A53">
        <w:rPr>
          <w:rFonts w:eastAsia="华文中宋" w:hint="eastAsia"/>
          <w:bCs/>
          <w:snapToGrid w:val="0"/>
          <w:sz w:val="36"/>
          <w:szCs w:val="36"/>
        </w:rPr>
        <w:t>户</w:t>
      </w:r>
      <w:r w:rsidRPr="00D67A53">
        <w:rPr>
          <w:rFonts w:eastAsia="华文中宋" w:hint="eastAsia"/>
          <w:bCs/>
          <w:snapToGrid w:val="0"/>
          <w:sz w:val="36"/>
          <w:szCs w:val="36"/>
        </w:rPr>
        <w:t xml:space="preserve"> </w:t>
      </w:r>
      <w:r w:rsidRPr="00D67A53">
        <w:rPr>
          <w:rFonts w:eastAsia="华文中宋" w:hint="eastAsia"/>
          <w:bCs/>
          <w:snapToGrid w:val="0"/>
          <w:sz w:val="36"/>
          <w:szCs w:val="36"/>
        </w:rPr>
        <w:t>需</w:t>
      </w:r>
      <w:r w:rsidRPr="00D67A53">
        <w:rPr>
          <w:rFonts w:eastAsia="华文中宋" w:hint="eastAsia"/>
          <w:bCs/>
          <w:snapToGrid w:val="0"/>
          <w:sz w:val="36"/>
          <w:szCs w:val="36"/>
        </w:rPr>
        <w:t xml:space="preserve"> </w:t>
      </w:r>
      <w:r w:rsidRPr="00D67A53">
        <w:rPr>
          <w:rFonts w:eastAsia="华文中宋" w:hint="eastAsia"/>
          <w:bCs/>
          <w:snapToGrid w:val="0"/>
          <w:sz w:val="36"/>
          <w:szCs w:val="36"/>
        </w:rPr>
        <w:t>求</w:t>
      </w:r>
      <w:r w:rsidRPr="00D67A53">
        <w:rPr>
          <w:rFonts w:eastAsia="华文中宋" w:hint="eastAsia"/>
          <w:bCs/>
          <w:snapToGrid w:val="0"/>
          <w:sz w:val="36"/>
          <w:szCs w:val="36"/>
        </w:rPr>
        <w:t xml:space="preserve"> </w:t>
      </w:r>
      <w:r w:rsidRPr="00D67A53">
        <w:rPr>
          <w:rFonts w:eastAsia="华文中宋" w:hint="eastAsia"/>
          <w:bCs/>
          <w:snapToGrid w:val="0"/>
          <w:sz w:val="36"/>
          <w:szCs w:val="36"/>
        </w:rPr>
        <w:t>书</w:t>
      </w:r>
    </w:p>
    <w:p w:rsidR="0093651D" w:rsidRDefault="0093651D" w:rsidP="0093651D">
      <w:pPr>
        <w:tabs>
          <w:tab w:val="left" w:pos="1140"/>
        </w:tabs>
        <w:spacing w:line="360" w:lineRule="auto"/>
        <w:rPr>
          <w:rFonts w:ascii="宋体" w:hAnsi="宋体"/>
          <w:b/>
          <w:color w:val="FF0000"/>
          <w:sz w:val="24"/>
        </w:rPr>
      </w:pPr>
    </w:p>
    <w:p w:rsidR="0093651D" w:rsidRDefault="0093651D" w:rsidP="0093651D">
      <w:pPr>
        <w:tabs>
          <w:tab w:val="left" w:pos="1140"/>
        </w:tabs>
        <w:adjustRightInd w:val="0"/>
        <w:snapToGrid w:val="0"/>
        <w:spacing w:line="560" w:lineRule="exact"/>
        <w:jc w:val="left"/>
        <w:rPr>
          <w:rFonts w:ascii="仿宋_GB2312" w:eastAsia="仿宋_GB2312" w:hAnsi="宋体"/>
          <w:b/>
          <w:sz w:val="32"/>
          <w:szCs w:val="32"/>
        </w:rPr>
      </w:pPr>
      <w:r w:rsidRPr="00AC721F">
        <w:rPr>
          <w:rFonts w:ascii="仿宋_GB2312" w:eastAsia="仿宋_GB2312" w:hAnsi="宋体" w:hint="eastAsia"/>
          <w:b/>
          <w:sz w:val="32"/>
          <w:szCs w:val="32"/>
        </w:rPr>
        <w:t>一、项目概况</w:t>
      </w:r>
    </w:p>
    <w:p w:rsidR="0093651D" w:rsidRDefault="0093651D" w:rsidP="0093651D">
      <w:pPr>
        <w:pStyle w:val="a4"/>
        <w:spacing w:before="120" w:after="120"/>
        <w:rPr>
          <w:rFonts w:ascii="仿宋_GB2312" w:eastAsia="仿宋_GB2312" w:hAnsi="宋体"/>
          <w:kern w:val="2"/>
          <w:sz w:val="32"/>
          <w:szCs w:val="32"/>
        </w:rPr>
      </w:pPr>
      <w:r w:rsidRPr="005A5372">
        <w:rPr>
          <w:rFonts w:ascii="仿宋_GB2312" w:eastAsia="仿宋_GB2312" w:hAnsi="宋体" w:hint="eastAsia"/>
          <w:kern w:val="2"/>
          <w:sz w:val="32"/>
          <w:szCs w:val="32"/>
        </w:rPr>
        <w:t>项目预算：23万元（不含税）</w:t>
      </w:r>
    </w:p>
    <w:p w:rsidR="0093651D" w:rsidRPr="00AC721F" w:rsidRDefault="0093651D" w:rsidP="0093651D">
      <w:pPr>
        <w:pStyle w:val="a4"/>
        <w:spacing w:before="120" w:after="120"/>
        <w:rPr>
          <w:rFonts w:ascii="仿宋_GB2312" w:eastAsia="仿宋_GB2312" w:hAnsi="宋体"/>
          <w:sz w:val="32"/>
          <w:szCs w:val="32"/>
        </w:rPr>
      </w:pPr>
      <w:r w:rsidRPr="00AC721F">
        <w:rPr>
          <w:rFonts w:ascii="仿宋_GB2312" w:eastAsia="仿宋_GB2312" w:hAnsi="宋体" w:hint="eastAsia"/>
          <w:sz w:val="32"/>
          <w:szCs w:val="32"/>
        </w:rPr>
        <w:t>1. 维修工作量：</w:t>
      </w:r>
    </w:p>
    <w:p w:rsidR="0093651D" w:rsidRPr="00AC721F" w:rsidRDefault="0093651D" w:rsidP="0093651D">
      <w:pPr>
        <w:autoSpaceDE w:val="0"/>
        <w:autoSpaceDN w:val="0"/>
        <w:adjustRightInd w:val="0"/>
        <w:snapToGrid w:val="0"/>
        <w:spacing w:line="560" w:lineRule="exact"/>
        <w:ind w:firstLineChars="200" w:firstLine="640"/>
        <w:jc w:val="left"/>
        <w:rPr>
          <w:rFonts w:ascii="仿宋_GB2312" w:eastAsia="仿宋_GB2312" w:hAnsi="宋体" w:cs="宋体"/>
          <w:sz w:val="32"/>
          <w:szCs w:val="32"/>
        </w:rPr>
      </w:pPr>
      <w:r w:rsidRPr="00AC721F">
        <w:rPr>
          <w:rFonts w:ascii="仿宋_GB2312" w:eastAsia="仿宋_GB2312" w:hAnsi="宋体" w:hint="eastAsia"/>
          <w:sz w:val="32"/>
          <w:szCs w:val="32"/>
        </w:rPr>
        <w:t>银川电务段管辖覆盖甘肃、陕西、内蒙部分地区以及宁夏全境共125个车站，共有各种空调设备558台，根据往年经验完成一次维修保养共需行驶里程约为1.5万公里；</w:t>
      </w:r>
    </w:p>
    <w:p w:rsidR="0093651D" w:rsidRPr="00AC721F" w:rsidRDefault="0093651D" w:rsidP="0093651D">
      <w:pPr>
        <w:adjustRightInd w:val="0"/>
        <w:snapToGrid w:val="0"/>
        <w:spacing w:line="560" w:lineRule="exact"/>
        <w:jc w:val="left"/>
        <w:rPr>
          <w:rFonts w:ascii="仿宋_GB2312" w:eastAsia="仿宋_GB2312" w:hAnsi="宋体"/>
          <w:spacing w:val="-20"/>
          <w:sz w:val="32"/>
          <w:szCs w:val="32"/>
        </w:rPr>
      </w:pPr>
      <w:r w:rsidRPr="00AC721F">
        <w:rPr>
          <w:rFonts w:ascii="仿宋_GB2312" w:eastAsia="仿宋_GB2312" w:hAnsi="宋体" w:hint="eastAsia"/>
          <w:spacing w:val="-20"/>
          <w:sz w:val="32"/>
          <w:szCs w:val="32"/>
        </w:rPr>
        <w:t>2、维修工作不得转包，一经发现立即解除合同，扣除全部质保金，前期所产生维修费一律不予支付；</w:t>
      </w:r>
    </w:p>
    <w:p w:rsidR="0093651D" w:rsidRPr="00AC721F" w:rsidRDefault="0093651D" w:rsidP="0093651D">
      <w:pPr>
        <w:tabs>
          <w:tab w:val="left" w:pos="1140"/>
        </w:tabs>
        <w:spacing w:line="560" w:lineRule="exact"/>
        <w:rPr>
          <w:rFonts w:ascii="仿宋_GB2312" w:eastAsia="仿宋_GB2312" w:hAnsi="仿宋"/>
          <w:sz w:val="32"/>
          <w:szCs w:val="32"/>
        </w:rPr>
      </w:pPr>
      <w:r w:rsidRPr="00AC721F">
        <w:rPr>
          <w:rFonts w:ascii="仿宋_GB2312" w:eastAsia="仿宋_GB2312" w:hAnsi="仿宋" w:hint="eastAsia"/>
          <w:b/>
          <w:sz w:val="32"/>
          <w:szCs w:val="32"/>
        </w:rPr>
        <w:t>二、主要技术要求及质量标准</w:t>
      </w:r>
    </w:p>
    <w:p w:rsidR="0093651D" w:rsidRPr="00AC721F" w:rsidRDefault="0093651D" w:rsidP="0093651D">
      <w:pPr>
        <w:spacing w:line="560" w:lineRule="exact"/>
        <w:rPr>
          <w:rFonts w:ascii="仿宋_GB2312" w:eastAsia="仿宋_GB2312" w:hAnsi="仿宋"/>
          <w:bCs/>
          <w:sz w:val="32"/>
          <w:szCs w:val="32"/>
        </w:rPr>
      </w:pPr>
      <w:r w:rsidRPr="00AC721F">
        <w:rPr>
          <w:rFonts w:ascii="仿宋_GB2312" w:eastAsia="仿宋_GB2312" w:hAnsi="仿宋" w:hint="eastAsia"/>
          <w:bCs/>
          <w:sz w:val="32"/>
          <w:szCs w:val="32"/>
        </w:rPr>
        <w:t>1、人员要求</w:t>
      </w:r>
    </w:p>
    <w:p w:rsidR="0093651D" w:rsidRPr="00AC721F" w:rsidRDefault="0093651D" w:rsidP="0093651D">
      <w:pPr>
        <w:spacing w:line="560" w:lineRule="exact"/>
        <w:ind w:firstLineChars="200" w:firstLine="640"/>
        <w:rPr>
          <w:rFonts w:ascii="仿宋_GB2312" w:eastAsia="仿宋_GB2312" w:hAnsi="仿宋"/>
          <w:bCs/>
          <w:sz w:val="32"/>
          <w:szCs w:val="32"/>
        </w:rPr>
      </w:pPr>
      <w:r w:rsidRPr="00AC721F">
        <w:rPr>
          <w:rFonts w:ascii="仿宋_GB2312" w:eastAsia="仿宋_GB2312" w:hAnsi="仿宋" w:hint="eastAsia"/>
          <w:bCs/>
          <w:sz w:val="32"/>
          <w:szCs w:val="32"/>
        </w:rPr>
        <w:t>1.1维修商需派遣两位维修工及一名汽车驾驶员；</w:t>
      </w:r>
    </w:p>
    <w:p w:rsidR="0093651D" w:rsidRPr="00AC721F" w:rsidRDefault="0093651D" w:rsidP="0093651D">
      <w:pPr>
        <w:spacing w:line="560" w:lineRule="exact"/>
        <w:ind w:firstLineChars="200" w:firstLine="640"/>
        <w:rPr>
          <w:rFonts w:ascii="仿宋_GB2312" w:eastAsia="仿宋_GB2312" w:hAnsi="仿宋"/>
          <w:bCs/>
          <w:sz w:val="32"/>
          <w:szCs w:val="32"/>
        </w:rPr>
      </w:pPr>
      <w:r w:rsidRPr="00AC721F">
        <w:rPr>
          <w:rFonts w:ascii="仿宋_GB2312" w:eastAsia="仿宋_GB2312" w:hAnsi="仿宋" w:hint="eastAsia"/>
          <w:bCs/>
          <w:sz w:val="32"/>
          <w:szCs w:val="32"/>
        </w:rPr>
        <w:t>1.</w:t>
      </w:r>
      <w:r w:rsidRPr="00AC721F">
        <w:rPr>
          <w:rFonts w:ascii="仿宋_GB2312" w:eastAsia="仿宋_GB2312" w:hAnsi="仿宋"/>
          <w:bCs/>
          <w:sz w:val="32"/>
          <w:szCs w:val="32"/>
        </w:rPr>
        <w:t>2</w:t>
      </w:r>
      <w:r w:rsidRPr="00AC721F">
        <w:rPr>
          <w:rFonts w:ascii="仿宋_GB2312" w:eastAsia="仿宋_GB2312" w:hAnsi="仿宋" w:hint="eastAsia"/>
          <w:bCs/>
          <w:sz w:val="32"/>
          <w:szCs w:val="32"/>
        </w:rPr>
        <w:t>维修商需为所派遣人员购买意外伤害商业保险；</w:t>
      </w:r>
    </w:p>
    <w:p w:rsidR="0093651D" w:rsidRPr="00AC721F" w:rsidRDefault="0093651D" w:rsidP="0093651D">
      <w:pPr>
        <w:spacing w:line="560" w:lineRule="exact"/>
        <w:ind w:firstLineChars="200" w:firstLine="640"/>
        <w:rPr>
          <w:rFonts w:ascii="仿宋_GB2312" w:eastAsia="仿宋_GB2312" w:hAnsi="仿宋"/>
          <w:bCs/>
          <w:sz w:val="32"/>
          <w:szCs w:val="32"/>
        </w:rPr>
      </w:pPr>
      <w:r w:rsidRPr="00AC721F">
        <w:rPr>
          <w:rFonts w:ascii="仿宋_GB2312" w:eastAsia="仿宋_GB2312" w:hAnsi="仿宋" w:hint="eastAsia"/>
          <w:bCs/>
          <w:sz w:val="32"/>
          <w:szCs w:val="32"/>
        </w:rPr>
        <w:t>1.</w:t>
      </w:r>
      <w:r w:rsidRPr="00AC721F">
        <w:rPr>
          <w:rFonts w:ascii="仿宋_GB2312" w:eastAsia="仿宋_GB2312" w:hAnsi="仿宋"/>
          <w:bCs/>
          <w:sz w:val="32"/>
          <w:szCs w:val="32"/>
        </w:rPr>
        <w:t>3</w:t>
      </w:r>
      <w:r w:rsidRPr="00AC721F">
        <w:rPr>
          <w:rFonts w:ascii="仿宋_GB2312" w:eastAsia="仿宋_GB2312" w:hAnsi="仿宋" w:hint="eastAsia"/>
          <w:bCs/>
          <w:sz w:val="32"/>
          <w:szCs w:val="32"/>
        </w:rPr>
        <w:t>维修商需负担所派遣人员食宿；</w:t>
      </w:r>
    </w:p>
    <w:p w:rsidR="0093651D" w:rsidRPr="00AC721F" w:rsidRDefault="0093651D" w:rsidP="0093651D">
      <w:pPr>
        <w:spacing w:line="560" w:lineRule="exact"/>
        <w:ind w:firstLineChars="200" w:firstLine="640"/>
        <w:rPr>
          <w:rFonts w:ascii="仿宋_GB2312" w:eastAsia="仿宋_GB2312" w:hAnsi="仿宋"/>
          <w:bCs/>
          <w:sz w:val="32"/>
          <w:szCs w:val="32"/>
        </w:rPr>
      </w:pPr>
      <w:r w:rsidRPr="00AC721F">
        <w:rPr>
          <w:rFonts w:ascii="仿宋_GB2312" w:eastAsia="仿宋_GB2312" w:hAnsi="仿宋" w:hint="eastAsia"/>
          <w:bCs/>
          <w:sz w:val="32"/>
          <w:szCs w:val="32"/>
        </w:rPr>
        <w:t>1.</w:t>
      </w:r>
      <w:r w:rsidRPr="00AC721F">
        <w:rPr>
          <w:rFonts w:ascii="仿宋_GB2312" w:eastAsia="仿宋_GB2312" w:hAnsi="仿宋"/>
          <w:bCs/>
          <w:sz w:val="32"/>
          <w:szCs w:val="32"/>
        </w:rPr>
        <w:t>4</w:t>
      </w:r>
      <w:r w:rsidRPr="00AC721F">
        <w:rPr>
          <w:rFonts w:ascii="仿宋_GB2312" w:eastAsia="仿宋_GB2312" w:hAnsi="仿宋" w:hint="eastAsia"/>
          <w:bCs/>
          <w:sz w:val="32"/>
          <w:szCs w:val="32"/>
        </w:rPr>
        <w:t>因设备所在地同时安装有铁路重要行车设备，所以维修人员必须听从电务段配合人员及空调设备所属车间配合人员指挥，因不服从指挥造成铁路行车设备故障或事故的，所产生罚款需由维修商负担。</w:t>
      </w:r>
    </w:p>
    <w:p w:rsidR="0093651D" w:rsidRPr="00AC721F" w:rsidRDefault="0093651D" w:rsidP="0093651D">
      <w:pPr>
        <w:spacing w:line="560" w:lineRule="exact"/>
        <w:ind w:firstLineChars="200" w:firstLine="640"/>
        <w:rPr>
          <w:rFonts w:ascii="仿宋_GB2312" w:eastAsia="仿宋_GB2312" w:hAnsi="仿宋"/>
          <w:bCs/>
          <w:sz w:val="32"/>
          <w:szCs w:val="32"/>
        </w:rPr>
      </w:pPr>
      <w:r w:rsidRPr="00AC721F">
        <w:rPr>
          <w:rFonts w:ascii="仿宋_GB2312" w:eastAsia="仿宋_GB2312" w:hAnsi="仿宋" w:hint="eastAsia"/>
          <w:bCs/>
          <w:sz w:val="32"/>
          <w:szCs w:val="32"/>
        </w:rPr>
        <w:t>1.</w:t>
      </w:r>
      <w:r w:rsidRPr="00AC721F">
        <w:rPr>
          <w:rFonts w:ascii="仿宋_GB2312" w:eastAsia="仿宋_GB2312" w:hAnsi="仿宋"/>
          <w:bCs/>
          <w:sz w:val="32"/>
          <w:szCs w:val="32"/>
        </w:rPr>
        <w:t>5</w:t>
      </w:r>
      <w:r w:rsidRPr="00AC721F">
        <w:rPr>
          <w:rFonts w:ascii="仿宋_GB2312" w:eastAsia="仿宋_GB2312" w:hAnsi="仿宋" w:hint="eastAsia"/>
          <w:bCs/>
          <w:sz w:val="32"/>
          <w:szCs w:val="32"/>
        </w:rPr>
        <w:t>因维修过程中需对原有供电线路进行改装，故具体维修人员需具有供电线路操作技能且持有电工专业资格证，并在资质审核时出示证件原件；</w:t>
      </w:r>
    </w:p>
    <w:p w:rsidR="0093651D" w:rsidRPr="00AC721F" w:rsidRDefault="0093651D" w:rsidP="0093651D">
      <w:pPr>
        <w:spacing w:line="560" w:lineRule="exact"/>
        <w:ind w:firstLineChars="200" w:firstLine="640"/>
        <w:rPr>
          <w:rFonts w:ascii="仿宋_GB2312" w:eastAsia="仿宋_GB2312" w:hAnsi="仿宋"/>
          <w:bCs/>
          <w:sz w:val="32"/>
          <w:szCs w:val="32"/>
        </w:rPr>
      </w:pPr>
      <w:r w:rsidRPr="00AC721F">
        <w:rPr>
          <w:rFonts w:ascii="仿宋_GB2312" w:eastAsia="仿宋_GB2312" w:hAnsi="仿宋" w:hint="eastAsia"/>
          <w:bCs/>
          <w:sz w:val="32"/>
          <w:szCs w:val="32"/>
        </w:rPr>
        <w:t>1.</w:t>
      </w:r>
      <w:r w:rsidRPr="00AC721F">
        <w:rPr>
          <w:rFonts w:ascii="仿宋_GB2312" w:eastAsia="仿宋_GB2312" w:hAnsi="仿宋"/>
          <w:bCs/>
          <w:sz w:val="32"/>
          <w:szCs w:val="32"/>
        </w:rPr>
        <w:t>6</w:t>
      </w:r>
      <w:r w:rsidRPr="00AC721F">
        <w:rPr>
          <w:rFonts w:ascii="仿宋_GB2312" w:eastAsia="仿宋_GB2312" w:hAnsi="仿宋" w:hint="eastAsia"/>
          <w:bCs/>
          <w:sz w:val="32"/>
          <w:szCs w:val="32"/>
        </w:rPr>
        <w:t>维修过程中必须由报名审核时出示资格证的维修人</w:t>
      </w:r>
      <w:r w:rsidRPr="00AC721F">
        <w:rPr>
          <w:rFonts w:ascii="仿宋_GB2312" w:eastAsia="仿宋_GB2312" w:hAnsi="仿宋" w:hint="eastAsia"/>
          <w:bCs/>
          <w:sz w:val="32"/>
          <w:szCs w:val="32"/>
        </w:rPr>
        <w:lastRenderedPageBreak/>
        <w:t>员具体维修，不得中途换人。在整个维修过程中此2名人员由我单位调配。</w:t>
      </w:r>
    </w:p>
    <w:p w:rsidR="0093651D" w:rsidRPr="00AC721F" w:rsidRDefault="0093651D" w:rsidP="0093651D">
      <w:pPr>
        <w:spacing w:line="560" w:lineRule="exact"/>
        <w:ind w:firstLineChars="200" w:firstLine="640"/>
        <w:rPr>
          <w:rFonts w:ascii="仿宋_GB2312" w:eastAsia="仿宋_GB2312" w:hAnsi="仿宋"/>
          <w:bCs/>
          <w:sz w:val="32"/>
          <w:szCs w:val="32"/>
        </w:rPr>
      </w:pPr>
      <w:r w:rsidRPr="00AC721F">
        <w:rPr>
          <w:rFonts w:ascii="仿宋_GB2312" w:eastAsia="仿宋_GB2312" w:hAnsi="仿宋" w:hint="eastAsia"/>
          <w:bCs/>
          <w:sz w:val="32"/>
          <w:szCs w:val="32"/>
        </w:rPr>
        <w:t>1.</w:t>
      </w:r>
      <w:r w:rsidRPr="00AC721F">
        <w:rPr>
          <w:rFonts w:ascii="仿宋_GB2312" w:eastAsia="仿宋_GB2312" w:hAnsi="仿宋"/>
          <w:bCs/>
          <w:sz w:val="32"/>
          <w:szCs w:val="32"/>
        </w:rPr>
        <w:t>7</w:t>
      </w:r>
      <w:r w:rsidRPr="00AC721F">
        <w:rPr>
          <w:rFonts w:ascii="仿宋_GB2312" w:eastAsia="仿宋_GB2312" w:hAnsi="仿宋" w:hint="eastAsia"/>
          <w:bCs/>
          <w:sz w:val="32"/>
          <w:szCs w:val="32"/>
        </w:rPr>
        <w:t>全部维修保养和后期应急抢修工作，我单位派遣监督配合人员。</w:t>
      </w:r>
    </w:p>
    <w:p w:rsidR="0093651D" w:rsidRPr="00AC721F" w:rsidRDefault="0093651D" w:rsidP="0093651D">
      <w:pPr>
        <w:spacing w:line="560" w:lineRule="exact"/>
        <w:rPr>
          <w:rFonts w:ascii="仿宋_GB2312" w:eastAsia="仿宋_GB2312" w:hAnsi="仿宋"/>
          <w:bCs/>
          <w:sz w:val="32"/>
          <w:szCs w:val="32"/>
        </w:rPr>
      </w:pPr>
      <w:r w:rsidRPr="00AC721F">
        <w:rPr>
          <w:rFonts w:ascii="仿宋_GB2312" w:eastAsia="仿宋_GB2312" w:hAnsi="仿宋" w:hint="eastAsia"/>
          <w:bCs/>
          <w:sz w:val="32"/>
          <w:szCs w:val="32"/>
        </w:rPr>
        <w:t>2、车辆要求</w:t>
      </w:r>
    </w:p>
    <w:p w:rsidR="0093651D" w:rsidRPr="00AC721F" w:rsidRDefault="0093651D" w:rsidP="0093651D">
      <w:pPr>
        <w:spacing w:line="560" w:lineRule="exact"/>
        <w:ind w:firstLine="645"/>
        <w:rPr>
          <w:rFonts w:ascii="仿宋_GB2312" w:eastAsia="仿宋_GB2312" w:hAnsi="仿宋"/>
          <w:bCs/>
          <w:sz w:val="32"/>
          <w:szCs w:val="32"/>
        </w:rPr>
      </w:pPr>
      <w:r w:rsidRPr="00AC721F">
        <w:rPr>
          <w:rFonts w:ascii="仿宋_GB2312" w:eastAsia="仿宋_GB2312" w:hAnsi="仿宋" w:hint="eastAsia"/>
          <w:bCs/>
          <w:sz w:val="32"/>
          <w:szCs w:val="32"/>
        </w:rPr>
        <w:t>2.1维修商需派遣一辆5座客货车，所产生燃油费、过路费、停车费由维修商负担；</w:t>
      </w:r>
    </w:p>
    <w:p w:rsidR="0093651D" w:rsidRPr="00AC721F" w:rsidRDefault="0093651D" w:rsidP="0093651D">
      <w:pPr>
        <w:spacing w:line="560" w:lineRule="exact"/>
        <w:ind w:firstLine="645"/>
        <w:rPr>
          <w:rFonts w:ascii="仿宋_GB2312" w:eastAsia="仿宋_GB2312" w:hAnsi="仿宋"/>
          <w:bCs/>
          <w:sz w:val="32"/>
          <w:szCs w:val="32"/>
        </w:rPr>
      </w:pPr>
      <w:r w:rsidRPr="00AC721F">
        <w:rPr>
          <w:rFonts w:ascii="仿宋_GB2312" w:eastAsia="仿宋_GB2312" w:hAnsi="仿宋" w:hint="eastAsia"/>
          <w:bCs/>
          <w:sz w:val="32"/>
          <w:szCs w:val="32"/>
        </w:rPr>
        <w:t>2.2所派遣车辆必须符合国家车辆管理要求及道路管理要求；</w:t>
      </w:r>
    </w:p>
    <w:p w:rsidR="0093651D" w:rsidRPr="00AC721F" w:rsidRDefault="0093651D" w:rsidP="0093651D">
      <w:pPr>
        <w:spacing w:line="560" w:lineRule="exact"/>
        <w:ind w:firstLine="645"/>
        <w:rPr>
          <w:rFonts w:ascii="仿宋_GB2312" w:eastAsia="仿宋_GB2312" w:hAnsi="仿宋"/>
          <w:bCs/>
          <w:sz w:val="32"/>
          <w:szCs w:val="32"/>
        </w:rPr>
      </w:pPr>
      <w:r w:rsidRPr="00AC721F">
        <w:rPr>
          <w:rFonts w:ascii="仿宋_GB2312" w:eastAsia="仿宋_GB2312" w:hAnsi="仿宋" w:hint="eastAsia"/>
          <w:bCs/>
          <w:sz w:val="32"/>
          <w:szCs w:val="32"/>
        </w:rPr>
        <w:t>2.3维修商为车辆所购买保险理赔金额不得低于100万元；</w:t>
      </w:r>
    </w:p>
    <w:p w:rsidR="0093651D" w:rsidRPr="00AC721F" w:rsidRDefault="0093651D" w:rsidP="0093651D">
      <w:pPr>
        <w:spacing w:line="560" w:lineRule="exact"/>
        <w:ind w:firstLine="645"/>
        <w:rPr>
          <w:rFonts w:ascii="仿宋_GB2312" w:eastAsia="仿宋_GB2312" w:hAnsi="仿宋"/>
          <w:bCs/>
          <w:sz w:val="32"/>
          <w:szCs w:val="32"/>
        </w:rPr>
      </w:pPr>
      <w:r w:rsidRPr="00AC721F">
        <w:rPr>
          <w:rFonts w:ascii="仿宋_GB2312" w:eastAsia="仿宋_GB2312" w:hAnsi="仿宋" w:hint="eastAsia"/>
          <w:bCs/>
          <w:sz w:val="32"/>
          <w:szCs w:val="32"/>
        </w:rPr>
        <w:t>2.4在整个维修过程中此车辆由我单位调配。</w:t>
      </w:r>
    </w:p>
    <w:p w:rsidR="0093651D" w:rsidRPr="00AC721F" w:rsidRDefault="0093651D" w:rsidP="0093651D">
      <w:pPr>
        <w:spacing w:line="560" w:lineRule="exact"/>
        <w:rPr>
          <w:rFonts w:ascii="仿宋_GB2312" w:eastAsia="仿宋_GB2312" w:hAnsi="仿宋"/>
          <w:bCs/>
          <w:sz w:val="32"/>
          <w:szCs w:val="32"/>
        </w:rPr>
      </w:pPr>
      <w:r w:rsidRPr="00AC721F">
        <w:rPr>
          <w:rFonts w:ascii="仿宋_GB2312" w:eastAsia="仿宋_GB2312" w:hAnsi="仿宋" w:hint="eastAsia"/>
          <w:bCs/>
          <w:sz w:val="32"/>
          <w:szCs w:val="32"/>
        </w:rPr>
        <w:t>3、维修配件及工具要求</w:t>
      </w:r>
    </w:p>
    <w:p w:rsidR="0093651D" w:rsidRPr="00AC721F" w:rsidRDefault="0093651D" w:rsidP="0093651D">
      <w:pPr>
        <w:spacing w:line="560" w:lineRule="exact"/>
        <w:ind w:firstLine="660"/>
        <w:rPr>
          <w:rFonts w:ascii="仿宋_GB2312" w:eastAsia="仿宋_GB2312" w:hAnsi="仿宋"/>
          <w:bCs/>
          <w:sz w:val="32"/>
          <w:szCs w:val="32"/>
        </w:rPr>
      </w:pPr>
      <w:r w:rsidRPr="00AC721F">
        <w:rPr>
          <w:rFonts w:ascii="仿宋_GB2312" w:eastAsia="仿宋_GB2312" w:hAnsi="仿宋" w:hint="eastAsia"/>
          <w:bCs/>
          <w:sz w:val="32"/>
          <w:szCs w:val="32"/>
        </w:rPr>
        <w:t>3.1为保证维修质量，所更换压缩机必须相当于东芝、日立、三菱、谷伦或同档次国际品牌，且必须全新原包装；</w:t>
      </w:r>
    </w:p>
    <w:p w:rsidR="0093651D" w:rsidRPr="00AC721F" w:rsidRDefault="0093651D" w:rsidP="0093651D">
      <w:pPr>
        <w:spacing w:line="560" w:lineRule="exact"/>
        <w:ind w:firstLine="660"/>
        <w:rPr>
          <w:rFonts w:ascii="仿宋_GB2312" w:eastAsia="仿宋_GB2312" w:hAnsi="仿宋"/>
          <w:bCs/>
          <w:sz w:val="32"/>
          <w:szCs w:val="32"/>
        </w:rPr>
      </w:pPr>
      <w:r w:rsidRPr="00AC721F">
        <w:rPr>
          <w:rFonts w:ascii="仿宋_GB2312" w:eastAsia="仿宋_GB2312" w:hAnsi="仿宋" w:hint="eastAsia"/>
          <w:bCs/>
          <w:sz w:val="32"/>
          <w:szCs w:val="32"/>
        </w:rPr>
        <w:t>3.2所使用制冷剂需为相当于杜邦、大金、霍尼韦尔或同档次国际品牌，且必须为原装瓶装封口齐全；</w:t>
      </w:r>
    </w:p>
    <w:p w:rsidR="0093651D" w:rsidRPr="00AC721F" w:rsidRDefault="0093651D" w:rsidP="0093651D">
      <w:pPr>
        <w:spacing w:line="560" w:lineRule="exact"/>
        <w:ind w:firstLine="660"/>
        <w:rPr>
          <w:rFonts w:ascii="仿宋_GB2312" w:eastAsia="仿宋_GB2312" w:hAnsi="仿宋"/>
          <w:bCs/>
          <w:sz w:val="32"/>
          <w:szCs w:val="32"/>
        </w:rPr>
      </w:pPr>
      <w:r w:rsidRPr="00AC721F">
        <w:rPr>
          <w:rFonts w:ascii="仿宋_GB2312" w:eastAsia="仿宋_GB2312" w:hAnsi="仿宋" w:hint="eastAsia"/>
          <w:bCs/>
          <w:sz w:val="32"/>
          <w:szCs w:val="32"/>
        </w:rPr>
        <w:t>3.3其他配件必须为所维修空调品牌的原型号全新原装配件（需提供品牌售后部门购买手续），不得使用万能配件或其他品牌代替；</w:t>
      </w:r>
    </w:p>
    <w:p w:rsidR="0093651D" w:rsidRPr="00AC721F" w:rsidRDefault="0093651D" w:rsidP="0093651D">
      <w:pPr>
        <w:spacing w:line="560" w:lineRule="exact"/>
        <w:ind w:firstLine="660"/>
        <w:rPr>
          <w:rFonts w:ascii="仿宋_GB2312" w:eastAsia="仿宋_GB2312" w:hAnsi="仿宋"/>
          <w:bCs/>
          <w:sz w:val="32"/>
          <w:szCs w:val="32"/>
        </w:rPr>
      </w:pPr>
      <w:r w:rsidRPr="00AC721F">
        <w:rPr>
          <w:rFonts w:ascii="仿宋_GB2312" w:eastAsia="仿宋_GB2312" w:hAnsi="仿宋" w:hint="eastAsia"/>
          <w:bCs/>
          <w:sz w:val="32"/>
          <w:szCs w:val="32"/>
        </w:rPr>
        <w:t>3.4维修时随车必须携带真空泵、水钻、电镐、电锤、PPR熔接机、氧焊、切割机、便携式电焊机、不少于60L高压液化氮气一瓶、小型起重平车及不少于30米倒链一套及空调维修所需小工具；</w:t>
      </w:r>
    </w:p>
    <w:p w:rsidR="0093651D" w:rsidRPr="00AC721F" w:rsidRDefault="0093651D" w:rsidP="0093651D">
      <w:pPr>
        <w:spacing w:line="560" w:lineRule="exact"/>
        <w:ind w:firstLine="660"/>
        <w:rPr>
          <w:rFonts w:ascii="仿宋_GB2312" w:eastAsia="仿宋_GB2312" w:hAnsi="仿宋"/>
          <w:bCs/>
          <w:sz w:val="32"/>
          <w:szCs w:val="32"/>
        </w:rPr>
      </w:pPr>
      <w:r w:rsidRPr="00AC721F">
        <w:rPr>
          <w:rFonts w:ascii="仿宋_GB2312" w:eastAsia="仿宋_GB2312" w:hAnsi="仿宋" w:hint="eastAsia"/>
          <w:bCs/>
          <w:sz w:val="32"/>
          <w:szCs w:val="32"/>
        </w:rPr>
        <w:lastRenderedPageBreak/>
        <w:t>3.5维修时随车必须携带不小于8米抽梯，不少于80米、抗拉强度25千牛绳索，符合国际CE认证的全身安全带及相应锁具（用于维修保养悬挂于高层建筑外墙的室外机时吊送维修人员）。</w:t>
      </w:r>
    </w:p>
    <w:p w:rsidR="0093651D" w:rsidRPr="00AC721F" w:rsidRDefault="0093651D" w:rsidP="0093651D">
      <w:pPr>
        <w:spacing w:line="560" w:lineRule="exact"/>
        <w:rPr>
          <w:rFonts w:ascii="仿宋_GB2312" w:eastAsia="仿宋_GB2312" w:hAnsi="仿宋"/>
          <w:bCs/>
          <w:sz w:val="32"/>
          <w:szCs w:val="32"/>
        </w:rPr>
      </w:pPr>
      <w:r w:rsidRPr="00AC721F">
        <w:rPr>
          <w:rFonts w:ascii="仿宋_GB2312" w:eastAsia="仿宋_GB2312" w:hAnsi="仿宋" w:hint="eastAsia"/>
          <w:bCs/>
          <w:sz w:val="32"/>
          <w:szCs w:val="32"/>
        </w:rPr>
        <w:t>4、清洗保养维修及添加制冷剂要求</w:t>
      </w:r>
    </w:p>
    <w:p w:rsidR="0093651D" w:rsidRPr="00AC721F" w:rsidRDefault="0093651D" w:rsidP="0093651D">
      <w:pPr>
        <w:spacing w:line="560" w:lineRule="exact"/>
        <w:ind w:firstLine="660"/>
        <w:rPr>
          <w:rFonts w:ascii="仿宋_GB2312" w:eastAsia="仿宋_GB2312" w:hAnsi="仿宋"/>
          <w:bCs/>
          <w:sz w:val="32"/>
          <w:szCs w:val="32"/>
        </w:rPr>
      </w:pPr>
      <w:r w:rsidRPr="00AC721F">
        <w:rPr>
          <w:rFonts w:ascii="仿宋_GB2312" w:eastAsia="仿宋_GB2312" w:hAnsi="仿宋" w:hint="eastAsia"/>
          <w:bCs/>
          <w:sz w:val="32"/>
          <w:szCs w:val="32"/>
        </w:rPr>
        <w:t>4.1维修时需使用高压清洗机对所有室外机进行拆盖清洗，对室内机分解后使用高温蒸汽清洗机进行清洗；</w:t>
      </w:r>
    </w:p>
    <w:p w:rsidR="0093651D" w:rsidRPr="00AC721F" w:rsidRDefault="0093651D" w:rsidP="0093651D">
      <w:pPr>
        <w:spacing w:line="560" w:lineRule="exact"/>
        <w:ind w:firstLine="660"/>
        <w:rPr>
          <w:rFonts w:ascii="仿宋_GB2312" w:eastAsia="仿宋_GB2312" w:hAnsi="仿宋"/>
          <w:bCs/>
          <w:sz w:val="32"/>
          <w:szCs w:val="32"/>
        </w:rPr>
      </w:pPr>
      <w:r w:rsidRPr="00AC721F">
        <w:rPr>
          <w:rFonts w:ascii="仿宋_GB2312" w:eastAsia="仿宋_GB2312" w:hAnsi="仿宋" w:hint="eastAsia"/>
          <w:bCs/>
          <w:sz w:val="32"/>
          <w:szCs w:val="32"/>
        </w:rPr>
        <w:t>4.2拆解后同步对交流接触器触点（分解）、补偿电容容量进行检查（使用电容表）；对蒸发器、冷凝器、四通阀及所有管路进行检查有无磨损锈蚀；</w:t>
      </w:r>
    </w:p>
    <w:p w:rsidR="0093651D" w:rsidRPr="00AC721F" w:rsidRDefault="0093651D" w:rsidP="0093651D">
      <w:pPr>
        <w:spacing w:line="560" w:lineRule="exact"/>
        <w:ind w:firstLine="660"/>
        <w:rPr>
          <w:rFonts w:ascii="仿宋_GB2312" w:eastAsia="仿宋_GB2312" w:hAnsi="仿宋"/>
          <w:bCs/>
          <w:sz w:val="32"/>
          <w:szCs w:val="32"/>
        </w:rPr>
      </w:pPr>
      <w:r w:rsidRPr="00AC721F">
        <w:rPr>
          <w:rFonts w:ascii="仿宋_GB2312" w:eastAsia="仿宋_GB2312" w:hAnsi="仿宋" w:hint="eastAsia"/>
          <w:bCs/>
          <w:sz w:val="32"/>
          <w:szCs w:val="32"/>
        </w:rPr>
        <w:t>4.3添加R22制冷剂时在低压端测试压力为0.4~0.6MPa（随气温变化不同），添加A410制冷剂时在低压端测试压力为0.6~0.8MPa（随气温变化不同），添加R32制冷剂前必须先抽真空，否则造成爆炸等事故，一切责任由维修商承担；</w:t>
      </w:r>
    </w:p>
    <w:p w:rsidR="0093651D" w:rsidRPr="00AC721F" w:rsidRDefault="0093651D" w:rsidP="0093651D">
      <w:pPr>
        <w:spacing w:line="560" w:lineRule="exact"/>
        <w:ind w:firstLine="660"/>
        <w:rPr>
          <w:rFonts w:ascii="仿宋_GB2312" w:eastAsia="仿宋_GB2312" w:hAnsi="仿宋"/>
          <w:bCs/>
          <w:sz w:val="32"/>
          <w:szCs w:val="32"/>
        </w:rPr>
      </w:pPr>
      <w:r w:rsidRPr="00AC721F">
        <w:rPr>
          <w:rFonts w:ascii="仿宋_GB2312" w:eastAsia="仿宋_GB2312" w:hAnsi="仿宋" w:hint="eastAsia"/>
          <w:bCs/>
          <w:sz w:val="32"/>
          <w:szCs w:val="32"/>
        </w:rPr>
        <w:t>4.4更换压缩机或焊接管路时必须在地面作业，禁止高空作业，以保证维修质量及维修人员人身安全；</w:t>
      </w:r>
    </w:p>
    <w:p w:rsidR="0093651D" w:rsidRPr="00AC721F" w:rsidRDefault="0093651D" w:rsidP="0093651D">
      <w:pPr>
        <w:spacing w:line="560" w:lineRule="exact"/>
        <w:ind w:firstLine="660"/>
        <w:rPr>
          <w:rFonts w:ascii="仿宋_GB2312" w:eastAsia="仿宋_GB2312" w:hAnsi="仿宋"/>
          <w:bCs/>
          <w:sz w:val="32"/>
          <w:szCs w:val="32"/>
        </w:rPr>
      </w:pPr>
      <w:r w:rsidRPr="00AC721F">
        <w:rPr>
          <w:rFonts w:ascii="仿宋_GB2312" w:eastAsia="仿宋_GB2312" w:hAnsi="仿宋" w:hint="eastAsia"/>
          <w:bCs/>
          <w:sz w:val="32"/>
          <w:szCs w:val="32"/>
        </w:rPr>
        <w:t>4.5在进行更换压缩机、四通阀等任何对管路进行焊接的操作后，必须在低压端安装过滤器，以防焊渣对压缩机造成磨损或堵塞管路。焊接前禁止使用回收装置回收空调内部原有制冷剂，焊接后需加注全新制冷剂并补充润滑剂；</w:t>
      </w:r>
    </w:p>
    <w:p w:rsidR="0093651D" w:rsidRPr="00AC721F" w:rsidRDefault="0093651D" w:rsidP="0093651D">
      <w:pPr>
        <w:spacing w:line="560" w:lineRule="exact"/>
        <w:ind w:firstLine="660"/>
        <w:rPr>
          <w:rFonts w:ascii="仿宋_GB2312" w:eastAsia="仿宋_GB2312" w:hAnsi="仿宋"/>
          <w:bCs/>
          <w:sz w:val="32"/>
          <w:szCs w:val="32"/>
        </w:rPr>
      </w:pPr>
      <w:r w:rsidRPr="00AC721F">
        <w:rPr>
          <w:rFonts w:ascii="仿宋_GB2312" w:eastAsia="仿宋_GB2312" w:hAnsi="仿宋" w:hint="eastAsia"/>
          <w:bCs/>
          <w:sz w:val="32"/>
          <w:szCs w:val="32"/>
        </w:rPr>
        <w:t>4.6机房专用一体式空调的纸质滤芯必须更换，禁止清洗或用压缩空气除尘后重复使用。机房专用分体式空调的滤网可以水洗，晾干后安装，但发现滤网破损时必须更换。</w:t>
      </w:r>
    </w:p>
    <w:p w:rsidR="0093651D" w:rsidRPr="00AC721F" w:rsidRDefault="0093651D" w:rsidP="0093651D">
      <w:pPr>
        <w:spacing w:line="560" w:lineRule="exact"/>
        <w:ind w:firstLine="660"/>
        <w:rPr>
          <w:rFonts w:ascii="仿宋_GB2312" w:eastAsia="仿宋_GB2312" w:hAnsi="仿宋"/>
          <w:bCs/>
          <w:sz w:val="32"/>
          <w:szCs w:val="32"/>
        </w:rPr>
      </w:pPr>
      <w:r w:rsidRPr="00AC721F">
        <w:rPr>
          <w:rFonts w:ascii="仿宋_GB2312" w:eastAsia="仿宋_GB2312" w:hAnsi="仿宋" w:hint="eastAsia"/>
          <w:bCs/>
          <w:sz w:val="32"/>
          <w:szCs w:val="32"/>
        </w:rPr>
        <w:t>4</w:t>
      </w:r>
      <w:r w:rsidRPr="00AC721F">
        <w:rPr>
          <w:rFonts w:ascii="仿宋_GB2312" w:eastAsia="仿宋_GB2312" w:hAnsi="仿宋"/>
          <w:bCs/>
          <w:sz w:val="32"/>
          <w:szCs w:val="32"/>
        </w:rPr>
        <w:t xml:space="preserve">.7 </w:t>
      </w:r>
      <w:r w:rsidRPr="00AC721F">
        <w:rPr>
          <w:rFonts w:ascii="仿宋_GB2312" w:eastAsia="仿宋_GB2312" w:hAnsi="仿宋" w:hint="eastAsia"/>
          <w:bCs/>
          <w:sz w:val="32"/>
          <w:szCs w:val="32"/>
        </w:rPr>
        <w:t>对机房专用空调风机皮带进行拆卸检查，对工作时</w:t>
      </w:r>
      <w:r w:rsidRPr="00AC721F">
        <w:rPr>
          <w:rFonts w:ascii="仿宋_GB2312" w:eastAsia="仿宋_GB2312" w:hAnsi="仿宋" w:hint="eastAsia"/>
          <w:bCs/>
          <w:sz w:val="32"/>
          <w:szCs w:val="32"/>
        </w:rPr>
        <w:lastRenderedPageBreak/>
        <w:t>间超过3年的皮带必须进行更换。禁止对风机电机进行拆解、更换轴承重绕线圈等，发现电机异响必须更换全新配件。</w:t>
      </w:r>
    </w:p>
    <w:p w:rsidR="0093651D" w:rsidRPr="00AC721F" w:rsidRDefault="0093651D" w:rsidP="0093651D">
      <w:pPr>
        <w:spacing w:line="560" w:lineRule="exact"/>
        <w:rPr>
          <w:rFonts w:ascii="仿宋_GB2312" w:eastAsia="仿宋_GB2312" w:hAnsi="仿宋"/>
          <w:bCs/>
          <w:sz w:val="32"/>
          <w:szCs w:val="32"/>
        </w:rPr>
      </w:pPr>
      <w:r w:rsidRPr="00AC721F">
        <w:rPr>
          <w:rFonts w:ascii="仿宋_GB2312" w:eastAsia="仿宋_GB2312" w:hAnsi="仿宋" w:hint="eastAsia"/>
          <w:bCs/>
          <w:sz w:val="32"/>
          <w:szCs w:val="32"/>
        </w:rPr>
        <w:t>5、空调移设及新装要求</w:t>
      </w:r>
    </w:p>
    <w:p w:rsidR="0093651D" w:rsidRPr="00AC721F" w:rsidRDefault="0093651D" w:rsidP="0093651D">
      <w:pPr>
        <w:spacing w:line="560" w:lineRule="exact"/>
        <w:ind w:firstLine="660"/>
        <w:rPr>
          <w:rFonts w:ascii="仿宋_GB2312" w:eastAsia="仿宋_GB2312" w:hAnsi="仿宋"/>
          <w:bCs/>
          <w:sz w:val="32"/>
          <w:szCs w:val="32"/>
        </w:rPr>
      </w:pPr>
      <w:r w:rsidRPr="00AC721F">
        <w:rPr>
          <w:rFonts w:ascii="仿宋_GB2312" w:eastAsia="仿宋_GB2312" w:hAnsi="仿宋" w:hint="eastAsia"/>
          <w:bCs/>
          <w:sz w:val="32"/>
          <w:szCs w:val="32"/>
        </w:rPr>
        <w:t>5.1空调移设及安装时室外机必须低于室内机且垂直落差不得大于3米，室外机安装时必须使用安装架或制作混凝土底座，以保证安装平稳牢固；</w:t>
      </w:r>
    </w:p>
    <w:p w:rsidR="0093651D" w:rsidRPr="00AC721F" w:rsidRDefault="0093651D" w:rsidP="0093651D">
      <w:pPr>
        <w:spacing w:line="560" w:lineRule="exact"/>
        <w:ind w:firstLine="660"/>
        <w:rPr>
          <w:rFonts w:ascii="仿宋_GB2312" w:eastAsia="仿宋_GB2312" w:hAnsi="仿宋"/>
          <w:bCs/>
          <w:sz w:val="32"/>
          <w:szCs w:val="32"/>
        </w:rPr>
      </w:pPr>
      <w:r w:rsidRPr="00AC721F">
        <w:rPr>
          <w:rFonts w:ascii="仿宋_GB2312" w:eastAsia="仿宋_GB2312" w:hAnsi="仿宋" w:hint="eastAsia"/>
          <w:bCs/>
          <w:sz w:val="32"/>
          <w:szCs w:val="32"/>
        </w:rPr>
        <w:t>5.2小于3P室外机吊装时可使用手动倒链（禁止人扛），3P及以上室外机需雇佣吊车，费用由维修商负担。</w:t>
      </w:r>
    </w:p>
    <w:p w:rsidR="0093651D" w:rsidRPr="00AC721F" w:rsidRDefault="0093651D" w:rsidP="0093651D">
      <w:pPr>
        <w:spacing w:line="560" w:lineRule="exact"/>
        <w:ind w:firstLine="660"/>
        <w:rPr>
          <w:rFonts w:ascii="仿宋_GB2312" w:eastAsia="仿宋_GB2312" w:hAnsi="仿宋"/>
          <w:bCs/>
          <w:sz w:val="32"/>
          <w:szCs w:val="32"/>
        </w:rPr>
      </w:pPr>
      <w:r w:rsidRPr="00AC721F">
        <w:rPr>
          <w:rFonts w:ascii="仿宋_GB2312" w:eastAsia="仿宋_GB2312" w:hAnsi="仿宋" w:hint="eastAsia"/>
          <w:bCs/>
          <w:sz w:val="32"/>
          <w:szCs w:val="32"/>
        </w:rPr>
        <w:t>5.3因机房地板下多有信号电缆及其他设备，必须保持干燥卫生，所以需用水钻钻孔时禁止由室内向室外打孔，只可由外向内。在距地面高于3米钻孔时，必须使用脚手架，脚手架由维修商自备。</w:t>
      </w:r>
    </w:p>
    <w:p w:rsidR="0093651D" w:rsidRPr="00AC721F" w:rsidRDefault="0093651D" w:rsidP="0093651D">
      <w:pPr>
        <w:spacing w:line="560" w:lineRule="exact"/>
        <w:rPr>
          <w:rFonts w:ascii="仿宋_GB2312" w:eastAsia="仿宋_GB2312" w:hAnsi="仿宋"/>
          <w:b/>
          <w:bCs/>
          <w:sz w:val="32"/>
          <w:szCs w:val="32"/>
        </w:rPr>
      </w:pPr>
      <w:r w:rsidRPr="00AC721F">
        <w:rPr>
          <w:rFonts w:ascii="仿宋_GB2312" w:eastAsia="仿宋_GB2312" w:hAnsi="仿宋" w:hint="eastAsia"/>
          <w:b/>
          <w:bCs/>
          <w:sz w:val="32"/>
          <w:szCs w:val="32"/>
        </w:rPr>
        <w:t>三、售后服务及质保要求</w:t>
      </w:r>
    </w:p>
    <w:p w:rsidR="0093651D" w:rsidRPr="00AC721F" w:rsidRDefault="0093651D" w:rsidP="0093651D">
      <w:pPr>
        <w:tabs>
          <w:tab w:val="left" w:pos="1860"/>
        </w:tabs>
        <w:spacing w:line="560" w:lineRule="exact"/>
        <w:ind w:firstLineChars="218" w:firstLine="698"/>
        <w:rPr>
          <w:rFonts w:ascii="仿宋_GB2312" w:eastAsia="仿宋_GB2312" w:hAnsi="仿宋"/>
          <w:bCs/>
          <w:sz w:val="32"/>
          <w:szCs w:val="32"/>
        </w:rPr>
      </w:pPr>
      <w:r w:rsidRPr="00AC721F">
        <w:rPr>
          <w:rFonts w:ascii="仿宋_GB2312" w:eastAsia="仿宋_GB2312" w:hAnsi="仿宋" w:hint="eastAsia"/>
          <w:bCs/>
          <w:sz w:val="32"/>
          <w:szCs w:val="32"/>
        </w:rPr>
        <w:t>1、因维修质量不过关或检查不到位造成其他铁路信号设备损坏所产生维修费或上级考核我单位罚款，将从质保金中扣除，如超过质保金余额需全额补交；</w:t>
      </w:r>
    </w:p>
    <w:p w:rsidR="0093651D" w:rsidRPr="00AC721F" w:rsidRDefault="0093651D" w:rsidP="0093651D">
      <w:pPr>
        <w:tabs>
          <w:tab w:val="left" w:pos="1860"/>
        </w:tabs>
        <w:spacing w:line="560" w:lineRule="exact"/>
        <w:ind w:firstLineChars="218" w:firstLine="698"/>
        <w:rPr>
          <w:rFonts w:ascii="仿宋_GB2312" w:eastAsia="仿宋_GB2312" w:hAnsi="仿宋"/>
          <w:bCs/>
          <w:sz w:val="32"/>
          <w:szCs w:val="32"/>
        </w:rPr>
      </w:pPr>
      <w:r w:rsidRPr="00AC721F">
        <w:rPr>
          <w:rFonts w:ascii="仿宋_GB2312" w:eastAsia="仿宋_GB2312" w:hAnsi="仿宋" w:hint="eastAsia"/>
          <w:bCs/>
          <w:sz w:val="32"/>
          <w:szCs w:val="32"/>
        </w:rPr>
        <w:t>2、二次维修设备保修期自维修期起向后顺延1年；</w:t>
      </w:r>
    </w:p>
    <w:p w:rsidR="0093651D" w:rsidRPr="00AC721F" w:rsidRDefault="0093651D" w:rsidP="0093651D">
      <w:pPr>
        <w:tabs>
          <w:tab w:val="left" w:pos="1860"/>
        </w:tabs>
        <w:spacing w:line="560" w:lineRule="exact"/>
        <w:ind w:firstLineChars="218" w:firstLine="698"/>
        <w:rPr>
          <w:rFonts w:ascii="仿宋_GB2312" w:eastAsia="仿宋_GB2312" w:hAnsi="仿宋"/>
          <w:bCs/>
          <w:sz w:val="32"/>
          <w:szCs w:val="32"/>
        </w:rPr>
      </w:pPr>
      <w:r w:rsidRPr="00AC721F">
        <w:rPr>
          <w:rFonts w:ascii="仿宋_GB2312" w:eastAsia="仿宋_GB2312" w:hAnsi="仿宋" w:hint="eastAsia"/>
          <w:bCs/>
          <w:sz w:val="32"/>
          <w:szCs w:val="32"/>
        </w:rPr>
        <w:t>3、在维修及后期保修过程中一旦发现维修工使用旧配件、翻新配件等不符合我单位要求的配件、制冷剂或向原瓶倒灌其他品牌制冷剂时，立即解除合同，扣除全部质保金，前期维修费不予支付；</w:t>
      </w:r>
    </w:p>
    <w:p w:rsidR="0093651D" w:rsidRPr="00AC721F" w:rsidRDefault="0093651D" w:rsidP="0093651D">
      <w:pPr>
        <w:tabs>
          <w:tab w:val="left" w:pos="1860"/>
        </w:tabs>
        <w:spacing w:line="560" w:lineRule="exact"/>
        <w:ind w:firstLineChars="218" w:firstLine="698"/>
        <w:rPr>
          <w:rFonts w:ascii="仿宋_GB2312" w:eastAsia="仿宋_GB2312" w:hAnsi="仿宋"/>
          <w:bCs/>
          <w:sz w:val="32"/>
          <w:szCs w:val="32"/>
        </w:rPr>
      </w:pPr>
      <w:r w:rsidRPr="00AC721F">
        <w:rPr>
          <w:rFonts w:ascii="仿宋_GB2312" w:eastAsia="仿宋_GB2312" w:hAnsi="仿宋" w:hint="eastAsia"/>
          <w:bCs/>
          <w:sz w:val="32"/>
          <w:szCs w:val="32"/>
        </w:rPr>
        <w:t>4、已开封但未使用完的制冷剂由我单位保存；</w:t>
      </w:r>
    </w:p>
    <w:p w:rsidR="0093651D" w:rsidRPr="00AC721F" w:rsidRDefault="0093651D" w:rsidP="0093651D">
      <w:pPr>
        <w:tabs>
          <w:tab w:val="left" w:pos="1860"/>
        </w:tabs>
        <w:spacing w:line="560" w:lineRule="exact"/>
        <w:ind w:firstLineChars="218" w:firstLine="698"/>
        <w:rPr>
          <w:rFonts w:ascii="仿宋_GB2312" w:eastAsia="仿宋_GB2312" w:hAnsi="仿宋"/>
          <w:bCs/>
          <w:sz w:val="32"/>
          <w:szCs w:val="32"/>
        </w:rPr>
      </w:pPr>
      <w:r w:rsidRPr="00AC721F">
        <w:rPr>
          <w:rFonts w:ascii="仿宋_GB2312" w:eastAsia="仿宋_GB2312" w:hAnsi="仿宋" w:hint="eastAsia"/>
          <w:bCs/>
          <w:sz w:val="32"/>
          <w:szCs w:val="32"/>
        </w:rPr>
        <w:t>5、除不可抗力影响外，维修商必须严格执行我单位维修要求，无故拖延或造成延误，将严重影响其在我单位信誉。</w:t>
      </w:r>
    </w:p>
    <w:p w:rsidR="0093651D" w:rsidRPr="00AC721F" w:rsidRDefault="0093651D" w:rsidP="0093651D">
      <w:pPr>
        <w:tabs>
          <w:tab w:val="left" w:pos="1860"/>
        </w:tabs>
        <w:spacing w:line="560" w:lineRule="exact"/>
        <w:rPr>
          <w:rFonts w:ascii="仿宋_GB2312" w:eastAsia="仿宋_GB2312" w:hAnsi="仿宋"/>
          <w:sz w:val="32"/>
          <w:szCs w:val="32"/>
        </w:rPr>
      </w:pPr>
      <w:r w:rsidRPr="00AC721F">
        <w:rPr>
          <w:rFonts w:ascii="仿宋_GB2312" w:eastAsia="仿宋_GB2312" w:hAnsi="仿宋" w:hint="eastAsia"/>
          <w:b/>
          <w:bCs/>
          <w:sz w:val="32"/>
          <w:szCs w:val="32"/>
        </w:rPr>
        <w:lastRenderedPageBreak/>
        <w:t>四</w:t>
      </w:r>
      <w:r w:rsidRPr="00AC721F">
        <w:rPr>
          <w:rFonts w:ascii="仿宋_GB2312" w:eastAsia="仿宋_GB2312" w:hAnsi="仿宋" w:hint="eastAsia"/>
          <w:sz w:val="32"/>
          <w:szCs w:val="32"/>
        </w:rPr>
        <w:t>、</w:t>
      </w:r>
      <w:r w:rsidRPr="00AC721F">
        <w:rPr>
          <w:rFonts w:ascii="仿宋_GB2312" w:eastAsia="仿宋_GB2312" w:hAnsi="仿宋" w:hint="eastAsia"/>
          <w:b/>
          <w:bCs/>
          <w:sz w:val="32"/>
          <w:szCs w:val="32"/>
        </w:rPr>
        <w:t>计划外抢修工作要求</w:t>
      </w:r>
    </w:p>
    <w:p w:rsidR="0093651D" w:rsidRPr="00AC721F" w:rsidRDefault="0093651D" w:rsidP="0093651D">
      <w:pPr>
        <w:tabs>
          <w:tab w:val="left" w:pos="1860"/>
        </w:tabs>
        <w:spacing w:line="560" w:lineRule="exact"/>
        <w:ind w:firstLineChars="218" w:firstLine="698"/>
        <w:rPr>
          <w:rFonts w:ascii="仿宋_GB2312" w:eastAsia="仿宋_GB2312" w:hAnsi="仿宋"/>
          <w:sz w:val="32"/>
          <w:szCs w:val="32"/>
        </w:rPr>
      </w:pPr>
      <w:r w:rsidRPr="00AC721F">
        <w:rPr>
          <w:rFonts w:ascii="仿宋_GB2312" w:eastAsia="仿宋_GB2312" w:hAnsi="仿宋" w:hint="eastAsia"/>
          <w:sz w:val="32"/>
          <w:szCs w:val="32"/>
        </w:rPr>
        <w:t>1.接到空调故障通知，维修人员需备齐工具备件并在1小时内到达银川电务段院内，具体维修时间因地点不同，需按调度科应急预案为主，但必须在接到故障通知起12小时内完成抢修（例如8点接到中卫站故障通知，9点到达银川电务段院内，20点完成抢修），每延误1小时扣除质保金1000元；</w:t>
      </w:r>
    </w:p>
    <w:p w:rsidR="0093651D" w:rsidRPr="00AC721F" w:rsidRDefault="0093651D" w:rsidP="0093651D">
      <w:pPr>
        <w:tabs>
          <w:tab w:val="left" w:pos="1860"/>
        </w:tabs>
        <w:spacing w:line="560" w:lineRule="exact"/>
        <w:ind w:firstLineChars="218" w:firstLine="698"/>
        <w:rPr>
          <w:rFonts w:ascii="仿宋_GB2312" w:eastAsia="仿宋_GB2312" w:hAnsi="仿宋"/>
          <w:sz w:val="32"/>
          <w:szCs w:val="32"/>
        </w:rPr>
      </w:pPr>
      <w:r w:rsidRPr="00AC721F">
        <w:rPr>
          <w:rFonts w:ascii="仿宋_GB2312" w:eastAsia="仿宋_GB2312" w:hAnsi="仿宋" w:hint="eastAsia"/>
          <w:sz w:val="32"/>
          <w:szCs w:val="32"/>
        </w:rPr>
        <w:t>2、因计划外抢修是因前期维修保养过程不认真导致，故所产生一切费用由维修商负担。</w:t>
      </w:r>
    </w:p>
    <w:p w:rsidR="0093651D" w:rsidRPr="00AC721F" w:rsidRDefault="0093651D" w:rsidP="0093651D">
      <w:pPr>
        <w:tabs>
          <w:tab w:val="left" w:pos="1860"/>
        </w:tabs>
        <w:spacing w:line="560" w:lineRule="exact"/>
        <w:rPr>
          <w:rFonts w:ascii="仿宋_GB2312" w:eastAsia="仿宋_GB2312" w:hAnsi="仿宋"/>
          <w:b/>
          <w:sz w:val="32"/>
          <w:szCs w:val="32"/>
        </w:rPr>
      </w:pPr>
      <w:r w:rsidRPr="00AC721F">
        <w:rPr>
          <w:rFonts w:ascii="仿宋_GB2312" w:eastAsia="仿宋_GB2312" w:hAnsi="仿宋" w:hint="eastAsia"/>
          <w:b/>
          <w:sz w:val="32"/>
          <w:szCs w:val="32"/>
        </w:rPr>
        <w:t>五、其他</w:t>
      </w:r>
    </w:p>
    <w:p w:rsidR="0093651D" w:rsidRPr="00AC721F" w:rsidRDefault="0093651D" w:rsidP="0093651D">
      <w:pPr>
        <w:tabs>
          <w:tab w:val="left" w:pos="1860"/>
        </w:tabs>
        <w:spacing w:line="560" w:lineRule="exact"/>
        <w:ind w:firstLine="660"/>
        <w:rPr>
          <w:rFonts w:ascii="仿宋_GB2312" w:eastAsia="仿宋_GB2312" w:hAnsi="仿宋"/>
          <w:sz w:val="32"/>
          <w:szCs w:val="32"/>
        </w:rPr>
      </w:pPr>
      <w:r w:rsidRPr="00AC721F">
        <w:rPr>
          <w:rFonts w:ascii="仿宋_GB2312" w:eastAsia="仿宋_GB2312" w:hAnsi="仿宋" w:hint="eastAsia"/>
          <w:sz w:val="32"/>
          <w:szCs w:val="32"/>
        </w:rPr>
        <w:t>1、因总公司节支降耗相关要求，本年度维修工作中需将全部空调更改为来电自动启动，工作模式为制冷、最大风，工作温度为2</w:t>
      </w:r>
      <w:r w:rsidRPr="00AC721F">
        <w:rPr>
          <w:rFonts w:ascii="仿宋_GB2312" w:eastAsia="仿宋_GB2312" w:hAnsi="仿宋"/>
          <w:sz w:val="32"/>
          <w:szCs w:val="32"/>
        </w:rPr>
        <w:t>6</w:t>
      </w:r>
      <w:r w:rsidRPr="00AC721F">
        <w:rPr>
          <w:rFonts w:ascii="仿宋_GB2312" w:eastAsia="仿宋_GB2312" w:hAnsi="仿宋" w:hint="eastAsia"/>
          <w:sz w:val="32"/>
          <w:szCs w:val="32"/>
        </w:rPr>
        <w:t>度并固定。程序更改所需的便携式电脑和相关程序由维修商自备。</w:t>
      </w:r>
    </w:p>
    <w:p w:rsidR="0093651D" w:rsidRPr="00AC721F" w:rsidRDefault="0093651D" w:rsidP="0093651D">
      <w:pPr>
        <w:tabs>
          <w:tab w:val="left" w:pos="1860"/>
        </w:tabs>
        <w:spacing w:line="560" w:lineRule="exact"/>
        <w:ind w:firstLine="660"/>
        <w:rPr>
          <w:rFonts w:ascii="仿宋_GB2312" w:eastAsia="仿宋_GB2312" w:hAnsi="仿宋"/>
          <w:sz w:val="32"/>
          <w:szCs w:val="32"/>
        </w:rPr>
      </w:pPr>
      <w:r w:rsidRPr="00AC721F">
        <w:rPr>
          <w:rFonts w:ascii="仿宋_GB2312" w:eastAsia="仿宋_GB2312" w:hAnsi="仿宋" w:hint="eastAsia"/>
          <w:sz w:val="32"/>
          <w:szCs w:val="32"/>
        </w:rPr>
        <w:t>2、干武线109台空调室内外机连接管路绑带因日晒松脱导致管路暴露，维修过程中要对所有暴露的管路重新绑缚固定。</w:t>
      </w:r>
    </w:p>
    <w:p w:rsidR="0093651D" w:rsidRPr="00AC721F" w:rsidRDefault="0093651D" w:rsidP="0093651D">
      <w:pPr>
        <w:tabs>
          <w:tab w:val="left" w:pos="1860"/>
        </w:tabs>
        <w:spacing w:line="560" w:lineRule="exact"/>
        <w:ind w:firstLine="660"/>
        <w:rPr>
          <w:rFonts w:ascii="仿宋_GB2312" w:eastAsia="仿宋_GB2312" w:hAnsi="仿宋"/>
          <w:sz w:val="32"/>
          <w:szCs w:val="32"/>
        </w:rPr>
      </w:pPr>
      <w:r w:rsidRPr="00AC721F">
        <w:rPr>
          <w:rFonts w:ascii="仿宋_GB2312" w:eastAsia="仿宋_GB2312" w:hAnsi="仿宋" w:hint="eastAsia"/>
          <w:sz w:val="32"/>
          <w:szCs w:val="32"/>
        </w:rPr>
        <w:t>以上两项工作因无硬件投入或极少，并且可在检修过程间隙进行，所以我单位不再支付费用，报名即视为接受此条款。</w:t>
      </w:r>
    </w:p>
    <w:p w:rsidR="0093651D" w:rsidRPr="00AC721F" w:rsidRDefault="0093651D" w:rsidP="0093651D">
      <w:pPr>
        <w:spacing w:line="560" w:lineRule="exact"/>
        <w:rPr>
          <w:rFonts w:ascii="仿宋_GB2312" w:eastAsia="仿宋_GB2312" w:hAnsi="仿宋"/>
          <w:b/>
          <w:sz w:val="32"/>
          <w:szCs w:val="32"/>
        </w:rPr>
      </w:pPr>
      <w:r w:rsidRPr="00AC721F">
        <w:rPr>
          <w:rFonts w:ascii="仿宋_GB2312" w:eastAsia="仿宋_GB2312" w:hAnsi="仿宋" w:hint="eastAsia"/>
          <w:b/>
          <w:sz w:val="32"/>
          <w:szCs w:val="32"/>
        </w:rPr>
        <w:t>六、费用结算</w:t>
      </w:r>
    </w:p>
    <w:p w:rsidR="0093651D" w:rsidRPr="00AC721F" w:rsidRDefault="0093651D" w:rsidP="0093651D">
      <w:pPr>
        <w:spacing w:line="560" w:lineRule="exact"/>
        <w:ind w:firstLineChars="200" w:firstLine="640"/>
        <w:rPr>
          <w:rFonts w:ascii="仿宋_GB2312" w:eastAsia="仿宋_GB2312" w:hAnsi="仿宋"/>
          <w:sz w:val="32"/>
          <w:szCs w:val="32"/>
        </w:rPr>
      </w:pPr>
      <w:r w:rsidRPr="00AC721F">
        <w:rPr>
          <w:rFonts w:ascii="仿宋_GB2312" w:eastAsia="仿宋_GB2312" w:hAnsi="仿宋" w:hint="eastAsia"/>
          <w:sz w:val="32"/>
          <w:szCs w:val="32"/>
        </w:rPr>
        <w:t>1、维修费按电务段财务进度分3至4批支付，具体由我单位根据实际情况决定；</w:t>
      </w:r>
    </w:p>
    <w:p w:rsidR="0093651D" w:rsidRPr="00AC721F" w:rsidRDefault="0093651D" w:rsidP="0093651D">
      <w:pPr>
        <w:spacing w:line="560" w:lineRule="exact"/>
        <w:ind w:firstLineChars="200" w:firstLine="640"/>
        <w:rPr>
          <w:rFonts w:ascii="仿宋_GB2312" w:eastAsia="仿宋_GB2312" w:hAnsi="仿宋"/>
          <w:sz w:val="32"/>
          <w:szCs w:val="32"/>
        </w:rPr>
      </w:pPr>
      <w:r w:rsidRPr="00AC721F">
        <w:rPr>
          <w:rFonts w:ascii="仿宋_GB2312" w:eastAsia="仿宋_GB2312" w:hAnsi="仿宋" w:hint="eastAsia"/>
          <w:sz w:val="32"/>
          <w:szCs w:val="32"/>
        </w:rPr>
        <w:t>2、维修工在维修完成后需填写保养维修项目表，并由段</w:t>
      </w:r>
      <w:r w:rsidRPr="00AC721F">
        <w:rPr>
          <w:rFonts w:ascii="仿宋_GB2312" w:eastAsia="仿宋_GB2312" w:hAnsi="仿宋" w:hint="eastAsia"/>
          <w:sz w:val="32"/>
          <w:szCs w:val="32"/>
        </w:rPr>
        <w:lastRenderedPageBreak/>
        <w:t>配合人员及车间配合人员3方签认并加盖车间公章后才可履行报销手续；</w:t>
      </w:r>
    </w:p>
    <w:p w:rsidR="0093651D" w:rsidRPr="00AC721F" w:rsidRDefault="0093651D" w:rsidP="0093651D">
      <w:pPr>
        <w:spacing w:line="560" w:lineRule="exact"/>
        <w:ind w:firstLineChars="200" w:firstLine="640"/>
        <w:rPr>
          <w:rFonts w:ascii="仿宋_GB2312" w:eastAsia="仿宋_GB2312" w:hAnsi="仿宋"/>
          <w:sz w:val="32"/>
          <w:szCs w:val="32"/>
        </w:rPr>
      </w:pPr>
      <w:r w:rsidRPr="00AC721F">
        <w:rPr>
          <w:rFonts w:ascii="仿宋_GB2312" w:eastAsia="仿宋_GB2312" w:hAnsi="仿宋" w:hint="eastAsia"/>
          <w:sz w:val="32"/>
          <w:szCs w:val="32"/>
        </w:rPr>
        <w:t>3、维修过程中需随车携带电子称，每为一台设备添加制冷剂时要做称量，填写维修项目登记表，3方签认后才可履行报销手续；</w:t>
      </w:r>
    </w:p>
    <w:p w:rsidR="0093651D" w:rsidRPr="00AC721F" w:rsidRDefault="0093651D" w:rsidP="0093651D">
      <w:pPr>
        <w:spacing w:line="560" w:lineRule="exact"/>
        <w:ind w:firstLineChars="200" w:firstLine="640"/>
        <w:rPr>
          <w:rFonts w:ascii="仿宋_GB2312" w:eastAsia="仿宋_GB2312" w:hAnsi="仿宋"/>
          <w:sz w:val="32"/>
          <w:szCs w:val="32"/>
        </w:rPr>
      </w:pPr>
      <w:r w:rsidRPr="00AC721F">
        <w:rPr>
          <w:rFonts w:ascii="仿宋_GB2312" w:eastAsia="仿宋_GB2312" w:hAnsi="仿宋" w:hint="eastAsia"/>
          <w:sz w:val="32"/>
          <w:szCs w:val="32"/>
        </w:rPr>
        <w:t>4、维修商需开具增值税专用发票，我单位扣除票面含税金额的10%作为质保金，质保金在维修商完全履行合同的情况下在一年后支付。</w:t>
      </w:r>
    </w:p>
    <w:p w:rsidR="0093651D" w:rsidRPr="00AC721F" w:rsidRDefault="0093651D" w:rsidP="0093651D">
      <w:pPr>
        <w:spacing w:line="560" w:lineRule="exact"/>
        <w:ind w:firstLineChars="200" w:firstLine="640"/>
        <w:rPr>
          <w:rFonts w:ascii="仿宋_GB2312" w:eastAsia="仿宋_GB2312" w:hAnsi="仿宋"/>
          <w:sz w:val="32"/>
          <w:szCs w:val="32"/>
        </w:rPr>
      </w:pPr>
    </w:p>
    <w:p w:rsidR="0093651D" w:rsidRPr="00AC721F" w:rsidRDefault="0093651D" w:rsidP="0093651D">
      <w:pPr>
        <w:spacing w:line="560" w:lineRule="exact"/>
        <w:ind w:firstLineChars="200" w:firstLine="640"/>
        <w:rPr>
          <w:rFonts w:ascii="仿宋_GB2312" w:eastAsia="仿宋_GB2312" w:hAnsi="仿宋"/>
          <w:sz w:val="32"/>
          <w:szCs w:val="32"/>
        </w:rPr>
      </w:pPr>
    </w:p>
    <w:p w:rsidR="0093651D" w:rsidRPr="00AC721F" w:rsidRDefault="0093651D" w:rsidP="0093651D">
      <w:pPr>
        <w:spacing w:line="560" w:lineRule="exact"/>
        <w:ind w:firstLineChars="200" w:firstLine="640"/>
        <w:rPr>
          <w:rFonts w:ascii="仿宋_GB2312" w:eastAsia="仿宋_GB2312" w:hAnsi="仿宋"/>
          <w:sz w:val="32"/>
          <w:szCs w:val="32"/>
        </w:rPr>
      </w:pPr>
      <w:r w:rsidRPr="00AC721F">
        <w:rPr>
          <w:rFonts w:ascii="仿宋_GB2312" w:eastAsia="仿宋_GB2312" w:hAnsi="仿宋" w:hint="eastAsia"/>
          <w:sz w:val="32"/>
          <w:szCs w:val="32"/>
        </w:rPr>
        <w:t xml:space="preserve">                                银川电务段</w:t>
      </w:r>
    </w:p>
    <w:p w:rsidR="0093651D" w:rsidRPr="00AC721F" w:rsidRDefault="0093651D" w:rsidP="0093651D">
      <w:pPr>
        <w:spacing w:line="560" w:lineRule="exact"/>
        <w:ind w:firstLineChars="1750" w:firstLine="5600"/>
        <w:rPr>
          <w:rFonts w:ascii="仿宋_GB2312" w:eastAsia="仿宋_GB2312" w:hAnsi="仿宋"/>
          <w:sz w:val="32"/>
          <w:szCs w:val="32"/>
        </w:rPr>
      </w:pPr>
      <w:r w:rsidRPr="00AC721F">
        <w:rPr>
          <w:rFonts w:ascii="仿宋_GB2312" w:eastAsia="仿宋_GB2312" w:hAnsi="仿宋" w:hint="eastAsia"/>
          <w:sz w:val="32"/>
          <w:szCs w:val="32"/>
        </w:rPr>
        <w:t>20</w:t>
      </w:r>
      <w:r w:rsidRPr="00AC721F">
        <w:rPr>
          <w:rFonts w:ascii="仿宋_GB2312" w:eastAsia="仿宋_GB2312" w:hAnsi="仿宋"/>
          <w:sz w:val="32"/>
          <w:szCs w:val="32"/>
        </w:rPr>
        <w:t>2</w:t>
      </w:r>
      <w:r w:rsidRPr="00AC721F">
        <w:rPr>
          <w:rFonts w:ascii="仿宋_GB2312" w:eastAsia="仿宋_GB2312" w:hAnsi="仿宋" w:hint="eastAsia"/>
          <w:sz w:val="32"/>
          <w:szCs w:val="32"/>
        </w:rPr>
        <w:t>1年</w:t>
      </w:r>
      <w:r w:rsidRPr="00AC721F">
        <w:rPr>
          <w:rFonts w:ascii="仿宋_GB2312" w:eastAsia="仿宋_GB2312" w:hAnsi="仿宋"/>
          <w:sz w:val="32"/>
          <w:szCs w:val="32"/>
        </w:rPr>
        <w:t>5</w:t>
      </w:r>
      <w:r w:rsidRPr="00AC721F">
        <w:rPr>
          <w:rFonts w:ascii="仿宋_GB2312" w:eastAsia="仿宋_GB2312" w:hAnsi="仿宋" w:hint="eastAsia"/>
          <w:sz w:val="32"/>
          <w:szCs w:val="32"/>
        </w:rPr>
        <w:t>月25日</w:t>
      </w:r>
    </w:p>
    <w:p w:rsidR="0093651D" w:rsidRPr="00AC721F" w:rsidRDefault="0093651D" w:rsidP="0093651D">
      <w:pPr>
        <w:rPr>
          <w:rFonts w:ascii="仿宋" w:eastAsia="仿宋" w:hAnsi="仿宋"/>
          <w:sz w:val="32"/>
          <w:szCs w:val="32"/>
        </w:rPr>
      </w:pPr>
    </w:p>
    <w:p w:rsidR="0093651D" w:rsidRPr="00AC721F" w:rsidRDefault="0093651D" w:rsidP="0093651D">
      <w:pPr>
        <w:adjustRightInd w:val="0"/>
        <w:spacing w:line="560" w:lineRule="atLeast"/>
        <w:ind w:left="900"/>
        <w:jc w:val="left"/>
      </w:pPr>
    </w:p>
    <w:p w:rsidR="0093651D" w:rsidRPr="00AC721F" w:rsidRDefault="0093651D" w:rsidP="0093651D">
      <w:pPr>
        <w:adjustRightInd w:val="0"/>
        <w:spacing w:line="560" w:lineRule="atLeast"/>
        <w:ind w:left="900"/>
        <w:jc w:val="left"/>
      </w:pPr>
    </w:p>
    <w:p w:rsidR="0093651D" w:rsidRPr="00AC721F" w:rsidRDefault="0093651D" w:rsidP="0093651D">
      <w:pPr>
        <w:adjustRightInd w:val="0"/>
        <w:spacing w:line="560" w:lineRule="atLeast"/>
        <w:ind w:left="900"/>
        <w:jc w:val="left"/>
      </w:pPr>
    </w:p>
    <w:p w:rsidR="0093651D" w:rsidRPr="00AC721F" w:rsidRDefault="0093651D" w:rsidP="0093651D">
      <w:pPr>
        <w:adjustRightInd w:val="0"/>
        <w:spacing w:line="560" w:lineRule="atLeast"/>
        <w:ind w:left="900"/>
        <w:jc w:val="left"/>
      </w:pPr>
    </w:p>
    <w:p w:rsidR="0093651D" w:rsidRPr="00AC721F" w:rsidRDefault="0093651D" w:rsidP="0093651D">
      <w:pPr>
        <w:adjustRightInd w:val="0"/>
        <w:spacing w:line="560" w:lineRule="atLeast"/>
        <w:ind w:left="900"/>
        <w:jc w:val="left"/>
      </w:pPr>
    </w:p>
    <w:p w:rsidR="0093651D" w:rsidRPr="00AC721F" w:rsidRDefault="0093651D" w:rsidP="0093651D">
      <w:pPr>
        <w:adjustRightInd w:val="0"/>
        <w:spacing w:line="560" w:lineRule="atLeast"/>
        <w:ind w:left="900"/>
        <w:jc w:val="left"/>
      </w:pPr>
    </w:p>
    <w:p w:rsidR="0093651D" w:rsidRPr="00AC721F" w:rsidRDefault="0093651D" w:rsidP="0093651D">
      <w:pPr>
        <w:adjustRightInd w:val="0"/>
        <w:spacing w:line="560" w:lineRule="atLeast"/>
        <w:ind w:left="900"/>
        <w:jc w:val="left"/>
      </w:pPr>
    </w:p>
    <w:p w:rsidR="0093651D" w:rsidRPr="00AC721F" w:rsidRDefault="0093651D" w:rsidP="0093651D">
      <w:pPr>
        <w:adjustRightInd w:val="0"/>
        <w:spacing w:line="560" w:lineRule="atLeast"/>
        <w:ind w:left="900"/>
        <w:jc w:val="left"/>
      </w:pPr>
    </w:p>
    <w:p w:rsidR="0093651D" w:rsidRPr="00AC721F" w:rsidRDefault="0093651D" w:rsidP="0093651D">
      <w:pPr>
        <w:adjustRightInd w:val="0"/>
        <w:spacing w:line="560" w:lineRule="atLeast"/>
        <w:ind w:left="900"/>
        <w:jc w:val="left"/>
      </w:pPr>
    </w:p>
    <w:p w:rsidR="0093651D" w:rsidRPr="00AC721F" w:rsidRDefault="0093651D" w:rsidP="0093651D">
      <w:pPr>
        <w:adjustRightInd w:val="0"/>
        <w:spacing w:line="560" w:lineRule="atLeast"/>
        <w:ind w:left="900"/>
        <w:jc w:val="left"/>
      </w:pPr>
    </w:p>
    <w:p w:rsidR="0093651D" w:rsidRPr="00AC721F" w:rsidRDefault="0093651D" w:rsidP="0093651D">
      <w:pPr>
        <w:adjustRightInd w:val="0"/>
        <w:spacing w:line="560" w:lineRule="atLeast"/>
        <w:ind w:left="900"/>
        <w:jc w:val="left"/>
      </w:pPr>
    </w:p>
    <w:tbl>
      <w:tblPr>
        <w:tblpPr w:leftFromText="180" w:rightFromText="180" w:vertAnchor="text" w:horzAnchor="margin" w:tblpXSpec="center" w:tblpY="-216"/>
        <w:tblW w:w="10881" w:type="dxa"/>
        <w:tblLook w:val="04A0"/>
      </w:tblPr>
      <w:tblGrid>
        <w:gridCol w:w="624"/>
        <w:gridCol w:w="1786"/>
        <w:gridCol w:w="567"/>
        <w:gridCol w:w="284"/>
        <w:gridCol w:w="1134"/>
        <w:gridCol w:w="142"/>
        <w:gridCol w:w="708"/>
        <w:gridCol w:w="426"/>
        <w:gridCol w:w="1226"/>
        <w:gridCol w:w="3728"/>
        <w:gridCol w:w="256"/>
      </w:tblGrid>
      <w:tr w:rsidR="0093651D" w:rsidRPr="00AC721F" w:rsidTr="00525D0C">
        <w:trPr>
          <w:gridAfter w:val="1"/>
          <w:wAfter w:w="256" w:type="dxa"/>
          <w:trHeight w:val="540"/>
        </w:trPr>
        <w:tc>
          <w:tcPr>
            <w:tcW w:w="10625" w:type="dxa"/>
            <w:gridSpan w:val="10"/>
            <w:tcBorders>
              <w:top w:val="nil"/>
              <w:left w:val="nil"/>
              <w:bottom w:val="nil"/>
              <w:right w:val="nil"/>
            </w:tcBorders>
            <w:shd w:val="clear" w:color="auto" w:fill="auto"/>
            <w:noWrap/>
            <w:vAlign w:val="center"/>
            <w:hideMark/>
          </w:tcPr>
          <w:p w:rsidR="0093651D" w:rsidRPr="00AC721F" w:rsidRDefault="0093651D" w:rsidP="00525D0C">
            <w:pPr>
              <w:widowControl/>
              <w:jc w:val="center"/>
              <w:rPr>
                <w:rFonts w:ascii="宋体" w:hAnsi="宋体" w:cs="宋体"/>
                <w:b/>
                <w:bCs/>
                <w:color w:val="000000"/>
                <w:kern w:val="0"/>
                <w:sz w:val="44"/>
                <w:szCs w:val="44"/>
              </w:rPr>
            </w:pPr>
            <w:r w:rsidRPr="00AC721F">
              <w:rPr>
                <w:rFonts w:ascii="宋体" w:hAnsi="宋体" w:cs="宋体" w:hint="eastAsia"/>
                <w:b/>
                <w:bCs/>
                <w:color w:val="000000"/>
                <w:kern w:val="0"/>
                <w:sz w:val="44"/>
                <w:szCs w:val="44"/>
              </w:rPr>
              <w:lastRenderedPageBreak/>
              <w:t>其  他  项  目  报  价  表</w:t>
            </w:r>
          </w:p>
        </w:tc>
      </w:tr>
      <w:tr w:rsidR="0093651D" w:rsidRPr="00AC721F" w:rsidTr="00525D0C">
        <w:trPr>
          <w:gridAfter w:val="1"/>
          <w:wAfter w:w="256" w:type="dxa"/>
          <w:trHeight w:val="405"/>
        </w:trPr>
        <w:tc>
          <w:tcPr>
            <w:tcW w:w="2977" w:type="dxa"/>
            <w:gridSpan w:val="3"/>
            <w:tcBorders>
              <w:top w:val="nil"/>
              <w:left w:val="nil"/>
              <w:bottom w:val="single" w:sz="4" w:space="0" w:color="auto"/>
              <w:right w:val="nil"/>
            </w:tcBorders>
            <w:shd w:val="clear" w:color="auto" w:fill="auto"/>
            <w:noWrap/>
            <w:vAlign w:val="center"/>
            <w:hideMark/>
          </w:tcPr>
          <w:p w:rsidR="0093651D" w:rsidRPr="00AC721F" w:rsidRDefault="0093651D" w:rsidP="00525D0C">
            <w:pPr>
              <w:widowControl/>
              <w:jc w:val="left"/>
              <w:rPr>
                <w:rFonts w:ascii="宋体" w:hAnsi="宋体" w:cs="宋体"/>
                <w:b/>
                <w:bCs/>
                <w:color w:val="000000"/>
                <w:kern w:val="0"/>
                <w:sz w:val="20"/>
                <w:szCs w:val="20"/>
              </w:rPr>
            </w:pPr>
            <w:r w:rsidRPr="00AC721F">
              <w:rPr>
                <w:rFonts w:ascii="宋体" w:hAnsi="宋体" w:cs="宋体" w:hint="eastAsia"/>
                <w:b/>
                <w:bCs/>
                <w:color w:val="000000"/>
                <w:kern w:val="0"/>
                <w:sz w:val="20"/>
                <w:szCs w:val="20"/>
              </w:rPr>
              <w:t>公司名称：</w:t>
            </w:r>
          </w:p>
        </w:tc>
        <w:tc>
          <w:tcPr>
            <w:tcW w:w="1560" w:type="dxa"/>
            <w:gridSpan w:val="3"/>
            <w:tcBorders>
              <w:top w:val="nil"/>
              <w:left w:val="nil"/>
              <w:bottom w:val="nil"/>
              <w:right w:val="nil"/>
            </w:tcBorders>
            <w:shd w:val="clear" w:color="auto" w:fill="auto"/>
            <w:noWrap/>
            <w:vAlign w:val="center"/>
            <w:hideMark/>
          </w:tcPr>
          <w:p w:rsidR="0093651D" w:rsidRPr="00AC721F" w:rsidRDefault="0093651D" w:rsidP="00525D0C">
            <w:pPr>
              <w:widowControl/>
              <w:jc w:val="left"/>
              <w:rPr>
                <w:rFonts w:ascii="宋体" w:hAnsi="宋体" w:cs="宋体"/>
                <w:b/>
                <w:bCs/>
                <w:color w:val="000000"/>
                <w:kern w:val="0"/>
                <w:sz w:val="20"/>
                <w:szCs w:val="20"/>
              </w:rPr>
            </w:pPr>
          </w:p>
        </w:tc>
        <w:tc>
          <w:tcPr>
            <w:tcW w:w="708" w:type="dxa"/>
            <w:tcBorders>
              <w:top w:val="nil"/>
              <w:left w:val="nil"/>
              <w:bottom w:val="nil"/>
              <w:right w:val="nil"/>
            </w:tcBorders>
            <w:shd w:val="clear" w:color="auto" w:fill="auto"/>
            <w:noWrap/>
            <w:vAlign w:val="center"/>
            <w:hideMark/>
          </w:tcPr>
          <w:p w:rsidR="0093651D" w:rsidRPr="00AC721F" w:rsidRDefault="0093651D" w:rsidP="00525D0C">
            <w:pPr>
              <w:widowControl/>
              <w:jc w:val="center"/>
              <w:rPr>
                <w:rFonts w:eastAsia="Times New Roman"/>
                <w:kern w:val="0"/>
                <w:sz w:val="20"/>
                <w:szCs w:val="20"/>
              </w:rPr>
            </w:pPr>
          </w:p>
        </w:tc>
        <w:tc>
          <w:tcPr>
            <w:tcW w:w="1652" w:type="dxa"/>
            <w:gridSpan w:val="2"/>
            <w:tcBorders>
              <w:top w:val="nil"/>
              <w:left w:val="nil"/>
              <w:bottom w:val="nil"/>
              <w:right w:val="nil"/>
            </w:tcBorders>
            <w:shd w:val="clear" w:color="auto" w:fill="auto"/>
            <w:noWrap/>
            <w:vAlign w:val="center"/>
            <w:hideMark/>
          </w:tcPr>
          <w:p w:rsidR="0093651D" w:rsidRPr="00AC721F" w:rsidRDefault="0093651D" w:rsidP="00525D0C">
            <w:pPr>
              <w:widowControl/>
              <w:jc w:val="center"/>
              <w:rPr>
                <w:rFonts w:eastAsia="Times New Roman"/>
                <w:kern w:val="0"/>
                <w:sz w:val="20"/>
                <w:szCs w:val="20"/>
              </w:rPr>
            </w:pPr>
          </w:p>
        </w:tc>
        <w:tc>
          <w:tcPr>
            <w:tcW w:w="3728" w:type="dxa"/>
            <w:tcBorders>
              <w:top w:val="nil"/>
              <w:left w:val="nil"/>
              <w:bottom w:val="nil"/>
              <w:right w:val="nil"/>
            </w:tcBorders>
            <w:shd w:val="clear" w:color="auto" w:fill="auto"/>
            <w:noWrap/>
            <w:vAlign w:val="center"/>
            <w:hideMark/>
          </w:tcPr>
          <w:p w:rsidR="0093651D" w:rsidRPr="00AC721F" w:rsidRDefault="0093651D" w:rsidP="00525D0C">
            <w:pPr>
              <w:widowControl/>
              <w:jc w:val="center"/>
              <w:rPr>
                <w:rFonts w:eastAsia="Times New Roman"/>
                <w:kern w:val="0"/>
                <w:sz w:val="20"/>
                <w:szCs w:val="20"/>
              </w:rPr>
            </w:pP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b/>
                <w:bCs/>
                <w:color w:val="000000"/>
                <w:kern w:val="0"/>
                <w:sz w:val="16"/>
                <w:szCs w:val="16"/>
              </w:rPr>
            </w:pPr>
            <w:r>
              <w:rPr>
                <w:rFonts w:ascii="黑体" w:eastAsia="黑体" w:hAnsi="黑体" w:cs="宋体" w:hint="eastAsia"/>
                <w:b/>
                <w:bCs/>
                <w:color w:val="000000"/>
                <w:kern w:val="0"/>
                <w:sz w:val="16"/>
                <w:szCs w:val="16"/>
              </w:rPr>
              <w:t>包</w:t>
            </w:r>
            <w:r w:rsidRPr="00AC721F">
              <w:rPr>
                <w:rFonts w:ascii="黑体" w:eastAsia="黑体" w:hAnsi="黑体" w:cs="宋体" w:hint="eastAsia"/>
                <w:b/>
                <w:bCs/>
                <w:color w:val="000000"/>
                <w:kern w:val="0"/>
                <w:sz w:val="16"/>
                <w:szCs w:val="16"/>
              </w:rPr>
              <w:t>号</w:t>
            </w:r>
            <w:r>
              <w:rPr>
                <w:rFonts w:ascii="黑体" w:eastAsia="黑体" w:hAnsi="黑体" w:cs="宋体" w:hint="eastAsia"/>
                <w:b/>
                <w:bCs/>
                <w:color w:val="000000"/>
                <w:kern w:val="0"/>
                <w:sz w:val="16"/>
                <w:szCs w:val="16"/>
              </w:rPr>
              <w:t>一</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b/>
                <w:bCs/>
                <w:color w:val="000000"/>
                <w:kern w:val="0"/>
                <w:sz w:val="16"/>
                <w:szCs w:val="16"/>
              </w:rPr>
            </w:pPr>
            <w:r w:rsidRPr="00AC721F">
              <w:rPr>
                <w:rFonts w:ascii="黑体" w:eastAsia="黑体" w:hAnsi="黑体" w:cs="宋体" w:hint="eastAsia"/>
                <w:b/>
                <w:bCs/>
                <w:color w:val="000000"/>
                <w:kern w:val="0"/>
                <w:sz w:val="16"/>
                <w:szCs w:val="16"/>
              </w:rPr>
              <w:t>项目</w:t>
            </w:r>
          </w:p>
        </w:tc>
        <w:tc>
          <w:tcPr>
            <w:tcW w:w="567"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b/>
                <w:bCs/>
                <w:color w:val="000000"/>
                <w:kern w:val="0"/>
                <w:sz w:val="16"/>
                <w:szCs w:val="16"/>
              </w:rPr>
            </w:pPr>
            <w:r w:rsidRPr="00AC721F">
              <w:rPr>
                <w:rFonts w:ascii="黑体" w:eastAsia="黑体" w:hAnsi="黑体" w:cs="宋体" w:hint="eastAsia"/>
                <w:b/>
                <w:bCs/>
                <w:color w:val="000000"/>
                <w:kern w:val="0"/>
                <w:sz w:val="16"/>
                <w:szCs w:val="16"/>
              </w:rPr>
              <w:t>单位</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b/>
                <w:bCs/>
                <w:color w:val="000000"/>
                <w:kern w:val="0"/>
                <w:sz w:val="16"/>
                <w:szCs w:val="16"/>
              </w:rPr>
            </w:pPr>
            <w:r w:rsidRPr="00AC721F">
              <w:rPr>
                <w:rFonts w:ascii="黑体" w:eastAsia="黑体" w:hAnsi="黑体" w:cs="宋体" w:hint="eastAsia"/>
                <w:b/>
                <w:bCs/>
                <w:color w:val="000000"/>
                <w:kern w:val="0"/>
                <w:sz w:val="16"/>
                <w:szCs w:val="16"/>
              </w:rPr>
              <w:t>规格</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b/>
                <w:bCs/>
                <w:color w:val="000000"/>
                <w:kern w:val="0"/>
                <w:sz w:val="16"/>
                <w:szCs w:val="16"/>
              </w:rPr>
            </w:pPr>
            <w:r w:rsidRPr="00AC721F">
              <w:rPr>
                <w:rFonts w:ascii="黑体" w:eastAsia="黑体" w:hAnsi="黑体" w:cs="宋体" w:hint="eastAsia"/>
                <w:b/>
                <w:bCs/>
                <w:color w:val="000000"/>
                <w:kern w:val="0"/>
                <w:sz w:val="16"/>
                <w:szCs w:val="16"/>
              </w:rPr>
              <w:t>品牌</w:t>
            </w:r>
          </w:p>
        </w:tc>
        <w:tc>
          <w:tcPr>
            <w:tcW w:w="1652" w:type="dxa"/>
            <w:gridSpan w:val="2"/>
            <w:tcBorders>
              <w:top w:val="single" w:sz="4" w:space="0" w:color="auto"/>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b/>
                <w:bCs/>
                <w:color w:val="000000"/>
                <w:kern w:val="0"/>
                <w:sz w:val="16"/>
                <w:szCs w:val="16"/>
              </w:rPr>
            </w:pPr>
            <w:r>
              <w:rPr>
                <w:rFonts w:ascii="黑体" w:eastAsia="黑体" w:hAnsi="黑体" w:cs="宋体" w:hint="eastAsia"/>
                <w:b/>
                <w:bCs/>
                <w:color w:val="000000"/>
                <w:kern w:val="0"/>
                <w:sz w:val="16"/>
                <w:szCs w:val="16"/>
              </w:rPr>
              <w:t>最高限</w:t>
            </w:r>
            <w:r w:rsidRPr="00AC721F">
              <w:rPr>
                <w:rFonts w:ascii="黑体" w:eastAsia="黑体" w:hAnsi="黑体" w:cs="宋体" w:hint="eastAsia"/>
                <w:b/>
                <w:bCs/>
                <w:color w:val="000000"/>
                <w:kern w:val="0"/>
                <w:sz w:val="16"/>
                <w:szCs w:val="16"/>
              </w:rPr>
              <w:t>价</w:t>
            </w:r>
          </w:p>
        </w:tc>
        <w:tc>
          <w:tcPr>
            <w:tcW w:w="3728" w:type="dxa"/>
            <w:tcBorders>
              <w:top w:val="single" w:sz="4" w:space="0" w:color="auto"/>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b/>
                <w:bCs/>
                <w:color w:val="000000"/>
                <w:kern w:val="0"/>
                <w:sz w:val="16"/>
                <w:szCs w:val="16"/>
              </w:rPr>
            </w:pPr>
            <w:r w:rsidRPr="00AC721F">
              <w:rPr>
                <w:rFonts w:ascii="黑体" w:eastAsia="黑体" w:hAnsi="黑体" w:cs="宋体" w:hint="eastAsia"/>
                <w:b/>
                <w:bCs/>
                <w:color w:val="000000"/>
                <w:kern w:val="0"/>
                <w:sz w:val="16"/>
                <w:szCs w:val="16"/>
              </w:rPr>
              <w:t>备注</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1</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更换压缩机</w:t>
            </w:r>
          </w:p>
        </w:tc>
        <w:tc>
          <w:tcPr>
            <w:tcW w:w="567"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台</w:t>
            </w:r>
          </w:p>
        </w:tc>
        <w:tc>
          <w:tcPr>
            <w:tcW w:w="1560" w:type="dxa"/>
            <w:gridSpan w:val="3"/>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1.5P</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700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R22(含过滤器)</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2</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更换压缩机</w:t>
            </w:r>
          </w:p>
        </w:tc>
        <w:tc>
          <w:tcPr>
            <w:tcW w:w="567"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台</w:t>
            </w:r>
          </w:p>
        </w:tc>
        <w:tc>
          <w:tcPr>
            <w:tcW w:w="1560" w:type="dxa"/>
            <w:gridSpan w:val="3"/>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2P</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1200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R22(含过滤器)</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3</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更换压缩机</w:t>
            </w:r>
          </w:p>
        </w:tc>
        <w:tc>
          <w:tcPr>
            <w:tcW w:w="567"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台</w:t>
            </w:r>
          </w:p>
        </w:tc>
        <w:tc>
          <w:tcPr>
            <w:tcW w:w="1560" w:type="dxa"/>
            <w:gridSpan w:val="3"/>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3P</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2100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R22(含过滤器)</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4</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更换压缩机</w:t>
            </w:r>
          </w:p>
        </w:tc>
        <w:tc>
          <w:tcPr>
            <w:tcW w:w="567"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台</w:t>
            </w:r>
          </w:p>
        </w:tc>
        <w:tc>
          <w:tcPr>
            <w:tcW w:w="1560" w:type="dxa"/>
            <w:gridSpan w:val="3"/>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5P</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3200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R22(含过滤器)</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5</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更换压缩机</w:t>
            </w:r>
          </w:p>
        </w:tc>
        <w:tc>
          <w:tcPr>
            <w:tcW w:w="567" w:type="dxa"/>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台</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8P</w:t>
            </w:r>
          </w:p>
        </w:tc>
        <w:tc>
          <w:tcPr>
            <w:tcW w:w="708" w:type="dxa"/>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4200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R22(含过滤器)</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6</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更换压缩机</w:t>
            </w:r>
          </w:p>
        </w:tc>
        <w:tc>
          <w:tcPr>
            <w:tcW w:w="567" w:type="dxa"/>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台</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10P</w:t>
            </w:r>
          </w:p>
        </w:tc>
        <w:tc>
          <w:tcPr>
            <w:tcW w:w="708" w:type="dxa"/>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6100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R22(含过滤器)</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7</w:t>
            </w:r>
          </w:p>
        </w:tc>
        <w:tc>
          <w:tcPr>
            <w:tcW w:w="1786" w:type="dxa"/>
            <w:tcBorders>
              <w:top w:val="nil"/>
              <w:left w:val="nil"/>
              <w:bottom w:val="single" w:sz="4" w:space="0" w:color="auto"/>
              <w:right w:val="single" w:sz="4" w:space="0" w:color="auto"/>
            </w:tcBorders>
            <w:shd w:val="clear" w:color="auto" w:fill="auto"/>
            <w:vAlign w:val="center"/>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更换压缩机</w:t>
            </w:r>
          </w:p>
        </w:tc>
        <w:tc>
          <w:tcPr>
            <w:tcW w:w="567" w:type="dxa"/>
            <w:tcBorders>
              <w:top w:val="nil"/>
              <w:left w:val="nil"/>
              <w:bottom w:val="single" w:sz="4" w:space="0" w:color="auto"/>
              <w:right w:val="single" w:sz="4" w:space="0" w:color="auto"/>
            </w:tcBorders>
            <w:shd w:val="clear" w:color="auto" w:fill="auto"/>
            <w:noWrap/>
            <w:vAlign w:val="center"/>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台</w:t>
            </w:r>
          </w:p>
        </w:tc>
        <w:tc>
          <w:tcPr>
            <w:tcW w:w="1560" w:type="dxa"/>
            <w:gridSpan w:val="3"/>
            <w:tcBorders>
              <w:top w:val="nil"/>
              <w:left w:val="nil"/>
              <w:bottom w:val="single" w:sz="4" w:space="0" w:color="auto"/>
              <w:right w:val="single" w:sz="4" w:space="0" w:color="auto"/>
            </w:tcBorders>
            <w:shd w:val="clear" w:color="auto" w:fill="auto"/>
            <w:noWrap/>
            <w:vAlign w:val="center"/>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12P</w:t>
            </w:r>
          </w:p>
        </w:tc>
        <w:tc>
          <w:tcPr>
            <w:tcW w:w="708" w:type="dxa"/>
            <w:tcBorders>
              <w:top w:val="nil"/>
              <w:left w:val="nil"/>
              <w:bottom w:val="single" w:sz="4" w:space="0" w:color="auto"/>
              <w:right w:val="single" w:sz="4" w:space="0" w:color="auto"/>
            </w:tcBorders>
            <w:shd w:val="clear" w:color="auto" w:fill="auto"/>
            <w:noWrap/>
            <w:vAlign w:val="center"/>
          </w:tcPr>
          <w:p w:rsidR="0093651D" w:rsidRPr="00AC721F" w:rsidRDefault="0093651D" w:rsidP="00525D0C">
            <w:pPr>
              <w:widowControl/>
              <w:jc w:val="center"/>
              <w:rPr>
                <w:rFonts w:ascii="黑体" w:eastAsia="黑体" w:hAnsi="黑体" w:cs="宋体"/>
                <w:color w:val="000000"/>
                <w:kern w:val="0"/>
                <w:sz w:val="16"/>
                <w:szCs w:val="16"/>
              </w:rPr>
            </w:pPr>
          </w:p>
        </w:tc>
        <w:tc>
          <w:tcPr>
            <w:tcW w:w="1652" w:type="dxa"/>
            <w:gridSpan w:val="2"/>
            <w:tcBorders>
              <w:top w:val="nil"/>
              <w:left w:val="nil"/>
              <w:bottom w:val="single" w:sz="4" w:space="0" w:color="auto"/>
              <w:right w:val="single" w:sz="4" w:space="0" w:color="auto"/>
            </w:tcBorders>
            <w:shd w:val="clear" w:color="auto" w:fill="auto"/>
            <w:noWrap/>
            <w:vAlign w:val="center"/>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6800</w:t>
            </w:r>
          </w:p>
        </w:tc>
        <w:tc>
          <w:tcPr>
            <w:tcW w:w="3728" w:type="dxa"/>
            <w:tcBorders>
              <w:top w:val="nil"/>
              <w:left w:val="nil"/>
              <w:bottom w:val="single" w:sz="4" w:space="0" w:color="auto"/>
              <w:right w:val="single" w:sz="4" w:space="0" w:color="auto"/>
            </w:tcBorders>
            <w:shd w:val="clear" w:color="auto" w:fill="auto"/>
            <w:vAlign w:val="center"/>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R22(含过滤器)</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8</w:t>
            </w:r>
          </w:p>
        </w:tc>
        <w:tc>
          <w:tcPr>
            <w:tcW w:w="1786" w:type="dxa"/>
            <w:tcBorders>
              <w:top w:val="nil"/>
              <w:left w:val="nil"/>
              <w:bottom w:val="single" w:sz="4" w:space="0" w:color="auto"/>
              <w:right w:val="single" w:sz="4" w:space="0" w:color="auto"/>
            </w:tcBorders>
            <w:shd w:val="clear" w:color="auto" w:fill="auto"/>
            <w:vAlign w:val="center"/>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更换压缩机</w:t>
            </w:r>
          </w:p>
        </w:tc>
        <w:tc>
          <w:tcPr>
            <w:tcW w:w="567" w:type="dxa"/>
            <w:tcBorders>
              <w:top w:val="nil"/>
              <w:left w:val="nil"/>
              <w:bottom w:val="single" w:sz="4" w:space="0" w:color="auto"/>
              <w:right w:val="single" w:sz="4" w:space="0" w:color="auto"/>
            </w:tcBorders>
            <w:shd w:val="clear" w:color="auto" w:fill="auto"/>
            <w:noWrap/>
            <w:vAlign w:val="center"/>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台</w:t>
            </w:r>
          </w:p>
        </w:tc>
        <w:tc>
          <w:tcPr>
            <w:tcW w:w="1560" w:type="dxa"/>
            <w:gridSpan w:val="3"/>
            <w:tcBorders>
              <w:top w:val="nil"/>
              <w:left w:val="nil"/>
              <w:bottom w:val="single" w:sz="4" w:space="0" w:color="auto"/>
              <w:right w:val="single" w:sz="4" w:space="0" w:color="auto"/>
            </w:tcBorders>
            <w:shd w:val="clear" w:color="auto" w:fill="auto"/>
            <w:noWrap/>
            <w:vAlign w:val="center"/>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15P</w:t>
            </w:r>
          </w:p>
        </w:tc>
        <w:tc>
          <w:tcPr>
            <w:tcW w:w="708" w:type="dxa"/>
            <w:tcBorders>
              <w:top w:val="nil"/>
              <w:left w:val="nil"/>
              <w:bottom w:val="single" w:sz="4" w:space="0" w:color="auto"/>
              <w:right w:val="single" w:sz="4" w:space="0" w:color="auto"/>
            </w:tcBorders>
            <w:shd w:val="clear" w:color="auto" w:fill="auto"/>
            <w:noWrap/>
            <w:vAlign w:val="center"/>
          </w:tcPr>
          <w:p w:rsidR="0093651D" w:rsidRPr="00AC721F" w:rsidRDefault="0093651D" w:rsidP="00525D0C">
            <w:pPr>
              <w:widowControl/>
              <w:jc w:val="center"/>
              <w:rPr>
                <w:rFonts w:ascii="黑体" w:eastAsia="黑体" w:hAnsi="黑体" w:cs="宋体"/>
                <w:color w:val="000000"/>
                <w:kern w:val="0"/>
                <w:sz w:val="16"/>
                <w:szCs w:val="16"/>
              </w:rPr>
            </w:pPr>
          </w:p>
        </w:tc>
        <w:tc>
          <w:tcPr>
            <w:tcW w:w="1652" w:type="dxa"/>
            <w:gridSpan w:val="2"/>
            <w:tcBorders>
              <w:top w:val="nil"/>
              <w:left w:val="nil"/>
              <w:bottom w:val="single" w:sz="4" w:space="0" w:color="auto"/>
              <w:right w:val="single" w:sz="4" w:space="0" w:color="auto"/>
            </w:tcBorders>
            <w:shd w:val="clear" w:color="auto" w:fill="auto"/>
            <w:noWrap/>
            <w:vAlign w:val="center"/>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8000</w:t>
            </w:r>
          </w:p>
        </w:tc>
        <w:tc>
          <w:tcPr>
            <w:tcW w:w="3728" w:type="dxa"/>
            <w:tcBorders>
              <w:top w:val="nil"/>
              <w:left w:val="nil"/>
              <w:bottom w:val="single" w:sz="4" w:space="0" w:color="auto"/>
              <w:right w:val="single" w:sz="4" w:space="0" w:color="auto"/>
            </w:tcBorders>
            <w:shd w:val="clear" w:color="auto" w:fill="auto"/>
            <w:vAlign w:val="center"/>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R22(含过滤器)</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9</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更换压缩机</w:t>
            </w:r>
          </w:p>
        </w:tc>
        <w:tc>
          <w:tcPr>
            <w:tcW w:w="567" w:type="dxa"/>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台</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1P</w:t>
            </w:r>
          </w:p>
        </w:tc>
        <w:tc>
          <w:tcPr>
            <w:tcW w:w="708" w:type="dxa"/>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900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R32、A410(含过滤器)</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10</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更换压缩机</w:t>
            </w:r>
          </w:p>
        </w:tc>
        <w:tc>
          <w:tcPr>
            <w:tcW w:w="567" w:type="dxa"/>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台</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2P</w:t>
            </w:r>
          </w:p>
        </w:tc>
        <w:tc>
          <w:tcPr>
            <w:tcW w:w="708" w:type="dxa"/>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1600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R32、A410(含过滤器)</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11</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更换压缩机</w:t>
            </w:r>
          </w:p>
        </w:tc>
        <w:tc>
          <w:tcPr>
            <w:tcW w:w="567" w:type="dxa"/>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台</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3P</w:t>
            </w:r>
          </w:p>
        </w:tc>
        <w:tc>
          <w:tcPr>
            <w:tcW w:w="708" w:type="dxa"/>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2100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R32、A410(含过滤器)</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12</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更换外风机</w:t>
            </w:r>
          </w:p>
        </w:tc>
        <w:tc>
          <w:tcPr>
            <w:tcW w:w="567"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套</w:t>
            </w:r>
          </w:p>
        </w:tc>
        <w:tc>
          <w:tcPr>
            <w:tcW w:w="1560" w:type="dxa"/>
            <w:gridSpan w:val="3"/>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家用</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不填</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360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根据空调具体品牌决定</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13</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更换外风机</w:t>
            </w:r>
          </w:p>
        </w:tc>
        <w:tc>
          <w:tcPr>
            <w:tcW w:w="567"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套</w:t>
            </w:r>
          </w:p>
        </w:tc>
        <w:tc>
          <w:tcPr>
            <w:tcW w:w="1560" w:type="dxa"/>
            <w:gridSpan w:val="3"/>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机房专用2~5P</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不填</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600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根据空调具体品牌决定</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14</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更换外风机</w:t>
            </w:r>
          </w:p>
        </w:tc>
        <w:tc>
          <w:tcPr>
            <w:tcW w:w="567"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套</w:t>
            </w:r>
          </w:p>
        </w:tc>
        <w:tc>
          <w:tcPr>
            <w:tcW w:w="1560" w:type="dxa"/>
            <w:gridSpan w:val="3"/>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机房专用5P以上</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不填</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1000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根据空调具体品牌决定</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15</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更换内风机</w:t>
            </w:r>
          </w:p>
        </w:tc>
        <w:tc>
          <w:tcPr>
            <w:tcW w:w="567"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套</w:t>
            </w:r>
          </w:p>
        </w:tc>
        <w:tc>
          <w:tcPr>
            <w:tcW w:w="1560" w:type="dxa"/>
            <w:gridSpan w:val="3"/>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家用</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不填</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360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根据空调具体品牌决定</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16</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更换内风机</w:t>
            </w:r>
          </w:p>
        </w:tc>
        <w:tc>
          <w:tcPr>
            <w:tcW w:w="567"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套</w:t>
            </w:r>
          </w:p>
        </w:tc>
        <w:tc>
          <w:tcPr>
            <w:tcW w:w="1560" w:type="dxa"/>
            <w:gridSpan w:val="3"/>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机房专用2~5P</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不填</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600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根据空调具体品牌决定</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17</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更换内风机</w:t>
            </w:r>
          </w:p>
        </w:tc>
        <w:tc>
          <w:tcPr>
            <w:tcW w:w="567"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套</w:t>
            </w:r>
          </w:p>
        </w:tc>
        <w:tc>
          <w:tcPr>
            <w:tcW w:w="1560" w:type="dxa"/>
            <w:gridSpan w:val="3"/>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机房专用5P以上</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不填</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1000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根据空调具体品牌决定</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18</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更换风机传动皮带</w:t>
            </w:r>
          </w:p>
        </w:tc>
        <w:tc>
          <w:tcPr>
            <w:tcW w:w="567"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条</w:t>
            </w:r>
          </w:p>
        </w:tc>
        <w:tc>
          <w:tcPr>
            <w:tcW w:w="1560" w:type="dxa"/>
            <w:gridSpan w:val="3"/>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机房专用</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不填</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150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根据空调具体品牌决定</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19</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更换补偿电容</w:t>
            </w:r>
          </w:p>
        </w:tc>
        <w:tc>
          <w:tcPr>
            <w:tcW w:w="567"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支</w:t>
            </w:r>
          </w:p>
        </w:tc>
        <w:tc>
          <w:tcPr>
            <w:tcW w:w="1560" w:type="dxa"/>
            <w:gridSpan w:val="3"/>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50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20</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更换过热保护器</w:t>
            </w:r>
          </w:p>
        </w:tc>
        <w:tc>
          <w:tcPr>
            <w:tcW w:w="567"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台</w:t>
            </w:r>
          </w:p>
        </w:tc>
        <w:tc>
          <w:tcPr>
            <w:tcW w:w="1560" w:type="dxa"/>
            <w:gridSpan w:val="3"/>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不填</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70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根据空调具体品牌决定</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21</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更换冷凝器</w:t>
            </w:r>
          </w:p>
        </w:tc>
        <w:tc>
          <w:tcPr>
            <w:tcW w:w="567"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台</w:t>
            </w:r>
          </w:p>
        </w:tc>
        <w:tc>
          <w:tcPr>
            <w:tcW w:w="1560" w:type="dxa"/>
            <w:gridSpan w:val="3"/>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家用</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不填</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700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根据空调具体品牌决定(含过滤器)</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22</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更换蒸发器</w:t>
            </w:r>
          </w:p>
        </w:tc>
        <w:tc>
          <w:tcPr>
            <w:tcW w:w="567"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台</w:t>
            </w:r>
          </w:p>
        </w:tc>
        <w:tc>
          <w:tcPr>
            <w:tcW w:w="1560" w:type="dxa"/>
            <w:gridSpan w:val="3"/>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家用</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不填</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700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根据空调具体品牌决定(含过滤器)</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23</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更换冷凝器</w:t>
            </w:r>
          </w:p>
        </w:tc>
        <w:tc>
          <w:tcPr>
            <w:tcW w:w="567"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台</w:t>
            </w:r>
          </w:p>
        </w:tc>
        <w:tc>
          <w:tcPr>
            <w:tcW w:w="1560" w:type="dxa"/>
            <w:gridSpan w:val="3"/>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机房专用2~5P</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不填</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1000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根据空调具体品牌决定(含过滤器)</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24</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更换冷凝器</w:t>
            </w:r>
          </w:p>
        </w:tc>
        <w:tc>
          <w:tcPr>
            <w:tcW w:w="567"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台</w:t>
            </w:r>
          </w:p>
        </w:tc>
        <w:tc>
          <w:tcPr>
            <w:tcW w:w="1560" w:type="dxa"/>
            <w:gridSpan w:val="3"/>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机房专用5P以上</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不填</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1400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根据空调具体品牌决定(含过滤器)</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25</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更换蒸发器</w:t>
            </w:r>
          </w:p>
        </w:tc>
        <w:tc>
          <w:tcPr>
            <w:tcW w:w="567"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台</w:t>
            </w:r>
          </w:p>
        </w:tc>
        <w:tc>
          <w:tcPr>
            <w:tcW w:w="1560" w:type="dxa"/>
            <w:gridSpan w:val="3"/>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机房专用2~5P</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不填</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1200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根据空调具体品牌决定(含过滤器)</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26</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更换蒸发器</w:t>
            </w:r>
          </w:p>
        </w:tc>
        <w:tc>
          <w:tcPr>
            <w:tcW w:w="567"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台</w:t>
            </w:r>
          </w:p>
        </w:tc>
        <w:tc>
          <w:tcPr>
            <w:tcW w:w="1560" w:type="dxa"/>
            <w:gridSpan w:val="3"/>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机房专用5P以上</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不填</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2400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根据空调具体品牌决定(含过滤器)</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27</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更换接触器</w:t>
            </w:r>
          </w:p>
        </w:tc>
        <w:tc>
          <w:tcPr>
            <w:tcW w:w="567"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台</w:t>
            </w:r>
          </w:p>
        </w:tc>
        <w:tc>
          <w:tcPr>
            <w:tcW w:w="1560" w:type="dxa"/>
            <w:gridSpan w:val="3"/>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100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28</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更换室外机主板</w:t>
            </w:r>
          </w:p>
        </w:tc>
        <w:tc>
          <w:tcPr>
            <w:tcW w:w="567"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台</w:t>
            </w:r>
          </w:p>
        </w:tc>
        <w:tc>
          <w:tcPr>
            <w:tcW w:w="1560" w:type="dxa"/>
            <w:gridSpan w:val="3"/>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家用</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不填</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600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29</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更换室内机主板</w:t>
            </w:r>
          </w:p>
        </w:tc>
        <w:tc>
          <w:tcPr>
            <w:tcW w:w="567"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台</w:t>
            </w:r>
          </w:p>
        </w:tc>
        <w:tc>
          <w:tcPr>
            <w:tcW w:w="1560" w:type="dxa"/>
            <w:gridSpan w:val="3"/>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家用</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不填</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600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30</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更换室内机显示板</w:t>
            </w:r>
          </w:p>
        </w:tc>
        <w:tc>
          <w:tcPr>
            <w:tcW w:w="567"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台</w:t>
            </w:r>
          </w:p>
        </w:tc>
        <w:tc>
          <w:tcPr>
            <w:tcW w:w="1560" w:type="dxa"/>
            <w:gridSpan w:val="3"/>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家用</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不填</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200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按键式</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31</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更换室内机显示板</w:t>
            </w:r>
          </w:p>
        </w:tc>
        <w:tc>
          <w:tcPr>
            <w:tcW w:w="567"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台</w:t>
            </w:r>
          </w:p>
        </w:tc>
        <w:tc>
          <w:tcPr>
            <w:tcW w:w="1560" w:type="dxa"/>
            <w:gridSpan w:val="3"/>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家用</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不填</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200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触摸屏式</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32</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更换温度控制器</w:t>
            </w:r>
          </w:p>
        </w:tc>
        <w:tc>
          <w:tcPr>
            <w:tcW w:w="567"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台</w:t>
            </w:r>
          </w:p>
        </w:tc>
        <w:tc>
          <w:tcPr>
            <w:tcW w:w="1560" w:type="dxa"/>
            <w:gridSpan w:val="3"/>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机房专用</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CAREL</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1220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sidRPr="00AC721F">
              <w:rPr>
                <w:rFonts w:ascii="宋体" w:hAnsi="宋体" w:cs="宋体" w:hint="eastAsia"/>
                <w:color w:val="000000"/>
                <w:kern w:val="0"/>
                <w:sz w:val="16"/>
                <w:szCs w:val="16"/>
              </w:rPr>
              <w:t xml:space="preserve">　</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33</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更换温度控制器</w:t>
            </w:r>
          </w:p>
        </w:tc>
        <w:tc>
          <w:tcPr>
            <w:tcW w:w="567"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台</w:t>
            </w:r>
          </w:p>
        </w:tc>
        <w:tc>
          <w:tcPr>
            <w:tcW w:w="1560" w:type="dxa"/>
            <w:gridSpan w:val="3"/>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机房专用</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艾默生</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1220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sidRPr="00AC721F">
              <w:rPr>
                <w:rFonts w:ascii="宋体" w:hAnsi="宋体" w:cs="宋体" w:hint="eastAsia"/>
                <w:color w:val="000000"/>
                <w:kern w:val="0"/>
                <w:sz w:val="16"/>
                <w:szCs w:val="16"/>
              </w:rPr>
              <w:t xml:space="preserve">　</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34</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更换温度控制器</w:t>
            </w:r>
          </w:p>
        </w:tc>
        <w:tc>
          <w:tcPr>
            <w:tcW w:w="567"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台</w:t>
            </w:r>
          </w:p>
        </w:tc>
        <w:tc>
          <w:tcPr>
            <w:tcW w:w="1560" w:type="dxa"/>
            <w:gridSpan w:val="3"/>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机房专用</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施耐德</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1220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sidRPr="00AC721F">
              <w:rPr>
                <w:rFonts w:ascii="宋体" w:hAnsi="宋体" w:cs="宋体" w:hint="eastAsia"/>
                <w:color w:val="000000"/>
                <w:kern w:val="0"/>
                <w:sz w:val="16"/>
                <w:szCs w:val="16"/>
              </w:rPr>
              <w:t xml:space="preserve">　</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35</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更换温度控制器</w:t>
            </w:r>
          </w:p>
        </w:tc>
        <w:tc>
          <w:tcPr>
            <w:tcW w:w="567"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台</w:t>
            </w:r>
          </w:p>
        </w:tc>
        <w:tc>
          <w:tcPr>
            <w:tcW w:w="1560" w:type="dxa"/>
            <w:gridSpan w:val="3"/>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机房专用</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900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sidRPr="00AC721F">
              <w:rPr>
                <w:rFonts w:ascii="宋体" w:hAnsi="宋体" w:cs="宋体" w:hint="eastAsia"/>
                <w:color w:val="000000"/>
                <w:kern w:val="0"/>
                <w:sz w:val="16"/>
                <w:szCs w:val="16"/>
              </w:rPr>
              <w:t>申菱、海信、美的、海尔及其他国产品牌</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36</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更换压力开关</w:t>
            </w:r>
          </w:p>
        </w:tc>
        <w:tc>
          <w:tcPr>
            <w:tcW w:w="567"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只</w:t>
            </w:r>
          </w:p>
        </w:tc>
        <w:tc>
          <w:tcPr>
            <w:tcW w:w="1560" w:type="dxa"/>
            <w:gridSpan w:val="3"/>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机房专用</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200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根据空调具体品牌决定</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37</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更换风压传感器</w:t>
            </w:r>
          </w:p>
        </w:tc>
        <w:tc>
          <w:tcPr>
            <w:tcW w:w="567"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只</w:t>
            </w:r>
          </w:p>
        </w:tc>
        <w:tc>
          <w:tcPr>
            <w:tcW w:w="1560" w:type="dxa"/>
            <w:gridSpan w:val="3"/>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机房专用</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300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根据空调具体品牌决定</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38</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更换机械膨胀阀</w:t>
            </w:r>
          </w:p>
        </w:tc>
        <w:tc>
          <w:tcPr>
            <w:tcW w:w="567"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台</w:t>
            </w:r>
          </w:p>
        </w:tc>
        <w:tc>
          <w:tcPr>
            <w:tcW w:w="1560" w:type="dxa"/>
            <w:gridSpan w:val="3"/>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机房专用</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不填</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800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含过滤器</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39</w:t>
            </w:r>
          </w:p>
        </w:tc>
        <w:tc>
          <w:tcPr>
            <w:tcW w:w="1786" w:type="dxa"/>
            <w:tcBorders>
              <w:top w:val="nil"/>
              <w:left w:val="nil"/>
              <w:bottom w:val="single" w:sz="4" w:space="0" w:color="auto"/>
              <w:right w:val="single" w:sz="4" w:space="0" w:color="auto"/>
            </w:tcBorders>
            <w:shd w:val="clear" w:color="auto" w:fill="auto"/>
            <w:vAlign w:val="center"/>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更换电子膨胀阀</w:t>
            </w:r>
          </w:p>
        </w:tc>
        <w:tc>
          <w:tcPr>
            <w:tcW w:w="567" w:type="dxa"/>
            <w:tcBorders>
              <w:top w:val="nil"/>
              <w:left w:val="nil"/>
              <w:bottom w:val="single" w:sz="4" w:space="0" w:color="auto"/>
              <w:right w:val="single" w:sz="4" w:space="0" w:color="auto"/>
            </w:tcBorders>
            <w:shd w:val="clear" w:color="auto" w:fill="auto"/>
            <w:vAlign w:val="center"/>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台</w:t>
            </w:r>
          </w:p>
        </w:tc>
        <w:tc>
          <w:tcPr>
            <w:tcW w:w="1560" w:type="dxa"/>
            <w:gridSpan w:val="3"/>
            <w:tcBorders>
              <w:top w:val="nil"/>
              <w:left w:val="nil"/>
              <w:bottom w:val="single" w:sz="4" w:space="0" w:color="auto"/>
              <w:right w:val="single" w:sz="4" w:space="0" w:color="auto"/>
            </w:tcBorders>
            <w:shd w:val="clear" w:color="auto" w:fill="auto"/>
            <w:vAlign w:val="center"/>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机房专用</w:t>
            </w:r>
          </w:p>
        </w:tc>
        <w:tc>
          <w:tcPr>
            <w:tcW w:w="708" w:type="dxa"/>
            <w:tcBorders>
              <w:top w:val="nil"/>
              <w:left w:val="nil"/>
              <w:bottom w:val="single" w:sz="4" w:space="0" w:color="auto"/>
              <w:right w:val="single" w:sz="4" w:space="0" w:color="auto"/>
            </w:tcBorders>
            <w:shd w:val="clear" w:color="auto" w:fill="auto"/>
            <w:vAlign w:val="center"/>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不填</w:t>
            </w:r>
          </w:p>
        </w:tc>
        <w:tc>
          <w:tcPr>
            <w:tcW w:w="1652" w:type="dxa"/>
            <w:gridSpan w:val="2"/>
            <w:tcBorders>
              <w:top w:val="nil"/>
              <w:left w:val="nil"/>
              <w:bottom w:val="single" w:sz="4" w:space="0" w:color="auto"/>
              <w:right w:val="single" w:sz="4" w:space="0" w:color="auto"/>
            </w:tcBorders>
            <w:shd w:val="clear" w:color="auto" w:fill="auto"/>
            <w:noWrap/>
            <w:vAlign w:val="center"/>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3500</w:t>
            </w:r>
          </w:p>
        </w:tc>
        <w:tc>
          <w:tcPr>
            <w:tcW w:w="3728" w:type="dxa"/>
            <w:tcBorders>
              <w:top w:val="nil"/>
              <w:left w:val="nil"/>
              <w:bottom w:val="single" w:sz="4" w:space="0" w:color="auto"/>
              <w:right w:val="single" w:sz="4" w:space="0" w:color="auto"/>
            </w:tcBorders>
            <w:shd w:val="clear" w:color="auto" w:fill="auto"/>
            <w:vAlign w:val="center"/>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含过滤器</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40</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更换四通阀</w:t>
            </w:r>
          </w:p>
        </w:tc>
        <w:tc>
          <w:tcPr>
            <w:tcW w:w="567"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台</w:t>
            </w:r>
          </w:p>
        </w:tc>
        <w:tc>
          <w:tcPr>
            <w:tcW w:w="1560" w:type="dxa"/>
            <w:gridSpan w:val="3"/>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机房专用</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不填</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800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含过滤器</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41</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更换单向阀</w:t>
            </w:r>
          </w:p>
        </w:tc>
        <w:tc>
          <w:tcPr>
            <w:tcW w:w="567"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台</w:t>
            </w:r>
          </w:p>
        </w:tc>
        <w:tc>
          <w:tcPr>
            <w:tcW w:w="1560" w:type="dxa"/>
            <w:gridSpan w:val="3"/>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机房专用</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不填</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400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含过滤器</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42</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更换遥控器</w:t>
            </w:r>
          </w:p>
        </w:tc>
        <w:tc>
          <w:tcPr>
            <w:tcW w:w="567"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台</w:t>
            </w:r>
          </w:p>
        </w:tc>
        <w:tc>
          <w:tcPr>
            <w:tcW w:w="1560" w:type="dxa"/>
            <w:gridSpan w:val="3"/>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不填</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50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43</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更换导风板</w:t>
            </w:r>
          </w:p>
        </w:tc>
        <w:tc>
          <w:tcPr>
            <w:tcW w:w="567"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台</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不填</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200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成套</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44</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更换摆风电机</w:t>
            </w:r>
          </w:p>
        </w:tc>
        <w:tc>
          <w:tcPr>
            <w:tcW w:w="567" w:type="dxa"/>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台</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不填</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100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45</w:t>
            </w:r>
          </w:p>
        </w:tc>
        <w:tc>
          <w:tcPr>
            <w:tcW w:w="1786" w:type="dxa"/>
            <w:tcBorders>
              <w:top w:val="nil"/>
              <w:left w:val="nil"/>
              <w:bottom w:val="single" w:sz="4" w:space="0" w:color="auto"/>
              <w:right w:val="single" w:sz="4" w:space="0" w:color="auto"/>
            </w:tcBorders>
            <w:shd w:val="clear" w:color="auto" w:fill="auto"/>
            <w:vAlign w:val="center"/>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更换启动控制模块</w:t>
            </w:r>
          </w:p>
        </w:tc>
        <w:tc>
          <w:tcPr>
            <w:tcW w:w="567" w:type="dxa"/>
            <w:tcBorders>
              <w:top w:val="nil"/>
              <w:left w:val="nil"/>
              <w:bottom w:val="single" w:sz="4" w:space="0" w:color="auto"/>
              <w:right w:val="single" w:sz="4" w:space="0" w:color="auto"/>
            </w:tcBorders>
            <w:shd w:val="clear" w:color="auto" w:fill="auto"/>
            <w:noWrap/>
            <w:vAlign w:val="center"/>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台</w:t>
            </w:r>
          </w:p>
        </w:tc>
        <w:tc>
          <w:tcPr>
            <w:tcW w:w="1560" w:type="dxa"/>
            <w:gridSpan w:val="3"/>
            <w:tcBorders>
              <w:top w:val="nil"/>
              <w:left w:val="nil"/>
              <w:bottom w:val="single" w:sz="4" w:space="0" w:color="auto"/>
              <w:right w:val="single" w:sz="4" w:space="0" w:color="auto"/>
            </w:tcBorders>
            <w:shd w:val="clear" w:color="auto" w:fill="auto"/>
            <w:noWrap/>
            <w:vAlign w:val="center"/>
          </w:tcPr>
          <w:p w:rsidR="0093651D" w:rsidRPr="00AC721F" w:rsidRDefault="0093651D" w:rsidP="00525D0C">
            <w:pPr>
              <w:widowControl/>
              <w:jc w:val="center"/>
              <w:rPr>
                <w:rFonts w:ascii="黑体" w:eastAsia="黑体" w:hAnsi="黑体" w:cs="宋体"/>
                <w:color w:val="000000"/>
                <w:kern w:val="0"/>
                <w:sz w:val="16"/>
                <w:szCs w:val="16"/>
              </w:rPr>
            </w:pPr>
          </w:p>
        </w:tc>
        <w:tc>
          <w:tcPr>
            <w:tcW w:w="708" w:type="dxa"/>
            <w:tcBorders>
              <w:top w:val="nil"/>
              <w:left w:val="nil"/>
              <w:bottom w:val="single" w:sz="4" w:space="0" w:color="auto"/>
              <w:right w:val="single" w:sz="4" w:space="0" w:color="auto"/>
            </w:tcBorders>
            <w:shd w:val="clear" w:color="auto" w:fill="auto"/>
            <w:vAlign w:val="center"/>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不填</w:t>
            </w:r>
          </w:p>
        </w:tc>
        <w:tc>
          <w:tcPr>
            <w:tcW w:w="1652" w:type="dxa"/>
            <w:gridSpan w:val="2"/>
            <w:tcBorders>
              <w:top w:val="nil"/>
              <w:left w:val="nil"/>
              <w:bottom w:val="single" w:sz="4" w:space="0" w:color="auto"/>
              <w:right w:val="single" w:sz="4" w:space="0" w:color="auto"/>
            </w:tcBorders>
            <w:shd w:val="clear" w:color="auto" w:fill="auto"/>
            <w:noWrap/>
            <w:vAlign w:val="center"/>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200</w:t>
            </w:r>
          </w:p>
        </w:tc>
        <w:tc>
          <w:tcPr>
            <w:tcW w:w="3728" w:type="dxa"/>
            <w:tcBorders>
              <w:top w:val="nil"/>
              <w:left w:val="nil"/>
              <w:bottom w:val="single" w:sz="4" w:space="0" w:color="auto"/>
              <w:right w:val="single" w:sz="4" w:space="0" w:color="auto"/>
            </w:tcBorders>
            <w:shd w:val="clear" w:color="auto" w:fill="auto"/>
            <w:vAlign w:val="center"/>
          </w:tcPr>
          <w:p w:rsidR="0093651D" w:rsidRPr="00AC721F" w:rsidRDefault="0093651D" w:rsidP="00525D0C">
            <w:pPr>
              <w:widowControl/>
              <w:jc w:val="center"/>
              <w:rPr>
                <w:rFonts w:ascii="黑体" w:eastAsia="黑体" w:hAnsi="黑体" w:cs="宋体"/>
                <w:color w:val="000000"/>
                <w:kern w:val="0"/>
                <w:sz w:val="16"/>
                <w:szCs w:val="16"/>
              </w:rPr>
            </w:pP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46</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更换排水管</w:t>
            </w:r>
          </w:p>
        </w:tc>
        <w:tc>
          <w:tcPr>
            <w:tcW w:w="567" w:type="dxa"/>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米</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不填</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20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47</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室内外机连接管</w:t>
            </w:r>
          </w:p>
        </w:tc>
        <w:tc>
          <w:tcPr>
            <w:tcW w:w="567" w:type="dxa"/>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公斤</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不填</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150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包含保温套及捆扎带</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48</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铜管补漏焊接</w:t>
            </w:r>
          </w:p>
        </w:tc>
        <w:tc>
          <w:tcPr>
            <w:tcW w:w="567" w:type="dxa"/>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次</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含接续铜管</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不填</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300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含过滤器</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49</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新空调安装</w:t>
            </w:r>
          </w:p>
        </w:tc>
        <w:tc>
          <w:tcPr>
            <w:tcW w:w="567" w:type="dxa"/>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次</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3P以下</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不填</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200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包含吊装费，安装架，开洞及墙体墙面恢复</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lastRenderedPageBreak/>
              <w:t>50</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旧空调移机</w:t>
            </w:r>
          </w:p>
        </w:tc>
        <w:tc>
          <w:tcPr>
            <w:tcW w:w="567" w:type="dxa"/>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次</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3P以下</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不填</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700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包含吊装费，安装架，开洞及墙体墙面恢复</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51</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新空调安装</w:t>
            </w:r>
          </w:p>
        </w:tc>
        <w:tc>
          <w:tcPr>
            <w:tcW w:w="567" w:type="dxa"/>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次</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3P及以上</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不填</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1020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包含吊装费，安装架，开洞及墙体墙面恢复</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52</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旧空调移机</w:t>
            </w:r>
          </w:p>
        </w:tc>
        <w:tc>
          <w:tcPr>
            <w:tcW w:w="567" w:type="dxa"/>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次</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3P及以上</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不填</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1500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包含吊装费，安装架，开洞及墙体墙面恢复</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53</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旧空调移机</w:t>
            </w:r>
          </w:p>
        </w:tc>
        <w:tc>
          <w:tcPr>
            <w:tcW w:w="567" w:type="dxa"/>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次</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机房专用</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不填</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2500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包含吊装费，安装架，开洞及墙体墙面恢复</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54</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更换空开</w:t>
            </w:r>
          </w:p>
        </w:tc>
        <w:tc>
          <w:tcPr>
            <w:tcW w:w="567" w:type="dxa"/>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个</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60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2P</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55</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更换空开</w:t>
            </w:r>
          </w:p>
        </w:tc>
        <w:tc>
          <w:tcPr>
            <w:tcW w:w="567" w:type="dxa"/>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个</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60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3P</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56</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更换空开</w:t>
            </w:r>
          </w:p>
        </w:tc>
        <w:tc>
          <w:tcPr>
            <w:tcW w:w="567" w:type="dxa"/>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个</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60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80A及以上</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57</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更换插座</w:t>
            </w:r>
          </w:p>
        </w:tc>
        <w:tc>
          <w:tcPr>
            <w:tcW w:w="567" w:type="dxa"/>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个</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30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五孔10A</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58</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更换插头</w:t>
            </w:r>
          </w:p>
        </w:tc>
        <w:tc>
          <w:tcPr>
            <w:tcW w:w="567" w:type="dxa"/>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个</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30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16A</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59</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更换插座</w:t>
            </w:r>
          </w:p>
        </w:tc>
        <w:tc>
          <w:tcPr>
            <w:tcW w:w="567" w:type="dxa"/>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个</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30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16A</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60</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更换电源线</w:t>
            </w:r>
          </w:p>
        </w:tc>
        <w:tc>
          <w:tcPr>
            <w:tcW w:w="567" w:type="dxa"/>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米</w:t>
            </w:r>
          </w:p>
        </w:tc>
        <w:tc>
          <w:tcPr>
            <w:tcW w:w="1560" w:type="dxa"/>
            <w:gridSpan w:val="3"/>
            <w:tcBorders>
              <w:top w:val="nil"/>
              <w:left w:val="nil"/>
              <w:bottom w:val="nil"/>
              <w:right w:val="nil"/>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40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3x4mm</w:t>
            </w:r>
            <w:r w:rsidRPr="00AC721F">
              <w:rPr>
                <w:rFonts w:ascii="宋体" w:hAnsi="宋体" w:cs="宋体" w:hint="eastAsia"/>
                <w:color w:val="000000"/>
                <w:kern w:val="0"/>
                <w:sz w:val="16"/>
                <w:szCs w:val="16"/>
              </w:rPr>
              <w:t>²</w:t>
            </w:r>
            <w:r w:rsidRPr="00AC721F">
              <w:rPr>
                <w:rFonts w:ascii="黑体" w:eastAsia="黑体" w:hAnsi="黑体" w:cs="宋体" w:hint="eastAsia"/>
                <w:color w:val="000000"/>
                <w:kern w:val="0"/>
                <w:sz w:val="16"/>
                <w:szCs w:val="16"/>
              </w:rPr>
              <w:t>橡套电缆</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61</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更换电源线</w:t>
            </w:r>
          </w:p>
        </w:tc>
        <w:tc>
          <w:tcPr>
            <w:tcW w:w="567" w:type="dxa"/>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米</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120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5*16mm</w:t>
            </w:r>
            <w:r w:rsidRPr="00AC721F">
              <w:rPr>
                <w:rFonts w:ascii="宋体" w:hAnsi="宋体" w:cs="宋体" w:hint="eastAsia"/>
                <w:color w:val="000000"/>
                <w:kern w:val="0"/>
                <w:sz w:val="16"/>
                <w:szCs w:val="16"/>
              </w:rPr>
              <w:t>²</w:t>
            </w:r>
            <w:r w:rsidRPr="00AC721F">
              <w:rPr>
                <w:rFonts w:ascii="黑体" w:eastAsia="黑体" w:hAnsi="黑体" w:cs="宋体" w:hint="eastAsia"/>
                <w:color w:val="000000"/>
                <w:kern w:val="0"/>
                <w:sz w:val="16"/>
                <w:szCs w:val="16"/>
              </w:rPr>
              <w:t>PV铜芯电缆</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62</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增加室外机底座</w:t>
            </w:r>
          </w:p>
        </w:tc>
        <w:tc>
          <w:tcPr>
            <w:tcW w:w="567" w:type="dxa"/>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个</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200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63</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增加配电箱</w:t>
            </w:r>
          </w:p>
        </w:tc>
        <w:tc>
          <w:tcPr>
            <w:tcW w:w="567" w:type="dxa"/>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个</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空箱</w:t>
            </w:r>
          </w:p>
        </w:tc>
        <w:tc>
          <w:tcPr>
            <w:tcW w:w="708" w:type="dxa"/>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300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r>
      <w:tr w:rsidR="0093651D" w:rsidRPr="00AC721F" w:rsidTr="00525D0C">
        <w:trPr>
          <w:gridAfter w:val="1"/>
          <w:wAfter w:w="256" w:type="dxa"/>
          <w:trHeight w:val="24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64</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增加室外机防护网</w:t>
            </w:r>
          </w:p>
        </w:tc>
        <w:tc>
          <w:tcPr>
            <w:tcW w:w="567" w:type="dxa"/>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个</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不填</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300</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8mm方钢制</w:t>
            </w:r>
          </w:p>
        </w:tc>
      </w:tr>
      <w:tr w:rsidR="0093651D" w:rsidRPr="00AC721F" w:rsidTr="00525D0C">
        <w:trPr>
          <w:gridAfter w:val="1"/>
          <w:wAfter w:w="256" w:type="dxa"/>
          <w:trHeight w:val="330"/>
        </w:trPr>
        <w:tc>
          <w:tcPr>
            <w:tcW w:w="624" w:type="dxa"/>
            <w:tcBorders>
              <w:top w:val="nil"/>
              <w:left w:val="single" w:sz="4" w:space="0" w:color="auto"/>
              <w:bottom w:val="single" w:sz="4" w:space="0" w:color="auto"/>
              <w:right w:val="nil"/>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1786" w:type="dxa"/>
            <w:tcBorders>
              <w:top w:val="nil"/>
              <w:left w:val="nil"/>
              <w:bottom w:val="single" w:sz="4" w:space="0" w:color="auto"/>
              <w:right w:val="nil"/>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567" w:type="dxa"/>
            <w:tcBorders>
              <w:top w:val="nil"/>
              <w:left w:val="nil"/>
              <w:bottom w:val="single" w:sz="4" w:space="0" w:color="auto"/>
              <w:right w:val="nil"/>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1560" w:type="dxa"/>
            <w:gridSpan w:val="3"/>
            <w:tcBorders>
              <w:top w:val="nil"/>
              <w:left w:val="nil"/>
              <w:bottom w:val="single" w:sz="4" w:space="0" w:color="auto"/>
              <w:right w:val="nil"/>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c>
          <w:tcPr>
            <w:tcW w:w="708" w:type="dxa"/>
            <w:tcBorders>
              <w:top w:val="nil"/>
              <w:left w:val="nil"/>
              <w:bottom w:val="single" w:sz="4" w:space="0" w:color="auto"/>
              <w:right w:val="nil"/>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合计：</w:t>
            </w:r>
          </w:p>
        </w:tc>
        <w:tc>
          <w:tcPr>
            <w:tcW w:w="1652" w:type="dxa"/>
            <w:gridSpan w:val="2"/>
            <w:tcBorders>
              <w:top w:val="nil"/>
              <w:left w:val="nil"/>
              <w:bottom w:val="single" w:sz="4" w:space="0" w:color="auto"/>
              <w:right w:val="nil"/>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6"/>
                <w:szCs w:val="16"/>
              </w:rPr>
            </w:pPr>
            <w:r>
              <w:rPr>
                <w:rFonts w:ascii="宋体" w:hAnsi="宋体" w:cs="宋体" w:hint="eastAsia"/>
                <w:color w:val="000000"/>
                <w:kern w:val="0"/>
                <w:sz w:val="16"/>
                <w:szCs w:val="16"/>
              </w:rPr>
              <w:t>68920元</w:t>
            </w:r>
            <w:r w:rsidRPr="00AC721F">
              <w:rPr>
                <w:rFonts w:ascii="宋体" w:hAnsi="宋体" w:cs="宋体" w:hint="eastAsia"/>
                <w:color w:val="000000"/>
                <w:kern w:val="0"/>
                <w:sz w:val="16"/>
                <w:szCs w:val="16"/>
              </w:rPr>
              <w:t xml:space="preserve">　</w:t>
            </w:r>
          </w:p>
        </w:tc>
        <w:tc>
          <w:tcPr>
            <w:tcW w:w="3728"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6"/>
                <w:szCs w:val="16"/>
              </w:rPr>
            </w:pPr>
            <w:r w:rsidRPr="00AC721F">
              <w:rPr>
                <w:rFonts w:ascii="黑体" w:eastAsia="黑体" w:hAnsi="黑体" w:cs="宋体" w:hint="eastAsia"/>
                <w:color w:val="000000"/>
                <w:kern w:val="0"/>
                <w:sz w:val="16"/>
                <w:szCs w:val="16"/>
              </w:rPr>
              <w:t xml:space="preserve">　</w:t>
            </w:r>
          </w:p>
        </w:tc>
      </w:tr>
      <w:tr w:rsidR="0093651D" w:rsidRPr="00AC721F" w:rsidTr="00525D0C">
        <w:trPr>
          <w:trHeight w:val="540"/>
        </w:trPr>
        <w:tc>
          <w:tcPr>
            <w:tcW w:w="10881" w:type="dxa"/>
            <w:gridSpan w:val="11"/>
            <w:tcBorders>
              <w:top w:val="nil"/>
              <w:left w:val="nil"/>
              <w:bottom w:val="nil"/>
              <w:right w:val="nil"/>
            </w:tcBorders>
            <w:shd w:val="clear" w:color="auto" w:fill="auto"/>
            <w:noWrap/>
            <w:vAlign w:val="center"/>
            <w:hideMark/>
          </w:tcPr>
          <w:p w:rsidR="0093651D" w:rsidRPr="00AC721F" w:rsidRDefault="0093651D" w:rsidP="00525D0C">
            <w:pPr>
              <w:widowControl/>
              <w:jc w:val="center"/>
              <w:rPr>
                <w:rFonts w:ascii="宋体" w:hAnsi="宋体" w:cs="宋体"/>
                <w:b/>
                <w:bCs/>
                <w:color w:val="000000"/>
                <w:kern w:val="0"/>
                <w:sz w:val="44"/>
                <w:szCs w:val="44"/>
              </w:rPr>
            </w:pPr>
          </w:p>
          <w:p w:rsidR="0093651D" w:rsidRPr="00AC721F" w:rsidRDefault="0093651D" w:rsidP="00525D0C">
            <w:pPr>
              <w:widowControl/>
              <w:jc w:val="center"/>
              <w:rPr>
                <w:rFonts w:ascii="宋体" w:hAnsi="宋体" w:cs="宋体"/>
                <w:b/>
                <w:bCs/>
                <w:color w:val="000000"/>
                <w:kern w:val="0"/>
                <w:sz w:val="44"/>
                <w:szCs w:val="44"/>
              </w:rPr>
            </w:pPr>
            <w:r w:rsidRPr="00AC721F">
              <w:rPr>
                <w:rFonts w:ascii="宋体" w:hAnsi="宋体" w:cs="宋体" w:hint="eastAsia"/>
                <w:b/>
                <w:bCs/>
                <w:color w:val="000000"/>
                <w:kern w:val="0"/>
                <w:sz w:val="44"/>
                <w:szCs w:val="44"/>
              </w:rPr>
              <w:t>清洗及添加制冷剂报价表</w:t>
            </w:r>
          </w:p>
        </w:tc>
      </w:tr>
      <w:tr w:rsidR="0093651D" w:rsidRPr="00AC721F" w:rsidTr="00525D0C">
        <w:trPr>
          <w:trHeight w:val="540"/>
        </w:trPr>
        <w:tc>
          <w:tcPr>
            <w:tcW w:w="2410" w:type="dxa"/>
            <w:gridSpan w:val="2"/>
            <w:tcBorders>
              <w:top w:val="nil"/>
              <w:left w:val="nil"/>
              <w:bottom w:val="single" w:sz="4" w:space="0" w:color="auto"/>
              <w:right w:val="nil"/>
            </w:tcBorders>
            <w:shd w:val="clear" w:color="auto" w:fill="auto"/>
            <w:noWrap/>
            <w:vAlign w:val="center"/>
            <w:hideMark/>
          </w:tcPr>
          <w:p w:rsidR="0093651D" w:rsidRPr="00AC721F" w:rsidRDefault="0093651D" w:rsidP="00525D0C">
            <w:pPr>
              <w:widowControl/>
              <w:jc w:val="left"/>
              <w:rPr>
                <w:rFonts w:ascii="宋体" w:hAnsi="宋体" w:cs="宋体"/>
                <w:b/>
                <w:bCs/>
                <w:color w:val="000000"/>
                <w:kern w:val="0"/>
                <w:sz w:val="20"/>
                <w:szCs w:val="20"/>
              </w:rPr>
            </w:pPr>
            <w:r w:rsidRPr="00AC721F">
              <w:rPr>
                <w:rFonts w:ascii="宋体" w:hAnsi="宋体" w:cs="宋体" w:hint="eastAsia"/>
                <w:b/>
                <w:bCs/>
                <w:color w:val="000000"/>
                <w:kern w:val="0"/>
                <w:sz w:val="20"/>
                <w:szCs w:val="20"/>
              </w:rPr>
              <w:t>公司名称：</w:t>
            </w:r>
          </w:p>
        </w:tc>
        <w:tc>
          <w:tcPr>
            <w:tcW w:w="851" w:type="dxa"/>
            <w:gridSpan w:val="2"/>
            <w:tcBorders>
              <w:top w:val="nil"/>
              <w:left w:val="nil"/>
              <w:bottom w:val="nil"/>
              <w:right w:val="nil"/>
            </w:tcBorders>
            <w:shd w:val="clear" w:color="auto" w:fill="auto"/>
            <w:noWrap/>
            <w:vAlign w:val="center"/>
            <w:hideMark/>
          </w:tcPr>
          <w:p w:rsidR="0093651D" w:rsidRPr="00AC721F" w:rsidRDefault="0093651D" w:rsidP="00525D0C">
            <w:pPr>
              <w:widowControl/>
              <w:jc w:val="left"/>
              <w:rPr>
                <w:rFonts w:ascii="宋体" w:hAnsi="宋体" w:cs="宋体"/>
                <w:b/>
                <w:bCs/>
                <w:color w:val="000000"/>
                <w:kern w:val="0"/>
                <w:sz w:val="20"/>
                <w:szCs w:val="20"/>
              </w:rPr>
            </w:pPr>
          </w:p>
        </w:tc>
        <w:tc>
          <w:tcPr>
            <w:tcW w:w="1134" w:type="dxa"/>
            <w:tcBorders>
              <w:top w:val="nil"/>
              <w:left w:val="nil"/>
              <w:bottom w:val="nil"/>
              <w:right w:val="nil"/>
            </w:tcBorders>
            <w:shd w:val="clear" w:color="auto" w:fill="auto"/>
            <w:noWrap/>
            <w:vAlign w:val="center"/>
            <w:hideMark/>
          </w:tcPr>
          <w:p w:rsidR="0093651D" w:rsidRPr="00AC721F" w:rsidRDefault="0093651D" w:rsidP="00525D0C">
            <w:pPr>
              <w:widowControl/>
              <w:jc w:val="center"/>
              <w:rPr>
                <w:rFonts w:eastAsia="Times New Roman"/>
                <w:kern w:val="0"/>
                <w:sz w:val="20"/>
                <w:szCs w:val="20"/>
              </w:rPr>
            </w:pPr>
          </w:p>
        </w:tc>
        <w:tc>
          <w:tcPr>
            <w:tcW w:w="1276" w:type="dxa"/>
            <w:gridSpan w:val="3"/>
            <w:tcBorders>
              <w:top w:val="nil"/>
              <w:left w:val="nil"/>
              <w:bottom w:val="nil"/>
              <w:right w:val="nil"/>
            </w:tcBorders>
            <w:shd w:val="clear" w:color="auto" w:fill="auto"/>
            <w:noWrap/>
            <w:vAlign w:val="center"/>
            <w:hideMark/>
          </w:tcPr>
          <w:p w:rsidR="0093651D" w:rsidRPr="00AC721F" w:rsidRDefault="0093651D" w:rsidP="00525D0C">
            <w:pPr>
              <w:widowControl/>
              <w:jc w:val="center"/>
              <w:rPr>
                <w:rFonts w:eastAsia="Times New Roman"/>
                <w:kern w:val="0"/>
                <w:sz w:val="20"/>
                <w:szCs w:val="20"/>
              </w:rPr>
            </w:pPr>
          </w:p>
        </w:tc>
        <w:tc>
          <w:tcPr>
            <w:tcW w:w="1226" w:type="dxa"/>
            <w:tcBorders>
              <w:top w:val="nil"/>
              <w:left w:val="nil"/>
              <w:bottom w:val="nil"/>
              <w:right w:val="nil"/>
            </w:tcBorders>
            <w:shd w:val="clear" w:color="auto" w:fill="auto"/>
            <w:noWrap/>
            <w:vAlign w:val="center"/>
            <w:hideMark/>
          </w:tcPr>
          <w:p w:rsidR="0093651D" w:rsidRPr="00AC721F" w:rsidRDefault="0093651D" w:rsidP="00525D0C">
            <w:pPr>
              <w:widowControl/>
              <w:jc w:val="center"/>
              <w:rPr>
                <w:rFonts w:eastAsia="Times New Roman"/>
                <w:kern w:val="0"/>
                <w:sz w:val="20"/>
                <w:szCs w:val="20"/>
              </w:rPr>
            </w:pPr>
          </w:p>
        </w:tc>
        <w:tc>
          <w:tcPr>
            <w:tcW w:w="3984" w:type="dxa"/>
            <w:gridSpan w:val="2"/>
            <w:tcBorders>
              <w:top w:val="nil"/>
              <w:left w:val="nil"/>
              <w:bottom w:val="nil"/>
              <w:right w:val="nil"/>
            </w:tcBorders>
            <w:shd w:val="clear" w:color="auto" w:fill="auto"/>
            <w:noWrap/>
            <w:vAlign w:val="center"/>
            <w:hideMark/>
          </w:tcPr>
          <w:p w:rsidR="0093651D" w:rsidRPr="00AC721F" w:rsidRDefault="0093651D" w:rsidP="00525D0C">
            <w:pPr>
              <w:widowControl/>
              <w:jc w:val="center"/>
              <w:rPr>
                <w:rFonts w:eastAsia="Times New Roman"/>
                <w:kern w:val="0"/>
                <w:sz w:val="20"/>
                <w:szCs w:val="20"/>
              </w:rPr>
            </w:pPr>
          </w:p>
        </w:tc>
      </w:tr>
      <w:tr w:rsidR="0093651D" w:rsidRPr="00AC721F" w:rsidTr="00525D0C">
        <w:trPr>
          <w:trHeight w:val="495"/>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包</w:t>
            </w:r>
            <w:r w:rsidRPr="00AC721F">
              <w:rPr>
                <w:rFonts w:ascii="黑体" w:eastAsia="黑体" w:hAnsi="黑体" w:cs="宋体" w:hint="eastAsia"/>
                <w:b/>
                <w:bCs/>
                <w:color w:val="000000"/>
                <w:kern w:val="0"/>
                <w:sz w:val="18"/>
                <w:szCs w:val="18"/>
              </w:rPr>
              <w:t>号</w:t>
            </w:r>
            <w:r>
              <w:rPr>
                <w:rFonts w:ascii="黑体" w:eastAsia="黑体" w:hAnsi="黑体" w:cs="宋体" w:hint="eastAsia"/>
                <w:b/>
                <w:bCs/>
                <w:color w:val="000000"/>
                <w:kern w:val="0"/>
                <w:sz w:val="18"/>
                <w:szCs w:val="18"/>
              </w:rPr>
              <w:t>二</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b/>
                <w:bCs/>
                <w:color w:val="000000"/>
                <w:kern w:val="0"/>
                <w:sz w:val="18"/>
                <w:szCs w:val="18"/>
              </w:rPr>
            </w:pPr>
            <w:r w:rsidRPr="00AC721F">
              <w:rPr>
                <w:rFonts w:ascii="黑体" w:eastAsia="黑体" w:hAnsi="黑体" w:cs="宋体" w:hint="eastAsia"/>
                <w:b/>
                <w:bCs/>
                <w:color w:val="000000"/>
                <w:kern w:val="0"/>
                <w:sz w:val="18"/>
                <w:szCs w:val="18"/>
              </w:rPr>
              <w:t>项目</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b/>
                <w:bCs/>
                <w:color w:val="000000"/>
                <w:kern w:val="0"/>
                <w:sz w:val="18"/>
                <w:szCs w:val="18"/>
              </w:rPr>
            </w:pPr>
            <w:r w:rsidRPr="00AC721F">
              <w:rPr>
                <w:rFonts w:ascii="黑体" w:eastAsia="黑体" w:hAnsi="黑体" w:cs="宋体" w:hint="eastAsia"/>
                <w:b/>
                <w:bCs/>
                <w:color w:val="000000"/>
                <w:kern w:val="0"/>
                <w:sz w:val="18"/>
                <w:szCs w:val="18"/>
              </w:rPr>
              <w:t>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b/>
                <w:bCs/>
                <w:color w:val="000000"/>
                <w:kern w:val="0"/>
                <w:sz w:val="18"/>
                <w:szCs w:val="18"/>
              </w:rPr>
            </w:pPr>
            <w:r w:rsidRPr="00AC721F">
              <w:rPr>
                <w:rFonts w:ascii="黑体" w:eastAsia="黑体" w:hAnsi="黑体" w:cs="宋体" w:hint="eastAsia"/>
                <w:b/>
                <w:bCs/>
                <w:color w:val="000000"/>
                <w:kern w:val="0"/>
                <w:sz w:val="18"/>
                <w:szCs w:val="18"/>
              </w:rPr>
              <w:t>规格</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b/>
                <w:bCs/>
                <w:color w:val="000000"/>
                <w:kern w:val="0"/>
                <w:sz w:val="18"/>
                <w:szCs w:val="18"/>
              </w:rPr>
            </w:pPr>
            <w:r w:rsidRPr="00AC721F">
              <w:rPr>
                <w:rFonts w:ascii="黑体" w:eastAsia="黑体" w:hAnsi="黑体" w:cs="宋体" w:hint="eastAsia"/>
                <w:b/>
                <w:bCs/>
                <w:color w:val="000000"/>
                <w:kern w:val="0"/>
                <w:sz w:val="18"/>
                <w:szCs w:val="18"/>
              </w:rPr>
              <w:t>品牌</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最高限</w:t>
            </w:r>
            <w:r w:rsidRPr="00AC721F">
              <w:rPr>
                <w:rFonts w:ascii="黑体" w:eastAsia="黑体" w:hAnsi="黑体" w:cs="宋体" w:hint="eastAsia"/>
                <w:b/>
                <w:bCs/>
                <w:color w:val="000000"/>
                <w:kern w:val="0"/>
                <w:sz w:val="18"/>
                <w:szCs w:val="18"/>
              </w:rPr>
              <w:t>价</w:t>
            </w:r>
          </w:p>
        </w:tc>
        <w:tc>
          <w:tcPr>
            <w:tcW w:w="3984" w:type="dxa"/>
            <w:gridSpan w:val="2"/>
            <w:tcBorders>
              <w:top w:val="single" w:sz="4" w:space="0" w:color="auto"/>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b/>
                <w:bCs/>
                <w:color w:val="000000"/>
                <w:kern w:val="0"/>
                <w:sz w:val="18"/>
                <w:szCs w:val="18"/>
              </w:rPr>
            </w:pPr>
            <w:r w:rsidRPr="00AC721F">
              <w:rPr>
                <w:rFonts w:ascii="黑体" w:eastAsia="黑体" w:hAnsi="黑体" w:cs="宋体" w:hint="eastAsia"/>
                <w:b/>
                <w:bCs/>
                <w:color w:val="000000"/>
                <w:kern w:val="0"/>
                <w:sz w:val="18"/>
                <w:szCs w:val="18"/>
              </w:rPr>
              <w:t>备注</w:t>
            </w:r>
          </w:p>
        </w:tc>
      </w:tr>
      <w:tr w:rsidR="0093651D" w:rsidRPr="00AC721F" w:rsidTr="00525D0C">
        <w:trPr>
          <w:trHeight w:val="495"/>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1</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室内外机清洗</w:t>
            </w:r>
          </w:p>
        </w:tc>
        <w:tc>
          <w:tcPr>
            <w:tcW w:w="851" w:type="dxa"/>
            <w:gridSpan w:val="2"/>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台</w:t>
            </w:r>
          </w:p>
        </w:tc>
        <w:tc>
          <w:tcPr>
            <w:tcW w:w="1134"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 xml:space="preserve">　</w:t>
            </w:r>
          </w:p>
        </w:tc>
        <w:tc>
          <w:tcPr>
            <w:tcW w:w="1276" w:type="dxa"/>
            <w:gridSpan w:val="3"/>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不填</w:t>
            </w:r>
          </w:p>
        </w:tc>
        <w:tc>
          <w:tcPr>
            <w:tcW w:w="122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180</w:t>
            </w:r>
            <w:r w:rsidRPr="00AC721F">
              <w:rPr>
                <w:rFonts w:ascii="黑体" w:eastAsia="黑体" w:hAnsi="黑体" w:cs="宋体" w:hint="eastAsia"/>
                <w:color w:val="000000"/>
                <w:kern w:val="0"/>
                <w:sz w:val="18"/>
                <w:szCs w:val="18"/>
              </w:rPr>
              <w:t xml:space="preserve">　</w:t>
            </w:r>
          </w:p>
        </w:tc>
        <w:tc>
          <w:tcPr>
            <w:tcW w:w="3984" w:type="dxa"/>
            <w:gridSpan w:val="2"/>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 xml:space="preserve"> </w:t>
            </w:r>
          </w:p>
        </w:tc>
      </w:tr>
      <w:tr w:rsidR="0093651D" w:rsidRPr="00AC721F" w:rsidTr="00525D0C">
        <w:trPr>
          <w:trHeight w:val="495"/>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2</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补充制冷剂</w:t>
            </w:r>
          </w:p>
        </w:tc>
        <w:tc>
          <w:tcPr>
            <w:tcW w:w="851" w:type="dxa"/>
            <w:gridSpan w:val="2"/>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公斤</w:t>
            </w:r>
          </w:p>
        </w:tc>
        <w:tc>
          <w:tcPr>
            <w:tcW w:w="1134"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 xml:space="preserve"> </w:t>
            </w:r>
          </w:p>
        </w:tc>
        <w:tc>
          <w:tcPr>
            <w:tcW w:w="1276" w:type="dxa"/>
            <w:gridSpan w:val="3"/>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 xml:space="preserve">　</w:t>
            </w:r>
          </w:p>
        </w:tc>
        <w:tc>
          <w:tcPr>
            <w:tcW w:w="122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70</w:t>
            </w:r>
            <w:r w:rsidRPr="00AC721F">
              <w:rPr>
                <w:rFonts w:ascii="黑体" w:eastAsia="黑体" w:hAnsi="黑体" w:cs="宋体" w:hint="eastAsia"/>
                <w:color w:val="000000"/>
                <w:kern w:val="0"/>
                <w:sz w:val="18"/>
                <w:szCs w:val="18"/>
              </w:rPr>
              <w:t xml:space="preserve">　</w:t>
            </w:r>
          </w:p>
        </w:tc>
        <w:tc>
          <w:tcPr>
            <w:tcW w:w="3984" w:type="dxa"/>
            <w:gridSpan w:val="2"/>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R22</w:t>
            </w:r>
          </w:p>
        </w:tc>
      </w:tr>
      <w:tr w:rsidR="0093651D" w:rsidRPr="00AC721F" w:rsidTr="00525D0C">
        <w:trPr>
          <w:trHeight w:val="495"/>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3</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补充制冷剂</w:t>
            </w:r>
          </w:p>
        </w:tc>
        <w:tc>
          <w:tcPr>
            <w:tcW w:w="851" w:type="dxa"/>
            <w:gridSpan w:val="2"/>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公斤</w:t>
            </w:r>
          </w:p>
        </w:tc>
        <w:tc>
          <w:tcPr>
            <w:tcW w:w="1134"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 xml:space="preserve"> </w:t>
            </w:r>
          </w:p>
        </w:tc>
        <w:tc>
          <w:tcPr>
            <w:tcW w:w="1276" w:type="dxa"/>
            <w:gridSpan w:val="3"/>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 xml:space="preserve">　</w:t>
            </w:r>
          </w:p>
        </w:tc>
        <w:tc>
          <w:tcPr>
            <w:tcW w:w="122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90</w:t>
            </w:r>
            <w:r w:rsidRPr="00AC721F">
              <w:rPr>
                <w:rFonts w:ascii="黑体" w:eastAsia="黑体" w:hAnsi="黑体" w:cs="宋体" w:hint="eastAsia"/>
                <w:color w:val="000000"/>
                <w:kern w:val="0"/>
                <w:sz w:val="18"/>
                <w:szCs w:val="18"/>
              </w:rPr>
              <w:t xml:space="preserve">　</w:t>
            </w:r>
          </w:p>
        </w:tc>
        <w:tc>
          <w:tcPr>
            <w:tcW w:w="3984" w:type="dxa"/>
            <w:gridSpan w:val="2"/>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A410</w:t>
            </w:r>
          </w:p>
        </w:tc>
      </w:tr>
      <w:tr w:rsidR="0093651D" w:rsidRPr="00AC721F" w:rsidTr="00525D0C">
        <w:trPr>
          <w:trHeight w:val="495"/>
        </w:trPr>
        <w:tc>
          <w:tcPr>
            <w:tcW w:w="624" w:type="dxa"/>
            <w:tcBorders>
              <w:top w:val="nil"/>
              <w:left w:val="single" w:sz="4" w:space="0" w:color="auto"/>
              <w:bottom w:val="single" w:sz="4" w:space="0" w:color="auto"/>
              <w:right w:val="single" w:sz="4" w:space="0" w:color="auto"/>
            </w:tcBorders>
            <w:shd w:val="clear" w:color="auto" w:fill="auto"/>
            <w:noWrap/>
            <w:vAlign w:val="center"/>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4</w:t>
            </w:r>
          </w:p>
        </w:tc>
        <w:tc>
          <w:tcPr>
            <w:tcW w:w="1786" w:type="dxa"/>
            <w:tcBorders>
              <w:top w:val="nil"/>
              <w:left w:val="nil"/>
              <w:bottom w:val="single" w:sz="4" w:space="0" w:color="auto"/>
              <w:right w:val="single" w:sz="4" w:space="0" w:color="auto"/>
            </w:tcBorders>
            <w:shd w:val="clear" w:color="auto" w:fill="auto"/>
            <w:vAlign w:val="center"/>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补充制冷剂</w:t>
            </w:r>
          </w:p>
        </w:tc>
        <w:tc>
          <w:tcPr>
            <w:tcW w:w="851" w:type="dxa"/>
            <w:gridSpan w:val="2"/>
            <w:tcBorders>
              <w:top w:val="nil"/>
              <w:left w:val="nil"/>
              <w:bottom w:val="single" w:sz="4" w:space="0" w:color="auto"/>
              <w:right w:val="single" w:sz="4" w:space="0" w:color="auto"/>
            </w:tcBorders>
            <w:shd w:val="clear" w:color="auto" w:fill="auto"/>
            <w:vAlign w:val="center"/>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公斤</w:t>
            </w:r>
          </w:p>
        </w:tc>
        <w:tc>
          <w:tcPr>
            <w:tcW w:w="1134" w:type="dxa"/>
            <w:tcBorders>
              <w:top w:val="nil"/>
              <w:left w:val="nil"/>
              <w:bottom w:val="single" w:sz="4" w:space="0" w:color="auto"/>
              <w:right w:val="single" w:sz="4" w:space="0" w:color="auto"/>
            </w:tcBorders>
            <w:shd w:val="clear" w:color="auto" w:fill="auto"/>
            <w:vAlign w:val="center"/>
          </w:tcPr>
          <w:p w:rsidR="0093651D" w:rsidRPr="00AC721F" w:rsidRDefault="0093651D" w:rsidP="00525D0C">
            <w:pPr>
              <w:widowControl/>
              <w:jc w:val="center"/>
              <w:rPr>
                <w:rFonts w:ascii="黑体" w:eastAsia="黑体" w:hAnsi="黑体" w:cs="宋体"/>
                <w:color w:val="000000"/>
                <w:kern w:val="0"/>
                <w:sz w:val="18"/>
                <w:szCs w:val="18"/>
              </w:rPr>
            </w:pPr>
          </w:p>
        </w:tc>
        <w:tc>
          <w:tcPr>
            <w:tcW w:w="1276" w:type="dxa"/>
            <w:gridSpan w:val="3"/>
            <w:tcBorders>
              <w:top w:val="nil"/>
              <w:left w:val="nil"/>
              <w:bottom w:val="single" w:sz="4" w:space="0" w:color="auto"/>
              <w:right w:val="single" w:sz="4" w:space="0" w:color="auto"/>
            </w:tcBorders>
            <w:shd w:val="clear" w:color="auto" w:fill="auto"/>
            <w:vAlign w:val="center"/>
          </w:tcPr>
          <w:p w:rsidR="0093651D" w:rsidRPr="00AC721F" w:rsidRDefault="0093651D" w:rsidP="00525D0C">
            <w:pPr>
              <w:widowControl/>
              <w:jc w:val="center"/>
              <w:rPr>
                <w:rFonts w:ascii="黑体" w:eastAsia="黑体" w:hAnsi="黑体" w:cs="宋体"/>
                <w:color w:val="000000"/>
                <w:kern w:val="0"/>
                <w:sz w:val="18"/>
                <w:szCs w:val="18"/>
              </w:rPr>
            </w:pPr>
          </w:p>
        </w:tc>
        <w:tc>
          <w:tcPr>
            <w:tcW w:w="1226" w:type="dxa"/>
            <w:tcBorders>
              <w:top w:val="nil"/>
              <w:left w:val="nil"/>
              <w:bottom w:val="single" w:sz="4" w:space="0" w:color="auto"/>
              <w:right w:val="single" w:sz="4" w:space="0" w:color="auto"/>
            </w:tcBorders>
            <w:shd w:val="clear" w:color="auto" w:fill="auto"/>
            <w:vAlign w:val="center"/>
          </w:tcPr>
          <w:p w:rsidR="0093651D" w:rsidRPr="00AC721F" w:rsidRDefault="0093651D" w:rsidP="00525D0C">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110</w:t>
            </w:r>
          </w:p>
        </w:tc>
        <w:tc>
          <w:tcPr>
            <w:tcW w:w="3984" w:type="dxa"/>
            <w:gridSpan w:val="2"/>
            <w:tcBorders>
              <w:top w:val="nil"/>
              <w:left w:val="nil"/>
              <w:bottom w:val="single" w:sz="4" w:space="0" w:color="auto"/>
              <w:right w:val="single" w:sz="4" w:space="0" w:color="auto"/>
            </w:tcBorders>
            <w:shd w:val="clear" w:color="auto" w:fill="auto"/>
            <w:vAlign w:val="center"/>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R32</w:t>
            </w:r>
          </w:p>
        </w:tc>
      </w:tr>
      <w:tr w:rsidR="0093651D" w:rsidRPr="00AC721F" w:rsidTr="00525D0C">
        <w:trPr>
          <w:trHeight w:val="495"/>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 xml:space="preserve">5　</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更换滤芯</w:t>
            </w:r>
          </w:p>
        </w:tc>
        <w:tc>
          <w:tcPr>
            <w:tcW w:w="851" w:type="dxa"/>
            <w:gridSpan w:val="2"/>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套</w:t>
            </w:r>
          </w:p>
        </w:tc>
        <w:tc>
          <w:tcPr>
            <w:tcW w:w="1134"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2~8P</w:t>
            </w:r>
          </w:p>
        </w:tc>
        <w:tc>
          <w:tcPr>
            <w:tcW w:w="1276" w:type="dxa"/>
            <w:gridSpan w:val="3"/>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 xml:space="preserve">　</w:t>
            </w:r>
          </w:p>
        </w:tc>
        <w:tc>
          <w:tcPr>
            <w:tcW w:w="122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200</w:t>
            </w:r>
            <w:r w:rsidRPr="00AC721F">
              <w:rPr>
                <w:rFonts w:ascii="黑体" w:eastAsia="黑体" w:hAnsi="黑体" w:cs="宋体" w:hint="eastAsia"/>
                <w:color w:val="000000"/>
                <w:kern w:val="0"/>
                <w:sz w:val="18"/>
                <w:szCs w:val="18"/>
              </w:rPr>
              <w:t xml:space="preserve">　</w:t>
            </w:r>
          </w:p>
        </w:tc>
        <w:tc>
          <w:tcPr>
            <w:tcW w:w="3984" w:type="dxa"/>
            <w:gridSpan w:val="2"/>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机房专用一体式空调</w:t>
            </w:r>
          </w:p>
        </w:tc>
      </w:tr>
      <w:tr w:rsidR="0093651D" w:rsidRPr="00AC721F" w:rsidTr="00525D0C">
        <w:trPr>
          <w:trHeight w:val="495"/>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6</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更换滤芯</w:t>
            </w:r>
          </w:p>
        </w:tc>
        <w:tc>
          <w:tcPr>
            <w:tcW w:w="851" w:type="dxa"/>
            <w:gridSpan w:val="2"/>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套</w:t>
            </w:r>
          </w:p>
        </w:tc>
        <w:tc>
          <w:tcPr>
            <w:tcW w:w="1134"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8P以上</w:t>
            </w:r>
          </w:p>
        </w:tc>
        <w:tc>
          <w:tcPr>
            <w:tcW w:w="1276" w:type="dxa"/>
            <w:gridSpan w:val="3"/>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 xml:space="preserve">　</w:t>
            </w:r>
          </w:p>
        </w:tc>
        <w:tc>
          <w:tcPr>
            <w:tcW w:w="122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250</w:t>
            </w:r>
            <w:r w:rsidRPr="00AC721F">
              <w:rPr>
                <w:rFonts w:ascii="黑体" w:eastAsia="黑体" w:hAnsi="黑体" w:cs="宋体" w:hint="eastAsia"/>
                <w:color w:val="000000"/>
                <w:kern w:val="0"/>
                <w:sz w:val="18"/>
                <w:szCs w:val="18"/>
              </w:rPr>
              <w:t xml:space="preserve">　</w:t>
            </w:r>
          </w:p>
        </w:tc>
        <w:tc>
          <w:tcPr>
            <w:tcW w:w="3984" w:type="dxa"/>
            <w:gridSpan w:val="2"/>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机房专用一体式空调</w:t>
            </w:r>
          </w:p>
        </w:tc>
      </w:tr>
      <w:tr w:rsidR="0093651D" w:rsidRPr="00AC721F" w:rsidTr="00525D0C">
        <w:trPr>
          <w:trHeight w:val="495"/>
        </w:trPr>
        <w:tc>
          <w:tcPr>
            <w:tcW w:w="624" w:type="dxa"/>
            <w:tcBorders>
              <w:top w:val="nil"/>
              <w:left w:val="single" w:sz="4" w:space="0" w:color="auto"/>
              <w:bottom w:val="single" w:sz="4" w:space="0" w:color="auto"/>
              <w:right w:val="single" w:sz="4" w:space="0" w:color="auto"/>
            </w:tcBorders>
            <w:shd w:val="clear" w:color="auto" w:fill="auto"/>
            <w:noWrap/>
            <w:vAlign w:val="center"/>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7</w:t>
            </w:r>
          </w:p>
        </w:tc>
        <w:tc>
          <w:tcPr>
            <w:tcW w:w="1786" w:type="dxa"/>
            <w:tcBorders>
              <w:top w:val="nil"/>
              <w:left w:val="nil"/>
              <w:bottom w:val="single" w:sz="4" w:space="0" w:color="auto"/>
              <w:right w:val="single" w:sz="4" w:space="0" w:color="auto"/>
            </w:tcBorders>
            <w:shd w:val="clear" w:color="auto" w:fill="auto"/>
            <w:vAlign w:val="center"/>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更换滤网</w:t>
            </w:r>
          </w:p>
        </w:tc>
        <w:tc>
          <w:tcPr>
            <w:tcW w:w="851" w:type="dxa"/>
            <w:gridSpan w:val="2"/>
            <w:tcBorders>
              <w:top w:val="nil"/>
              <w:left w:val="nil"/>
              <w:bottom w:val="single" w:sz="4" w:space="0" w:color="auto"/>
              <w:right w:val="single" w:sz="4" w:space="0" w:color="auto"/>
            </w:tcBorders>
            <w:shd w:val="clear" w:color="auto" w:fill="auto"/>
            <w:vAlign w:val="center"/>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套</w:t>
            </w:r>
          </w:p>
        </w:tc>
        <w:tc>
          <w:tcPr>
            <w:tcW w:w="1134" w:type="dxa"/>
            <w:tcBorders>
              <w:top w:val="nil"/>
              <w:left w:val="nil"/>
              <w:bottom w:val="single" w:sz="4" w:space="0" w:color="auto"/>
              <w:right w:val="single" w:sz="4" w:space="0" w:color="auto"/>
            </w:tcBorders>
            <w:shd w:val="clear" w:color="auto" w:fill="auto"/>
            <w:vAlign w:val="center"/>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家用</w:t>
            </w:r>
          </w:p>
        </w:tc>
        <w:tc>
          <w:tcPr>
            <w:tcW w:w="1276" w:type="dxa"/>
            <w:gridSpan w:val="3"/>
            <w:tcBorders>
              <w:top w:val="nil"/>
              <w:left w:val="nil"/>
              <w:bottom w:val="single" w:sz="4" w:space="0" w:color="auto"/>
              <w:right w:val="single" w:sz="4" w:space="0" w:color="auto"/>
            </w:tcBorders>
            <w:shd w:val="clear" w:color="auto" w:fill="auto"/>
            <w:vAlign w:val="center"/>
          </w:tcPr>
          <w:p w:rsidR="0093651D" w:rsidRPr="00AC721F" w:rsidRDefault="0093651D" w:rsidP="00525D0C">
            <w:pPr>
              <w:widowControl/>
              <w:jc w:val="center"/>
              <w:rPr>
                <w:rFonts w:ascii="黑体" w:eastAsia="黑体" w:hAnsi="黑体" w:cs="宋体"/>
                <w:color w:val="000000"/>
                <w:kern w:val="0"/>
                <w:sz w:val="18"/>
                <w:szCs w:val="18"/>
              </w:rPr>
            </w:pPr>
          </w:p>
        </w:tc>
        <w:tc>
          <w:tcPr>
            <w:tcW w:w="1226" w:type="dxa"/>
            <w:tcBorders>
              <w:top w:val="nil"/>
              <w:left w:val="nil"/>
              <w:bottom w:val="single" w:sz="4" w:space="0" w:color="auto"/>
              <w:right w:val="single" w:sz="4" w:space="0" w:color="auto"/>
            </w:tcBorders>
            <w:shd w:val="clear" w:color="auto" w:fill="auto"/>
            <w:vAlign w:val="center"/>
          </w:tcPr>
          <w:p w:rsidR="0093651D" w:rsidRPr="00AC721F" w:rsidRDefault="0093651D" w:rsidP="00525D0C">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80</w:t>
            </w:r>
          </w:p>
        </w:tc>
        <w:tc>
          <w:tcPr>
            <w:tcW w:w="3984" w:type="dxa"/>
            <w:gridSpan w:val="2"/>
            <w:tcBorders>
              <w:top w:val="nil"/>
              <w:left w:val="nil"/>
              <w:bottom w:val="single" w:sz="4" w:space="0" w:color="auto"/>
              <w:right w:val="single" w:sz="4" w:space="0" w:color="auto"/>
            </w:tcBorders>
            <w:shd w:val="clear" w:color="auto" w:fill="auto"/>
            <w:vAlign w:val="center"/>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包含挂式及柜式</w:t>
            </w:r>
          </w:p>
        </w:tc>
      </w:tr>
      <w:tr w:rsidR="0093651D" w:rsidRPr="00AC721F" w:rsidTr="00525D0C">
        <w:trPr>
          <w:trHeight w:val="495"/>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 xml:space="preserve">8　</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更换滤网</w:t>
            </w:r>
          </w:p>
        </w:tc>
        <w:tc>
          <w:tcPr>
            <w:tcW w:w="851" w:type="dxa"/>
            <w:gridSpan w:val="2"/>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套</w:t>
            </w:r>
          </w:p>
        </w:tc>
        <w:tc>
          <w:tcPr>
            <w:tcW w:w="1134"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2~5P</w:t>
            </w:r>
          </w:p>
        </w:tc>
        <w:tc>
          <w:tcPr>
            <w:tcW w:w="1276" w:type="dxa"/>
            <w:gridSpan w:val="3"/>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 xml:space="preserve">　</w:t>
            </w:r>
          </w:p>
        </w:tc>
        <w:tc>
          <w:tcPr>
            <w:tcW w:w="122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100</w:t>
            </w:r>
            <w:r w:rsidRPr="00AC721F">
              <w:rPr>
                <w:rFonts w:ascii="黑体" w:eastAsia="黑体" w:hAnsi="黑体" w:cs="宋体" w:hint="eastAsia"/>
                <w:color w:val="000000"/>
                <w:kern w:val="0"/>
                <w:sz w:val="18"/>
                <w:szCs w:val="18"/>
              </w:rPr>
              <w:t xml:space="preserve">　</w:t>
            </w:r>
          </w:p>
        </w:tc>
        <w:tc>
          <w:tcPr>
            <w:tcW w:w="3984" w:type="dxa"/>
            <w:gridSpan w:val="2"/>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机房专用分体式</w:t>
            </w:r>
          </w:p>
        </w:tc>
      </w:tr>
      <w:tr w:rsidR="0093651D" w:rsidRPr="00AC721F" w:rsidTr="00525D0C">
        <w:trPr>
          <w:trHeight w:val="495"/>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9</w:t>
            </w:r>
          </w:p>
        </w:tc>
        <w:tc>
          <w:tcPr>
            <w:tcW w:w="178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更换滤网</w:t>
            </w:r>
          </w:p>
        </w:tc>
        <w:tc>
          <w:tcPr>
            <w:tcW w:w="851" w:type="dxa"/>
            <w:gridSpan w:val="2"/>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套</w:t>
            </w:r>
          </w:p>
        </w:tc>
        <w:tc>
          <w:tcPr>
            <w:tcW w:w="1134"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5P以上</w:t>
            </w:r>
          </w:p>
        </w:tc>
        <w:tc>
          <w:tcPr>
            <w:tcW w:w="1276" w:type="dxa"/>
            <w:gridSpan w:val="3"/>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 xml:space="preserve">　</w:t>
            </w:r>
          </w:p>
        </w:tc>
        <w:tc>
          <w:tcPr>
            <w:tcW w:w="1226" w:type="dxa"/>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180</w:t>
            </w:r>
            <w:r w:rsidRPr="00AC721F">
              <w:rPr>
                <w:rFonts w:ascii="黑体" w:eastAsia="黑体" w:hAnsi="黑体" w:cs="宋体" w:hint="eastAsia"/>
                <w:color w:val="000000"/>
                <w:kern w:val="0"/>
                <w:sz w:val="18"/>
                <w:szCs w:val="18"/>
              </w:rPr>
              <w:t xml:space="preserve">　</w:t>
            </w:r>
          </w:p>
        </w:tc>
        <w:tc>
          <w:tcPr>
            <w:tcW w:w="3984" w:type="dxa"/>
            <w:gridSpan w:val="2"/>
            <w:tcBorders>
              <w:top w:val="nil"/>
              <w:left w:val="nil"/>
              <w:bottom w:val="single" w:sz="4" w:space="0" w:color="auto"/>
              <w:right w:val="single" w:sz="4" w:space="0" w:color="auto"/>
            </w:tcBorders>
            <w:shd w:val="clear" w:color="auto" w:fill="auto"/>
            <w:vAlign w:val="center"/>
            <w:hideMark/>
          </w:tcPr>
          <w:p w:rsidR="0093651D" w:rsidRPr="00AC721F" w:rsidRDefault="0093651D" w:rsidP="00525D0C">
            <w:pPr>
              <w:widowControl/>
              <w:jc w:val="center"/>
              <w:rPr>
                <w:rFonts w:ascii="黑体" w:eastAsia="黑体" w:hAnsi="黑体" w:cs="宋体"/>
                <w:color w:val="000000"/>
                <w:kern w:val="0"/>
                <w:sz w:val="18"/>
                <w:szCs w:val="18"/>
              </w:rPr>
            </w:pPr>
            <w:r w:rsidRPr="00AC721F">
              <w:rPr>
                <w:rFonts w:ascii="黑体" w:eastAsia="黑体" w:hAnsi="黑体" w:cs="宋体" w:hint="eastAsia"/>
                <w:color w:val="000000"/>
                <w:kern w:val="0"/>
                <w:sz w:val="18"/>
                <w:szCs w:val="18"/>
              </w:rPr>
              <w:t>机房专用分体式</w:t>
            </w:r>
          </w:p>
        </w:tc>
      </w:tr>
      <w:tr w:rsidR="0093651D" w:rsidRPr="00AC721F" w:rsidTr="00525D0C">
        <w:trPr>
          <w:trHeight w:val="495"/>
        </w:trPr>
        <w:tc>
          <w:tcPr>
            <w:tcW w:w="624" w:type="dxa"/>
            <w:tcBorders>
              <w:top w:val="nil"/>
              <w:left w:val="single" w:sz="4" w:space="0" w:color="auto"/>
              <w:bottom w:val="single" w:sz="4" w:space="0" w:color="auto"/>
              <w:right w:val="nil"/>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8"/>
                <w:szCs w:val="18"/>
              </w:rPr>
            </w:pPr>
            <w:r w:rsidRPr="00AC721F">
              <w:rPr>
                <w:rFonts w:ascii="宋体" w:hAnsi="宋体" w:cs="宋体" w:hint="eastAsia"/>
                <w:color w:val="000000"/>
                <w:kern w:val="0"/>
                <w:sz w:val="18"/>
                <w:szCs w:val="18"/>
              </w:rPr>
              <w:t xml:space="preserve">　</w:t>
            </w:r>
          </w:p>
        </w:tc>
        <w:tc>
          <w:tcPr>
            <w:tcW w:w="1786" w:type="dxa"/>
            <w:tcBorders>
              <w:top w:val="nil"/>
              <w:left w:val="nil"/>
              <w:bottom w:val="single" w:sz="4" w:space="0" w:color="auto"/>
              <w:right w:val="nil"/>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8"/>
                <w:szCs w:val="18"/>
              </w:rPr>
            </w:pPr>
            <w:r w:rsidRPr="00AC721F">
              <w:rPr>
                <w:rFonts w:ascii="宋体" w:hAnsi="宋体" w:cs="宋体" w:hint="eastAsia"/>
                <w:color w:val="000000"/>
                <w:kern w:val="0"/>
                <w:sz w:val="18"/>
                <w:szCs w:val="18"/>
              </w:rPr>
              <w:t xml:space="preserve">　</w:t>
            </w:r>
          </w:p>
        </w:tc>
        <w:tc>
          <w:tcPr>
            <w:tcW w:w="851" w:type="dxa"/>
            <w:gridSpan w:val="2"/>
            <w:tcBorders>
              <w:top w:val="nil"/>
              <w:left w:val="nil"/>
              <w:bottom w:val="single" w:sz="4" w:space="0" w:color="auto"/>
              <w:right w:val="nil"/>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8"/>
                <w:szCs w:val="18"/>
              </w:rPr>
            </w:pPr>
            <w:r w:rsidRPr="00AC721F">
              <w:rPr>
                <w:rFonts w:ascii="宋体" w:hAnsi="宋体" w:cs="宋体" w:hint="eastAsia"/>
                <w:color w:val="000000"/>
                <w:kern w:val="0"/>
                <w:sz w:val="18"/>
                <w:szCs w:val="18"/>
              </w:rPr>
              <w:t xml:space="preserve">　</w:t>
            </w:r>
          </w:p>
        </w:tc>
        <w:tc>
          <w:tcPr>
            <w:tcW w:w="1134" w:type="dxa"/>
            <w:tcBorders>
              <w:top w:val="nil"/>
              <w:left w:val="nil"/>
              <w:bottom w:val="single" w:sz="4" w:space="0" w:color="auto"/>
              <w:right w:val="nil"/>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8"/>
                <w:szCs w:val="18"/>
              </w:rPr>
            </w:pPr>
            <w:r w:rsidRPr="00AC721F">
              <w:rPr>
                <w:rFonts w:ascii="宋体" w:hAnsi="宋体" w:cs="宋体" w:hint="eastAsia"/>
                <w:color w:val="000000"/>
                <w:kern w:val="0"/>
                <w:sz w:val="18"/>
                <w:szCs w:val="18"/>
              </w:rPr>
              <w:t xml:space="preserve">　</w:t>
            </w:r>
          </w:p>
        </w:tc>
        <w:tc>
          <w:tcPr>
            <w:tcW w:w="1276" w:type="dxa"/>
            <w:gridSpan w:val="3"/>
            <w:tcBorders>
              <w:top w:val="nil"/>
              <w:left w:val="nil"/>
              <w:bottom w:val="single" w:sz="4" w:space="0" w:color="auto"/>
              <w:right w:val="nil"/>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8"/>
                <w:szCs w:val="18"/>
              </w:rPr>
            </w:pPr>
            <w:r w:rsidRPr="00AC721F">
              <w:rPr>
                <w:rFonts w:ascii="宋体" w:hAnsi="宋体" w:cs="宋体" w:hint="eastAsia"/>
                <w:color w:val="000000"/>
                <w:kern w:val="0"/>
                <w:sz w:val="18"/>
                <w:szCs w:val="18"/>
              </w:rPr>
              <w:t>合计：</w:t>
            </w:r>
            <w:r>
              <w:rPr>
                <w:rFonts w:ascii="宋体" w:hAnsi="宋体" w:cs="宋体" w:hint="eastAsia"/>
                <w:color w:val="000000"/>
                <w:kern w:val="0"/>
                <w:sz w:val="18"/>
                <w:szCs w:val="18"/>
              </w:rPr>
              <w:t>1260元</w:t>
            </w:r>
          </w:p>
        </w:tc>
        <w:tc>
          <w:tcPr>
            <w:tcW w:w="1226" w:type="dxa"/>
            <w:tcBorders>
              <w:top w:val="nil"/>
              <w:left w:val="nil"/>
              <w:bottom w:val="single" w:sz="4" w:space="0" w:color="auto"/>
              <w:right w:val="nil"/>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8"/>
                <w:szCs w:val="18"/>
              </w:rPr>
            </w:pPr>
            <w:r w:rsidRPr="00AC721F">
              <w:rPr>
                <w:rFonts w:ascii="宋体" w:hAnsi="宋体" w:cs="宋体" w:hint="eastAsia"/>
                <w:color w:val="000000"/>
                <w:kern w:val="0"/>
                <w:sz w:val="18"/>
                <w:szCs w:val="18"/>
              </w:rPr>
              <w:t xml:space="preserve">　</w:t>
            </w:r>
          </w:p>
        </w:tc>
        <w:tc>
          <w:tcPr>
            <w:tcW w:w="3984" w:type="dxa"/>
            <w:gridSpan w:val="2"/>
            <w:tcBorders>
              <w:top w:val="nil"/>
              <w:left w:val="nil"/>
              <w:bottom w:val="single" w:sz="4" w:space="0" w:color="auto"/>
              <w:right w:val="single" w:sz="4" w:space="0" w:color="auto"/>
            </w:tcBorders>
            <w:shd w:val="clear" w:color="auto" w:fill="auto"/>
            <w:noWrap/>
            <w:vAlign w:val="center"/>
            <w:hideMark/>
          </w:tcPr>
          <w:p w:rsidR="0093651D" w:rsidRPr="00AC721F" w:rsidRDefault="0093651D" w:rsidP="00525D0C">
            <w:pPr>
              <w:widowControl/>
              <w:jc w:val="center"/>
              <w:rPr>
                <w:rFonts w:ascii="宋体" w:hAnsi="宋体" w:cs="宋体"/>
                <w:color w:val="000000"/>
                <w:kern w:val="0"/>
                <w:sz w:val="18"/>
                <w:szCs w:val="18"/>
              </w:rPr>
            </w:pPr>
            <w:r w:rsidRPr="00AC721F">
              <w:rPr>
                <w:rFonts w:ascii="宋体" w:hAnsi="宋体" w:cs="宋体" w:hint="eastAsia"/>
                <w:color w:val="000000"/>
                <w:kern w:val="0"/>
                <w:sz w:val="18"/>
                <w:szCs w:val="18"/>
              </w:rPr>
              <w:t xml:space="preserve">　</w:t>
            </w:r>
          </w:p>
        </w:tc>
      </w:tr>
    </w:tbl>
    <w:p w:rsidR="0093651D" w:rsidRPr="00AC721F" w:rsidRDefault="0093651D" w:rsidP="0093651D">
      <w:pPr>
        <w:pStyle w:val="a4"/>
        <w:spacing w:before="120" w:after="120"/>
      </w:pPr>
    </w:p>
    <w:p w:rsidR="0093651D" w:rsidRPr="008B4A94" w:rsidRDefault="0093651D"/>
    <w:sectPr w:rsidR="0093651D" w:rsidRPr="008B4A94" w:rsidSect="009C2EF0">
      <w:pgSz w:w="11907" w:h="16840"/>
      <w:pgMar w:top="1531" w:right="1758" w:bottom="1701" w:left="1758" w:header="851" w:footer="1304"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8ED" w:rsidRDefault="009608ED" w:rsidP="002B79B5">
      <w:r>
        <w:separator/>
      </w:r>
    </w:p>
  </w:endnote>
  <w:endnote w:type="continuationSeparator" w:id="1">
    <w:p w:rsidR="009608ED" w:rsidRDefault="009608ED" w:rsidP="002B79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8ED" w:rsidRDefault="009608ED" w:rsidP="002B79B5">
      <w:r>
        <w:separator/>
      </w:r>
    </w:p>
  </w:footnote>
  <w:footnote w:type="continuationSeparator" w:id="1">
    <w:p w:rsidR="009608ED" w:rsidRDefault="009608ED" w:rsidP="002B79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4A94"/>
    <w:rsid w:val="002B79B5"/>
    <w:rsid w:val="00412F45"/>
    <w:rsid w:val="007B7B0C"/>
    <w:rsid w:val="00883274"/>
    <w:rsid w:val="008B4A94"/>
    <w:rsid w:val="0093651D"/>
    <w:rsid w:val="009608ED"/>
    <w:rsid w:val="009C2EF0"/>
    <w:rsid w:val="00E543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A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aliases w:val="普通文字 Char"/>
    <w:link w:val="a3"/>
    <w:rsid w:val="00883274"/>
    <w:rPr>
      <w:rFonts w:ascii="宋体" w:eastAsia="仿宋_GB2312" w:hAnsi="Courier New" w:cs="Courier New"/>
      <w:szCs w:val="21"/>
    </w:rPr>
  </w:style>
  <w:style w:type="paragraph" w:styleId="a3">
    <w:name w:val="Plain Text"/>
    <w:aliases w:val="普通文字"/>
    <w:basedOn w:val="a"/>
    <w:link w:val="Char"/>
    <w:rsid w:val="00883274"/>
    <w:pPr>
      <w:ind w:firstLineChars="200" w:firstLine="200"/>
    </w:pPr>
    <w:rPr>
      <w:rFonts w:ascii="宋体" w:eastAsia="仿宋_GB2312" w:hAnsi="Courier New" w:cs="Courier New"/>
      <w:szCs w:val="21"/>
    </w:rPr>
  </w:style>
  <w:style w:type="character" w:customStyle="1" w:styleId="Char1">
    <w:name w:val="纯文本 Char1"/>
    <w:basedOn w:val="a0"/>
    <w:link w:val="a3"/>
    <w:uiPriority w:val="99"/>
    <w:semiHidden/>
    <w:rsid w:val="00883274"/>
    <w:rPr>
      <w:rFonts w:ascii="宋体" w:eastAsia="宋体" w:hAnsi="Courier New" w:cs="Courier New"/>
      <w:szCs w:val="21"/>
    </w:rPr>
  </w:style>
  <w:style w:type="paragraph" w:customStyle="1" w:styleId="a4">
    <w:name w:val="章标题"/>
    <w:next w:val="a"/>
    <w:uiPriority w:val="99"/>
    <w:rsid w:val="0093651D"/>
    <w:pPr>
      <w:spacing w:beforeLines="50" w:afterLines="50" w:line="336" w:lineRule="auto"/>
      <w:jc w:val="both"/>
      <w:outlineLvl w:val="1"/>
    </w:pPr>
    <w:rPr>
      <w:rFonts w:ascii="黑体" w:eastAsia="黑体" w:hAnsi="Times New Roman" w:cs="Times New Roman"/>
      <w:kern w:val="0"/>
      <w:szCs w:val="21"/>
    </w:rPr>
  </w:style>
  <w:style w:type="paragraph" w:styleId="a5">
    <w:name w:val="header"/>
    <w:basedOn w:val="a"/>
    <w:link w:val="Char0"/>
    <w:uiPriority w:val="99"/>
    <w:semiHidden/>
    <w:unhideWhenUsed/>
    <w:rsid w:val="002B79B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B79B5"/>
    <w:rPr>
      <w:rFonts w:ascii="Times New Roman" w:eastAsia="宋体" w:hAnsi="Times New Roman" w:cs="Times New Roman"/>
      <w:sz w:val="18"/>
      <w:szCs w:val="18"/>
    </w:rPr>
  </w:style>
  <w:style w:type="paragraph" w:styleId="a6">
    <w:name w:val="footer"/>
    <w:basedOn w:val="a"/>
    <w:link w:val="Char2"/>
    <w:uiPriority w:val="99"/>
    <w:semiHidden/>
    <w:unhideWhenUsed/>
    <w:rsid w:val="002B79B5"/>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2B79B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865</Words>
  <Characters>4936</Characters>
  <Application>Microsoft Office Word</Application>
  <DocSecurity>0</DocSecurity>
  <Lines>41</Lines>
  <Paragraphs>11</Paragraphs>
  <ScaleCrop>false</ScaleCrop>
  <Company>微软中国</Company>
  <LinksUpToDate>false</LinksUpToDate>
  <CharactersWithSpaces>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8</cp:revision>
  <dcterms:created xsi:type="dcterms:W3CDTF">2021-05-28T06:29:00Z</dcterms:created>
  <dcterms:modified xsi:type="dcterms:W3CDTF">2021-05-28T06:50:00Z</dcterms:modified>
</cp:coreProperties>
</file>