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99" w:rsidRDefault="000D7799" w:rsidP="000D77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热成像测温仪技术</w:t>
      </w:r>
      <w:r>
        <w:rPr>
          <w:rFonts w:ascii="方正小标宋简体" w:eastAsia="方正小标宋简体" w:hint="eastAsia"/>
          <w:sz w:val="44"/>
          <w:szCs w:val="44"/>
        </w:rPr>
        <w:t>参数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1.快速检测可以在0.05秒内测量和探测到大量人流。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2.高敏感性仪器的温度分辨率可达到±0.3℃，适用于大流量、大面积区域 的远距离测量。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3.无感测量测量可以在不完全了解被测对象的情况下进行。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4.可见光相机分辨率：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500万像素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5.相机焦距：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6mm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6.红外相机探测器类型：非制冷红外阵列传感器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7.分辨率：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160*120输出（384*288）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8.帧频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15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Hz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9.测温数据输出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全幅温度输出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10.测温范围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20℃～50℃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11视场角（计算值）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40°×30°</w:t>
      </w:r>
      <w:bookmarkStart w:id="0" w:name="_GoBack"/>
      <w:bookmarkEnd w:id="0"/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12.每分钟检测人数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150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-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200人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13.黑体：有效辐射面积</w:t>
      </w:r>
      <w:r w:rsidR="001C6C4C">
        <w:rPr>
          <w:rFonts w:ascii="仿宋" w:eastAsia="仿宋" w:hAnsi="仿宋" w:cstheme="minorBidi" w:hint="eastAsia"/>
          <w:bCs/>
          <w:sz w:val="32"/>
          <w:szCs w:val="32"/>
        </w:rPr>
        <w:t>≥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20mm*30mm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14.温度范围：(环境温度+5°C)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-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（50°C）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15.温度分辨率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ab/>
        <w:t>0.01°C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16.稳定精度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优于±0.1°C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17.升温时间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&lt;2分钟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18.工作温度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0℃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-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40℃</w:t>
      </w:r>
    </w:p>
    <w:p w:rsidR="001C6DF3" w:rsidRPr="000D7799" w:rsidRDefault="00730CFE">
      <w:pPr>
        <w:pStyle w:val="1"/>
        <w:rPr>
          <w:rFonts w:ascii="仿宋" w:eastAsia="仿宋" w:hAnsi="仿宋" w:cstheme="minorBidi"/>
          <w:bCs/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19.安装环境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室内或室外</w:t>
      </w:r>
    </w:p>
    <w:p w:rsidR="001C6DF3" w:rsidRPr="000D7799" w:rsidRDefault="00730CFE">
      <w:pPr>
        <w:pStyle w:val="1"/>
        <w:rPr>
          <w:sz w:val="32"/>
          <w:szCs w:val="32"/>
        </w:rPr>
      </w:pPr>
      <w:r w:rsidRPr="000D7799">
        <w:rPr>
          <w:rFonts w:ascii="仿宋" w:eastAsia="仿宋" w:hAnsi="仿宋" w:cstheme="minorBidi" w:hint="eastAsia"/>
          <w:bCs/>
          <w:sz w:val="32"/>
          <w:szCs w:val="32"/>
        </w:rPr>
        <w:t>20.安装方式</w:t>
      </w:r>
      <w:r w:rsidR="000D7799">
        <w:rPr>
          <w:rFonts w:ascii="仿宋" w:eastAsia="仿宋" w:hAnsi="仿宋" w:cstheme="minorBidi" w:hint="eastAsia"/>
          <w:bCs/>
          <w:sz w:val="32"/>
          <w:szCs w:val="32"/>
        </w:rPr>
        <w:t>:</w:t>
      </w:r>
      <w:r w:rsidRPr="000D7799">
        <w:rPr>
          <w:rFonts w:ascii="仿宋" w:eastAsia="仿宋" w:hAnsi="仿宋" w:cstheme="minorBidi" w:hint="eastAsia"/>
          <w:bCs/>
          <w:sz w:val="32"/>
          <w:szCs w:val="32"/>
        </w:rPr>
        <w:t>支架、壁装、吊装</w:t>
      </w:r>
    </w:p>
    <w:sectPr w:rsidR="001C6DF3" w:rsidRPr="000D7799" w:rsidSect="001C6D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59" w:rsidRDefault="00A55D59" w:rsidP="001C6DF3">
      <w:r>
        <w:separator/>
      </w:r>
    </w:p>
  </w:endnote>
  <w:endnote w:type="continuationSeparator" w:id="1">
    <w:p w:rsidR="00A55D59" w:rsidRDefault="00A55D59" w:rsidP="001C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F3" w:rsidRDefault="001C6DF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59" w:rsidRDefault="00A55D59" w:rsidP="001C6DF3">
      <w:r>
        <w:separator/>
      </w:r>
    </w:p>
  </w:footnote>
  <w:footnote w:type="continuationSeparator" w:id="1">
    <w:p w:rsidR="00A55D59" w:rsidRDefault="00A55D59" w:rsidP="001C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B12F7"/>
    <w:rsid w:val="00032D3F"/>
    <w:rsid w:val="000D7799"/>
    <w:rsid w:val="0013401A"/>
    <w:rsid w:val="00147D2A"/>
    <w:rsid w:val="001834F2"/>
    <w:rsid w:val="00195492"/>
    <w:rsid w:val="001C6C4C"/>
    <w:rsid w:val="001C6DF3"/>
    <w:rsid w:val="0025376B"/>
    <w:rsid w:val="002E529C"/>
    <w:rsid w:val="00370527"/>
    <w:rsid w:val="003B4175"/>
    <w:rsid w:val="003F0101"/>
    <w:rsid w:val="00530E95"/>
    <w:rsid w:val="005761D3"/>
    <w:rsid w:val="00671752"/>
    <w:rsid w:val="00674F52"/>
    <w:rsid w:val="006E3FC7"/>
    <w:rsid w:val="006F3EE4"/>
    <w:rsid w:val="007049F6"/>
    <w:rsid w:val="00730CFE"/>
    <w:rsid w:val="009238C8"/>
    <w:rsid w:val="009B0606"/>
    <w:rsid w:val="00A05BBB"/>
    <w:rsid w:val="00A55D59"/>
    <w:rsid w:val="00B174DD"/>
    <w:rsid w:val="00B302C8"/>
    <w:rsid w:val="00B70644"/>
    <w:rsid w:val="00C61071"/>
    <w:rsid w:val="00D34033"/>
    <w:rsid w:val="00D6696B"/>
    <w:rsid w:val="00DB3F13"/>
    <w:rsid w:val="00E67DFC"/>
    <w:rsid w:val="00F76FB8"/>
    <w:rsid w:val="014E46B1"/>
    <w:rsid w:val="090C26C9"/>
    <w:rsid w:val="0AF24C11"/>
    <w:rsid w:val="0BFE4B55"/>
    <w:rsid w:val="0C040317"/>
    <w:rsid w:val="0F804ED6"/>
    <w:rsid w:val="10A944A1"/>
    <w:rsid w:val="166216AB"/>
    <w:rsid w:val="17C06B56"/>
    <w:rsid w:val="18341C0D"/>
    <w:rsid w:val="1C0753C9"/>
    <w:rsid w:val="22154939"/>
    <w:rsid w:val="23B11350"/>
    <w:rsid w:val="24875867"/>
    <w:rsid w:val="2BE71149"/>
    <w:rsid w:val="2CCB12F7"/>
    <w:rsid w:val="30135A60"/>
    <w:rsid w:val="30273F27"/>
    <w:rsid w:val="33542794"/>
    <w:rsid w:val="351A43ED"/>
    <w:rsid w:val="3562786D"/>
    <w:rsid w:val="39A74698"/>
    <w:rsid w:val="41081938"/>
    <w:rsid w:val="45123399"/>
    <w:rsid w:val="492640CA"/>
    <w:rsid w:val="4CFF777A"/>
    <w:rsid w:val="53503DD9"/>
    <w:rsid w:val="545B2C5B"/>
    <w:rsid w:val="55072CEB"/>
    <w:rsid w:val="5BB131FB"/>
    <w:rsid w:val="603609C3"/>
    <w:rsid w:val="61C437F3"/>
    <w:rsid w:val="62142F2B"/>
    <w:rsid w:val="66C016BE"/>
    <w:rsid w:val="6ADC2C5F"/>
    <w:rsid w:val="70173E4B"/>
    <w:rsid w:val="72FF2687"/>
    <w:rsid w:val="74937CA7"/>
    <w:rsid w:val="76123C34"/>
    <w:rsid w:val="766E23DA"/>
    <w:rsid w:val="7A8F713F"/>
    <w:rsid w:val="7B66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C6DF3"/>
    <w:rPr>
      <w:sz w:val="18"/>
      <w:szCs w:val="18"/>
    </w:rPr>
  </w:style>
  <w:style w:type="paragraph" w:styleId="a4">
    <w:name w:val="footer"/>
    <w:basedOn w:val="a"/>
    <w:qFormat/>
    <w:rsid w:val="001C6D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C6D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rsid w:val="001C6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basedOn w:val="a"/>
    <w:qFormat/>
    <w:rsid w:val="001C6DF3"/>
    <w:pPr>
      <w:widowControl/>
    </w:pPr>
    <w:rPr>
      <w:rFonts w:ascii="Calibri" w:eastAsia="宋体" w:hAnsi="Calibri" w:cs="Calibri"/>
      <w:szCs w:val="21"/>
    </w:rPr>
  </w:style>
  <w:style w:type="character" w:customStyle="1" w:styleId="Char">
    <w:name w:val="批注框文本 Char"/>
    <w:basedOn w:val="a0"/>
    <w:link w:val="a3"/>
    <w:qFormat/>
    <w:rsid w:val="001C6DF3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6DF3"/>
    <w:pPr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羅飛龍未来小七儿童智能学习机器人</dc:creator>
  <cp:lastModifiedBy>temp</cp:lastModifiedBy>
  <cp:revision>28</cp:revision>
  <cp:lastPrinted>2021-09-23T09:39:00Z</cp:lastPrinted>
  <dcterms:created xsi:type="dcterms:W3CDTF">2020-08-16T02:50:00Z</dcterms:created>
  <dcterms:modified xsi:type="dcterms:W3CDTF">2021-09-26T08:35:00Z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FB5A9D29FE6F49FE87CFC92447F3A7DD</vt:lpwstr>
  </property>
</Properties>
</file>