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36"/>
        </w:rPr>
      </w:pPr>
      <w:r>
        <w:rPr>
          <w:rFonts w:ascii="方正小标宋简体" w:hAnsi="方正小标宋简体" w:eastAsia="方正小标宋简体" w:cs="方正小标宋简体"/>
          <w:bCs/>
          <w:sz w:val="36"/>
        </w:rPr>
        <w:t>灵台县坷台水厂改造扩建及新集水库至工业园区（电厂）段</w:t>
      </w:r>
    </w:p>
    <w:p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bCs/>
          <w:sz w:val="36"/>
        </w:rPr>
      </w:pPr>
      <w:r>
        <w:rPr>
          <w:rFonts w:ascii="方正小标宋简体" w:hAnsi="方正小标宋简体" w:eastAsia="方正小标宋简体" w:cs="方正小标宋简体"/>
          <w:bCs/>
          <w:sz w:val="36"/>
        </w:rPr>
        <w:t>输水管道工程中标公示</w:t>
      </w:r>
    </w:p>
    <w:p>
      <w:pPr>
        <w:rPr>
          <w:rFonts w:hint="default"/>
        </w:rPr>
      </w:pPr>
      <w:r>
        <w:t>盖章：招标人、招标代理机构                                    发布日期：</w:t>
      </w:r>
      <w:r>
        <w:rPr>
          <w:rFonts w:ascii="宋体" w:hAnsi="宋体"/>
        </w:rPr>
        <w:t>2021年10月1</w:t>
      </w:r>
      <w:bookmarkStart w:id="0" w:name="_GoBack"/>
      <w:bookmarkEnd w:id="0"/>
      <w:r>
        <w:rPr>
          <w:rFonts w:ascii="宋体" w:hAnsi="宋体"/>
        </w:rPr>
        <w:t>4日</w:t>
      </w:r>
    </w:p>
    <w:tbl>
      <w:tblPr>
        <w:tblStyle w:val="6"/>
        <w:tblW w:w="10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834"/>
        <w:gridCol w:w="2329"/>
        <w:gridCol w:w="1356"/>
        <w:gridCol w:w="365"/>
        <w:gridCol w:w="1620"/>
        <w:gridCol w:w="81"/>
        <w:gridCol w:w="1312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项目及标段名称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</w:rPr>
            </w:pPr>
            <w:r>
              <w:rPr>
                <w:rFonts w:ascii="Times New Roman" w:hAnsi="Times New Roman"/>
              </w:rPr>
              <w:t>灵台县坷台水厂改造扩建及新集水库至工业园区（电厂）段输水管道工程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</w:rPr>
            </w:pPr>
            <w:r>
              <w:rPr>
                <w:rFonts w:ascii="Times New Roman" w:hAnsi="Times New Roman"/>
              </w:rPr>
              <w:t>交易</w:t>
            </w:r>
            <w:r>
              <w:rPr>
                <w:rFonts w:hint="default" w:ascii="Times New Roman" w:hAnsi="Times New Roman"/>
              </w:rPr>
              <w:t>编号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</w:rPr>
            </w:pPr>
            <w:r>
              <w:rPr>
                <w:rFonts w:ascii="宋体" w:hAnsi="宋体"/>
              </w:rPr>
              <w:t>20210922-020967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招标人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</w:rPr>
            </w:pPr>
            <w:r>
              <w:rPr>
                <w:rFonts w:ascii="Times New Roman" w:hAnsi="Times New Roman"/>
              </w:rPr>
              <w:t>灵台兴水管网建设有限责任公司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招标人联系电话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</w:rPr>
            </w:pPr>
            <w:r>
              <w:rPr>
                <w:rFonts w:ascii="宋体" w:hAnsi="宋体"/>
                <w:bCs/>
              </w:rPr>
              <w:t>13919500522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招标代理机构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</w:rPr>
            </w:pPr>
            <w:r>
              <w:rPr>
                <w:rFonts w:ascii="Times New Roman" w:hAnsi="Times New Roman"/>
              </w:rPr>
              <w:t>法正项目管理集团有限公司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招标代理机构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联系电话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</w:rPr>
            </w:pPr>
            <w:r>
              <w:rPr>
                <w:rFonts w:ascii="宋体" w:hAnsi="宋体"/>
              </w:rPr>
              <w:t>18993330068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开标时间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</w:rPr>
            </w:pPr>
            <w:r>
              <w:rPr>
                <w:rFonts w:ascii="宋体" w:hAnsi="宋体"/>
              </w:rPr>
              <w:t>2021年10月13日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开标地点</w:t>
            </w:r>
          </w:p>
        </w:tc>
        <w:tc>
          <w:tcPr>
            <w:tcW w:w="4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平凉市公共资源交易中心二楼第一开标室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公示开始时间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</w:rPr>
            </w:pPr>
            <w:r>
              <w:rPr>
                <w:rFonts w:ascii="宋体" w:hAnsi="宋体"/>
              </w:rPr>
              <w:t>2021年10月15日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公示结束时间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</w:rPr>
            </w:pPr>
            <w:r>
              <w:rPr>
                <w:rFonts w:ascii="宋体" w:hAnsi="宋体"/>
              </w:rPr>
              <w:t>2021年10月17日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1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中标候选人信息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jc w:val="center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包号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（标段）</w:t>
            </w:r>
          </w:p>
        </w:tc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排序</w:t>
            </w:r>
          </w:p>
        </w:tc>
        <w:tc>
          <w:tcPr>
            <w:tcW w:w="23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中标候选人名称</w:t>
            </w:r>
          </w:p>
        </w:tc>
        <w:tc>
          <w:tcPr>
            <w:tcW w:w="17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资格能力条件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hint="default" w:ascii="Times New Roman" w:hAnsi="Times New Roman"/>
                <w:szCs w:val="22"/>
              </w:rPr>
              <w:t>中标价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/>
                <w:sz w:val="18"/>
              </w:rPr>
            </w:pPr>
            <w:r>
              <w:rPr>
                <w:rFonts w:hint="default" w:ascii="Times New Roman" w:hAnsi="Times New Roman"/>
                <w:szCs w:val="22"/>
              </w:rPr>
              <w:t>（万元）</w:t>
            </w:r>
          </w:p>
        </w:tc>
        <w:tc>
          <w:tcPr>
            <w:tcW w:w="13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hint="default" w:ascii="Times New Roman" w:hAnsi="Times New Roman"/>
                <w:szCs w:val="22"/>
              </w:rPr>
              <w:t>工期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（日历天）</w:t>
            </w:r>
          </w:p>
        </w:tc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hint="default" w:ascii="Times New Roman" w:hAnsi="Times New Roman"/>
                <w:szCs w:val="22"/>
              </w:rPr>
              <w:t>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  <w:jc w:val="center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3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172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13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一标段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hint="default" w:ascii="Times New Roman" w:hAnsi="Times New Roman"/>
                <w:szCs w:val="22"/>
              </w:rPr>
              <w:t>第1名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湖南省水利水电第一工程有限公司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水利水电施工总承包壹级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hint="default" w:ascii="Times New Roman" w:hAnsi="Times New Roman"/>
                <w:szCs w:val="22"/>
              </w:rPr>
              <w:t>9853</w:t>
            </w:r>
            <w:r>
              <w:rPr>
                <w:rFonts w:hint="eastAsia" w:ascii="Times New Roman" w:hAnsi="Times New Roman"/>
                <w:szCs w:val="22"/>
                <w:lang w:val="en-US" w:eastAsia="zh-CN"/>
              </w:rPr>
              <w:t>.</w:t>
            </w:r>
            <w:r>
              <w:rPr>
                <w:rFonts w:hint="default" w:ascii="Times New Roman" w:hAnsi="Times New Roman"/>
                <w:szCs w:val="22"/>
              </w:rPr>
              <w:t>37393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730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第2名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hint="default" w:ascii="Times New Roman" w:hAnsi="Times New Roman"/>
                <w:szCs w:val="22"/>
              </w:rPr>
              <w:t>河南省地矿建设工程（集团）有限公司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水利水电施工总承包壹级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9981</w:t>
            </w:r>
            <w:r>
              <w:rPr>
                <w:rFonts w:hint="eastAsia" w:ascii="Times New Roman" w:hAnsi="Times New Roman"/>
                <w:szCs w:val="22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szCs w:val="22"/>
              </w:rPr>
              <w:t>557496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730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第3名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hint="default" w:ascii="Times New Roman" w:hAnsi="Times New Roman"/>
                <w:szCs w:val="22"/>
              </w:rPr>
              <w:t>中水建管国际工程有限公司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水利水电施工总承包壹级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hint="default" w:ascii="Times New Roman" w:hAnsi="Times New Roman"/>
                <w:szCs w:val="22"/>
              </w:rPr>
              <w:t>9900</w:t>
            </w:r>
            <w:r>
              <w:rPr>
                <w:rFonts w:hint="eastAsia" w:ascii="Times New Roman" w:hAnsi="Times New Roman"/>
                <w:szCs w:val="22"/>
                <w:lang w:val="en-US" w:eastAsia="zh-CN"/>
              </w:rPr>
              <w:t>.</w:t>
            </w:r>
            <w:r>
              <w:rPr>
                <w:rFonts w:hint="default" w:ascii="Times New Roman" w:hAnsi="Times New Roman"/>
                <w:szCs w:val="22"/>
              </w:rPr>
              <w:t>252468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730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6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二标段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hint="default" w:ascii="Times New Roman" w:hAnsi="Times New Roman"/>
                <w:szCs w:val="22"/>
              </w:rPr>
              <w:t>第1名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甘肃省水利水电工程局有限责任公司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水利水电施工总承包壹级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hint="default" w:ascii="Times New Roman" w:hAnsi="Times New Roman"/>
                <w:szCs w:val="22"/>
              </w:rPr>
              <w:t>6550</w:t>
            </w:r>
            <w:r>
              <w:rPr>
                <w:rFonts w:hint="eastAsia" w:ascii="Times New Roman" w:hAnsi="Times New Roman"/>
                <w:szCs w:val="22"/>
                <w:lang w:val="en-US" w:eastAsia="zh-CN"/>
              </w:rPr>
              <w:t>.</w:t>
            </w:r>
            <w:r>
              <w:rPr>
                <w:rFonts w:hint="default" w:ascii="Times New Roman" w:hAnsi="Times New Roman"/>
                <w:szCs w:val="22"/>
              </w:rPr>
              <w:t>004819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540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第2名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甘肃大禹节水集团水利水电工程有限责任公司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水利水电施工总承包壹级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hint="default" w:ascii="Times New Roman" w:hAnsi="Times New Roman"/>
                <w:szCs w:val="22"/>
              </w:rPr>
              <w:t>6550</w:t>
            </w:r>
            <w:r>
              <w:rPr>
                <w:rFonts w:hint="eastAsia" w:ascii="Times New Roman" w:hAnsi="Times New Roman"/>
                <w:szCs w:val="22"/>
                <w:lang w:val="en-US" w:eastAsia="zh-CN"/>
              </w:rPr>
              <w:t>.</w:t>
            </w:r>
            <w:r>
              <w:rPr>
                <w:rFonts w:hint="default" w:ascii="Times New Roman" w:hAnsi="Times New Roman"/>
                <w:szCs w:val="22"/>
              </w:rPr>
              <w:t>417621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540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第3名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宁夏水利水电工程局有限公司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水利水电施工总承包壹级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hint="default" w:ascii="Times New Roman" w:hAnsi="Times New Roman"/>
                <w:szCs w:val="22"/>
              </w:rPr>
              <w:t>6550</w:t>
            </w:r>
            <w:r>
              <w:rPr>
                <w:rFonts w:hint="eastAsia" w:ascii="Times New Roman" w:hAnsi="Times New Roman"/>
                <w:szCs w:val="22"/>
                <w:lang w:val="en-US" w:eastAsia="zh-CN"/>
              </w:rPr>
              <w:t>.</w:t>
            </w:r>
            <w:r>
              <w:rPr>
                <w:rFonts w:hint="default" w:ascii="Times New Roman" w:hAnsi="Times New Roman"/>
                <w:szCs w:val="22"/>
              </w:rPr>
              <w:t>757332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540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6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三标段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第</w:t>
            </w:r>
            <w:r>
              <w:rPr>
                <w:rFonts w:hint="eastAsia" w:ascii="Times New Roman" w:hAnsi="Times New Roman"/>
                <w:szCs w:val="22"/>
                <w:lang w:val="en-US" w:eastAsia="zh-CN"/>
              </w:rPr>
              <w:t>1</w:t>
            </w:r>
            <w:r>
              <w:rPr>
                <w:rFonts w:ascii="Times New Roman" w:hAnsi="Times New Roman"/>
                <w:szCs w:val="22"/>
              </w:rPr>
              <w:t>名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甘肃省水利水电勘测设计研究院有限责任公司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水利工程施工监理甲级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hint="default" w:ascii="Times New Roman" w:hAnsi="Times New Roman"/>
                <w:szCs w:val="22"/>
              </w:rPr>
              <w:t>371</w:t>
            </w:r>
            <w:r>
              <w:rPr>
                <w:rFonts w:hint="eastAsia" w:ascii="Times New Roman" w:hAnsi="Times New Roman"/>
                <w:szCs w:val="22"/>
                <w:lang w:val="en-US" w:eastAsia="zh-CN"/>
              </w:rPr>
              <w:t>.</w:t>
            </w:r>
            <w:r>
              <w:rPr>
                <w:rFonts w:hint="default" w:ascii="Times New Roman" w:hAnsi="Times New Roman"/>
                <w:szCs w:val="22"/>
              </w:rPr>
              <w:t>882836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730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第</w:t>
            </w:r>
            <w:r>
              <w:rPr>
                <w:rFonts w:hint="eastAsia" w:ascii="Times New Roman" w:hAnsi="Times New Roman"/>
                <w:szCs w:val="22"/>
                <w:lang w:val="en-US" w:eastAsia="zh-CN"/>
              </w:rPr>
              <w:t>2</w:t>
            </w:r>
            <w:r>
              <w:rPr>
                <w:rFonts w:ascii="Times New Roman" w:hAnsi="Times New Roman"/>
                <w:szCs w:val="22"/>
              </w:rPr>
              <w:t>名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图新设计咨询有限公司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水利工程施工监理甲级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  <w:lang w:eastAsia="zh-CN"/>
              </w:rPr>
              <w:t>373</w:t>
            </w:r>
            <w:r>
              <w:rPr>
                <w:rFonts w:hint="eastAsia" w:ascii="Times New Roman" w:hAnsi="Times New Roman"/>
                <w:szCs w:val="22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szCs w:val="22"/>
                <w:lang w:eastAsia="zh-CN"/>
              </w:rPr>
              <w:t>1000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730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hint="default" w:ascii="Times New Roman" w:hAnsi="Times New Roman"/>
                <w:szCs w:val="22"/>
              </w:rPr>
              <w:t>第</w:t>
            </w:r>
            <w:r>
              <w:rPr>
                <w:rFonts w:hint="eastAsia" w:ascii="Times New Roman" w:hAnsi="Times New Roman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szCs w:val="22"/>
              </w:rPr>
              <w:t>名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西安黄河工程建设咨询有限公司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水利工程施工监理甲级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Cs w:val="22"/>
                <w:lang w:eastAsia="zh-CN"/>
              </w:rPr>
            </w:pPr>
            <w:r>
              <w:rPr>
                <w:rFonts w:hint="default" w:ascii="Times New Roman" w:hAnsi="Times New Roman"/>
                <w:szCs w:val="22"/>
              </w:rPr>
              <w:t>370</w:t>
            </w:r>
            <w:r>
              <w:rPr>
                <w:rFonts w:hint="eastAsia" w:ascii="Times New Roman" w:hAnsi="Times New Roman"/>
                <w:szCs w:val="22"/>
                <w:lang w:val="en-US" w:eastAsia="zh-CN"/>
              </w:rPr>
              <w:t>.</w:t>
            </w:r>
            <w:r>
              <w:rPr>
                <w:rFonts w:hint="default" w:ascii="Times New Roman" w:hAnsi="Times New Roman"/>
                <w:szCs w:val="22"/>
              </w:rPr>
              <w:t>1000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730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合格</w:t>
            </w:r>
          </w:p>
        </w:tc>
      </w:tr>
    </w:tbl>
    <w:p>
      <w:pPr>
        <w:spacing w:line="240" w:lineRule="exact"/>
        <w:jc w:val="center"/>
        <w:rPr>
          <w:rFonts w:hint="default" w:ascii="Times New Roman" w:hAnsi="Times New Roman"/>
          <w:szCs w:val="22"/>
        </w:rPr>
      </w:pPr>
    </w:p>
    <w:tbl>
      <w:tblPr>
        <w:tblStyle w:val="6"/>
        <w:tblW w:w="10077" w:type="dxa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2318"/>
        <w:gridCol w:w="1612"/>
        <w:gridCol w:w="1276"/>
        <w:gridCol w:w="1351"/>
        <w:gridCol w:w="1342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</w:trPr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szCs w:val="22"/>
              </w:rPr>
            </w:pPr>
            <w:r>
              <w:rPr>
                <w:rFonts w:hint="default" w:ascii="宋体" w:hAnsi="宋体" w:cs="宋体"/>
                <w:szCs w:val="22"/>
              </w:rPr>
              <w:t>包号</w:t>
            </w:r>
          </w:p>
          <w:p>
            <w:pPr>
              <w:spacing w:line="240" w:lineRule="exact"/>
              <w:jc w:val="center"/>
              <w:rPr>
                <w:rFonts w:hint="default" w:ascii="宋体" w:hAnsi="宋体" w:cs="宋体"/>
                <w:szCs w:val="22"/>
              </w:rPr>
            </w:pPr>
            <w:r>
              <w:rPr>
                <w:rFonts w:hint="default" w:ascii="宋体" w:hAnsi="宋体" w:cs="宋体"/>
                <w:szCs w:val="22"/>
              </w:rPr>
              <w:t>（标段）</w:t>
            </w: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szCs w:val="22"/>
              </w:rPr>
            </w:pPr>
            <w:r>
              <w:rPr>
                <w:rFonts w:hint="default" w:ascii="宋体" w:hAnsi="宋体" w:cs="宋体"/>
                <w:szCs w:val="22"/>
              </w:rPr>
              <w:t>中标候选人名称</w:t>
            </w:r>
          </w:p>
        </w:tc>
        <w:tc>
          <w:tcPr>
            <w:tcW w:w="4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项目管理机构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</w:rPr>
            </w:pPr>
            <w:r>
              <w:rPr>
                <w:rFonts w:ascii="宋体" w:hAnsi="宋体" w:cs="宋体"/>
              </w:rPr>
              <w:t>总得分</w:t>
            </w:r>
          </w:p>
        </w:tc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</w:rPr>
            </w:pPr>
            <w:r>
              <w:rPr>
                <w:rFonts w:ascii="宋体" w:hAnsi="宋体" w:cs="宋体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</w:rPr>
            </w:pPr>
          </w:p>
        </w:tc>
        <w:tc>
          <w:tcPr>
            <w:tcW w:w="23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szCs w:val="22"/>
              </w:rPr>
            </w:pPr>
            <w:r>
              <w:rPr>
                <w:rFonts w:hint="default" w:ascii="宋体" w:hAnsi="宋体" w:cs="宋体"/>
                <w:szCs w:val="22"/>
              </w:rPr>
              <w:t>项目负责人及执业资格证号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szCs w:val="22"/>
              </w:rPr>
            </w:pPr>
            <w:r>
              <w:rPr>
                <w:rFonts w:hint="default" w:ascii="宋体" w:hAnsi="宋体" w:cs="宋体"/>
                <w:szCs w:val="22"/>
              </w:rPr>
              <w:t>技术负责人及</w:t>
            </w:r>
            <w:r>
              <w:rPr>
                <w:rFonts w:ascii="宋体" w:hAnsi="宋体" w:cs="宋体"/>
                <w:szCs w:val="22"/>
              </w:rPr>
              <w:t>执业资格证号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szCs w:val="22"/>
              </w:rPr>
            </w:pPr>
            <w:r>
              <w:rPr>
                <w:rFonts w:hint="default" w:ascii="宋体" w:hAnsi="宋体" w:cs="宋体"/>
                <w:szCs w:val="22"/>
              </w:rPr>
              <w:t>安全</w:t>
            </w:r>
            <w:r>
              <w:rPr>
                <w:rFonts w:ascii="宋体" w:hAnsi="宋体" w:cs="宋体"/>
                <w:szCs w:val="22"/>
              </w:rPr>
              <w:t>质量负责人</w:t>
            </w:r>
            <w:r>
              <w:rPr>
                <w:rFonts w:hint="default" w:ascii="宋体" w:hAnsi="宋体" w:cs="宋体"/>
                <w:szCs w:val="22"/>
              </w:rPr>
              <w:t>及</w:t>
            </w:r>
            <w:r>
              <w:rPr>
                <w:rFonts w:ascii="宋体" w:hAnsi="宋体" w:cs="宋体"/>
                <w:szCs w:val="22"/>
              </w:rPr>
              <w:t>执业资格证号</w:t>
            </w:r>
          </w:p>
        </w:tc>
        <w:tc>
          <w:tcPr>
            <w:tcW w:w="13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</w:trPr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</w:rPr>
            </w:pPr>
            <w:r>
              <w:rPr>
                <w:rFonts w:ascii="宋体" w:hAnsi="宋体" w:cs="宋体"/>
              </w:rPr>
              <w:t>一标段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湖南省水利水电第一工程有限公司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朱耀纲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湘42171726185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饶恩德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A08071000000000803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崔骑龙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水安C（2015）0029023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Cs w:val="22"/>
                <w:lang w:val="en-US" w:eastAsia="zh-CN"/>
              </w:rPr>
              <w:t>94.82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hint="default" w:ascii="Times New Roman" w:hAnsi="Times New Roman"/>
                <w:szCs w:val="22"/>
              </w:rPr>
              <w:t>河南省地矿建设工程（集团）有限公司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Cs w:val="22"/>
                <w:lang w:val="en-US" w:eastAsia="zh-CN"/>
              </w:rPr>
              <w:t>任江涛 豫141141517243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Cs w:val="22"/>
                <w:lang w:val="en-US" w:eastAsia="zh-CN"/>
              </w:rPr>
              <w:t>梅雄 B01160900292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Cs w:val="22"/>
                <w:lang w:val="en-US" w:eastAsia="zh-CN"/>
              </w:rPr>
              <w:t>张慧 豫水安C（2014）00101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Cs w:val="22"/>
                <w:lang w:val="en-US" w:eastAsia="zh-CN"/>
              </w:rPr>
              <w:t>91.83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hint="default" w:ascii="Times New Roman" w:hAnsi="Times New Roman"/>
                <w:szCs w:val="22"/>
              </w:rPr>
              <w:t>中水建管国际工程有限公司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Cs w:val="22"/>
                <w:lang w:val="en-US" w:eastAsia="zh-CN"/>
              </w:rPr>
              <w:t>罗坡 赣122151603647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Cs w:val="22"/>
                <w:lang w:val="en-US" w:eastAsia="zh-CN"/>
              </w:rPr>
              <w:t>劳立群 36202012003074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Cs w:val="22"/>
                <w:lang w:val="en-US" w:eastAsia="zh-CN"/>
              </w:rPr>
              <w:t>张晟 水安C（2014）0039956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Cs w:val="22"/>
                <w:lang w:val="en-US" w:eastAsia="zh-CN"/>
              </w:rPr>
              <w:t>90.11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96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</w:rPr>
            </w:pPr>
            <w:r>
              <w:rPr>
                <w:rFonts w:ascii="宋体" w:hAnsi="宋体" w:cs="宋体"/>
              </w:rPr>
              <w:t>二标段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甘肃省水利水电工程局有限责任公司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付万光 甘62192000640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李爱国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甘职高资字NO.06301187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张鹏飞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SGL20206201948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Cs w:val="22"/>
                <w:lang w:val="en-US" w:eastAsia="zh-CN"/>
              </w:rPr>
              <w:t>96.51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甘肃大禹节水集团水利水电工程有限责任公司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王琴蕊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00690410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赵宏丽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NO.6253279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赵虎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SGL20186200159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Cs w:val="22"/>
                <w:lang w:val="en-US" w:eastAsia="zh-CN"/>
              </w:rPr>
              <w:t>94.9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宁夏水利水电工程局有限公司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王宁 NX14620897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陈晶晶 21649900zh20233547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范浩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水安C（2018）0042004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Cs w:val="22"/>
                <w:lang w:val="en-US" w:eastAsia="zh-CN"/>
              </w:rPr>
              <w:t>94.8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6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szCs w:val="22"/>
              </w:rPr>
            </w:pPr>
            <w:r>
              <w:rPr>
                <w:rFonts w:hint="default" w:ascii="宋体" w:hAnsi="宋体" w:cs="宋体"/>
                <w:szCs w:val="22"/>
              </w:rPr>
              <w:t>包号</w:t>
            </w:r>
          </w:p>
          <w:p>
            <w:pPr>
              <w:spacing w:line="240" w:lineRule="exact"/>
              <w:jc w:val="center"/>
              <w:rPr>
                <w:rFonts w:hint="default" w:ascii="宋体" w:hAnsi="宋体" w:cs="宋体"/>
              </w:rPr>
            </w:pPr>
            <w:r>
              <w:rPr>
                <w:rFonts w:hint="default" w:ascii="宋体" w:hAnsi="宋体" w:cs="宋体"/>
                <w:szCs w:val="22"/>
              </w:rPr>
              <w:t>（标段）</w:t>
            </w: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hint="default" w:ascii="Times New Roman" w:hAnsi="Times New Roman"/>
                <w:szCs w:val="22"/>
              </w:rPr>
              <w:t>中标候选人名称</w:t>
            </w:r>
          </w:p>
        </w:tc>
        <w:tc>
          <w:tcPr>
            <w:tcW w:w="4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项目管理机构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总得分</w:t>
            </w:r>
          </w:p>
        </w:tc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7" w:hRule="atLeast"/>
        </w:trPr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3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</w:p>
        </w:tc>
        <w:tc>
          <w:tcPr>
            <w:tcW w:w="4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总监理工程师及执业资格证号</w:t>
            </w:r>
          </w:p>
        </w:tc>
        <w:tc>
          <w:tcPr>
            <w:tcW w:w="13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6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</w:rPr>
            </w:pPr>
            <w:r>
              <w:rPr>
                <w:rFonts w:ascii="宋体" w:hAnsi="宋体" w:cs="宋体"/>
              </w:rPr>
              <w:t>三标段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甘肃省水利水电勘测设计研究院有限责任公司</w:t>
            </w:r>
          </w:p>
        </w:tc>
        <w:tc>
          <w:tcPr>
            <w:tcW w:w="4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刘仲元 JLG2006620131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Cs w:val="22"/>
                <w:lang w:val="en-US" w:eastAsia="zh-CN"/>
              </w:rPr>
              <w:t>97.29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图新设计咨询有限公司</w:t>
            </w:r>
          </w:p>
        </w:tc>
        <w:tc>
          <w:tcPr>
            <w:tcW w:w="4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田育新 JLG2006620181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Cs w:val="22"/>
                <w:lang w:val="en-US" w:eastAsia="zh-CN"/>
              </w:rPr>
              <w:t>88.74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西安黄河工程建设咨询有限公司</w:t>
            </w:r>
          </w:p>
        </w:tc>
        <w:tc>
          <w:tcPr>
            <w:tcW w:w="4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党现宏 JLG2012020038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Cs w:val="22"/>
                <w:lang w:val="en-US" w:eastAsia="zh-CN"/>
              </w:rPr>
              <w:t>88.38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Cs w:val="22"/>
                <w:lang w:val="en-US" w:eastAsia="zh-CN"/>
              </w:rPr>
              <w:t>3</w:t>
            </w:r>
          </w:p>
        </w:tc>
      </w:tr>
    </w:tbl>
    <w:p>
      <w:pPr>
        <w:rPr>
          <w:rFonts w:hint="default" w:ascii="宋体" w:hAnsi="宋体" w:cs="宋体"/>
          <w:b/>
          <w:bCs/>
        </w:rPr>
      </w:pPr>
    </w:p>
    <w:tbl>
      <w:tblPr>
        <w:tblStyle w:val="6"/>
        <w:tblW w:w="10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933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default" w:ascii="宋体" w:hAnsi="宋体" w:cs="宋体"/>
              </w:rPr>
            </w:pPr>
            <w:r>
              <w:rPr>
                <w:rFonts w:ascii="宋体" w:hAnsi="宋体" w:cs="宋体"/>
              </w:rPr>
              <w:t>标段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default" w:ascii="宋体" w:hAnsi="宋体" w:cs="宋体"/>
              </w:rPr>
            </w:pPr>
            <w:r>
              <w:rPr>
                <w:rFonts w:ascii="宋体" w:hAnsi="宋体" w:cs="宋体"/>
              </w:rPr>
              <w:t>废标单位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default" w:ascii="宋体" w:hAnsi="宋体" w:cs="宋体"/>
              </w:rPr>
            </w:pPr>
            <w:r>
              <w:rPr>
                <w:rFonts w:ascii="宋体" w:hAnsi="宋体" w:cs="宋体"/>
              </w:rPr>
              <w:t>废标原因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99" w:type="dxa"/>
            <w:vAlign w:val="center"/>
          </w:tcPr>
          <w:p>
            <w:pPr>
              <w:ind w:firstLine="210" w:firstLineChars="100"/>
              <w:jc w:val="left"/>
              <w:rPr>
                <w:rFonts w:hint="default" w:ascii="宋体" w:hAnsi="宋体" w:cs="宋体"/>
              </w:rPr>
            </w:pPr>
            <w:r>
              <w:rPr>
                <w:rFonts w:ascii="宋体" w:hAnsi="宋体" w:cs="宋体"/>
              </w:rPr>
              <w:t>一标段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default" w:ascii="宋体" w:hAnsi="宋体" w:cs="宋体"/>
              </w:rPr>
            </w:pPr>
            <w:r>
              <w:rPr>
                <w:rFonts w:ascii="宋体" w:hAnsi="宋体" w:cs="宋体"/>
              </w:rPr>
              <w:t>/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default" w:ascii="宋体" w:hAnsi="宋体" w:cs="宋体"/>
              </w:rPr>
            </w:pPr>
            <w:r>
              <w:rPr>
                <w:rFonts w:ascii="宋体" w:hAnsi="宋体" w:cs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二标段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/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99" w:type="dxa"/>
            <w:vAlign w:val="center"/>
          </w:tcPr>
          <w:p>
            <w:pPr>
              <w:ind w:firstLine="210" w:firstLineChars="10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三标段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/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/</w:t>
            </w:r>
          </w:p>
        </w:tc>
      </w:tr>
    </w:tbl>
    <w:p>
      <w:pPr>
        <w:ind w:firstLine="482" w:firstLineChars="200"/>
        <w:rPr>
          <w:rFonts w:hint="default"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对以上结果如有质疑或投诉，请向灵台县水务局反映</w:t>
      </w:r>
    </w:p>
    <w:p>
      <w:pPr>
        <w:ind w:firstLine="482" w:firstLineChars="200"/>
        <w:rPr>
          <w:rFonts w:hint="default"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联系人：何先生，联系电话: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宋体" w:hAnsi="宋体" w:cs="宋体"/>
          <w:b/>
          <w:sz w:val="24"/>
          <w:szCs w:val="24"/>
        </w:rPr>
        <w:t>0933-3621689</w:t>
      </w:r>
      <w:r>
        <w:rPr>
          <w:rFonts w:ascii="宋体" w:hAnsi="宋体" w:cs="宋体"/>
          <w:b/>
          <w:bCs/>
          <w:sz w:val="24"/>
          <w:szCs w:val="24"/>
        </w:rPr>
        <w:t>。</w:t>
      </w:r>
    </w:p>
    <w:p>
      <w:pPr>
        <w:pStyle w:val="2"/>
        <w:ind w:firstLine="482"/>
        <w:rPr>
          <w:rFonts w:hint="default" w:ascii="宋体" w:hAnsi="宋体" w:cs="宋体"/>
          <w:b/>
          <w:bCs/>
          <w:sz w:val="24"/>
          <w:szCs w:val="24"/>
        </w:rPr>
      </w:pPr>
    </w:p>
    <w:p>
      <w:pPr>
        <w:pStyle w:val="2"/>
        <w:ind w:firstLine="482"/>
        <w:rPr>
          <w:rFonts w:hint="default" w:ascii="宋体" w:hAnsi="宋体" w:cs="宋体"/>
          <w:b/>
          <w:bCs/>
          <w:sz w:val="24"/>
          <w:szCs w:val="24"/>
        </w:rPr>
      </w:pPr>
    </w:p>
    <w:p>
      <w:pPr>
        <w:pStyle w:val="2"/>
        <w:ind w:firstLine="482"/>
        <w:rPr>
          <w:rFonts w:hint="default" w:ascii="宋体" w:hAnsi="宋体" w:cs="宋体"/>
          <w:b/>
          <w:bCs/>
          <w:sz w:val="24"/>
          <w:szCs w:val="24"/>
        </w:rPr>
      </w:pPr>
    </w:p>
    <w:sectPr>
      <w:headerReference r:id="rId3" w:type="default"/>
      <w:pgSz w:w="11906" w:h="16838"/>
      <w:pgMar w:top="1361" w:right="1134" w:bottom="124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01E5"/>
    <w:rsid w:val="00002767"/>
    <w:rsid w:val="000A3898"/>
    <w:rsid w:val="00112CA8"/>
    <w:rsid w:val="00183561"/>
    <w:rsid w:val="00237F93"/>
    <w:rsid w:val="00246669"/>
    <w:rsid w:val="00257E4F"/>
    <w:rsid w:val="002B1749"/>
    <w:rsid w:val="002D15A9"/>
    <w:rsid w:val="002F2762"/>
    <w:rsid w:val="00302488"/>
    <w:rsid w:val="003B0768"/>
    <w:rsid w:val="003D009F"/>
    <w:rsid w:val="003D18D0"/>
    <w:rsid w:val="003E3083"/>
    <w:rsid w:val="0044059B"/>
    <w:rsid w:val="004A04A8"/>
    <w:rsid w:val="004F5953"/>
    <w:rsid w:val="00510EC5"/>
    <w:rsid w:val="00516C06"/>
    <w:rsid w:val="005476BE"/>
    <w:rsid w:val="00563193"/>
    <w:rsid w:val="005B2DC4"/>
    <w:rsid w:val="005D01E5"/>
    <w:rsid w:val="00626EC0"/>
    <w:rsid w:val="00670D13"/>
    <w:rsid w:val="006E6AE8"/>
    <w:rsid w:val="0076364E"/>
    <w:rsid w:val="007C3D40"/>
    <w:rsid w:val="00820158"/>
    <w:rsid w:val="008518B9"/>
    <w:rsid w:val="009145E8"/>
    <w:rsid w:val="0091515E"/>
    <w:rsid w:val="00944843"/>
    <w:rsid w:val="00997C1D"/>
    <w:rsid w:val="00A166CC"/>
    <w:rsid w:val="00A87334"/>
    <w:rsid w:val="00A93DAF"/>
    <w:rsid w:val="00AD114D"/>
    <w:rsid w:val="00B16C20"/>
    <w:rsid w:val="00D114B7"/>
    <w:rsid w:val="00D2293D"/>
    <w:rsid w:val="00D458F1"/>
    <w:rsid w:val="00D51359"/>
    <w:rsid w:val="00DC0B44"/>
    <w:rsid w:val="00DE7447"/>
    <w:rsid w:val="00E279AE"/>
    <w:rsid w:val="00F566DC"/>
    <w:rsid w:val="00F71D37"/>
    <w:rsid w:val="00FD0022"/>
    <w:rsid w:val="06B12B94"/>
    <w:rsid w:val="23DB33DB"/>
    <w:rsid w:val="34E46B9A"/>
    <w:rsid w:val="37F53B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0"/>
    <w:semiHidden/>
    <w:unhideWhenUsed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0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3"/>
    <w:semiHidden/>
    <w:uiPriority w:val="99"/>
    <w:rPr>
      <w:rFonts w:ascii="Calibri" w:hAnsi="Calibri" w:eastAsia="宋体" w:cs="Times New Roman"/>
      <w:szCs w:val="20"/>
    </w:rPr>
  </w:style>
  <w:style w:type="character" w:customStyle="1" w:styleId="11">
    <w:name w:val="正文首行缩进 2 Char"/>
    <w:basedOn w:val="10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013;&#26631;&#20844;&#31034;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中标公示3</Template>
  <Company>CHINA</Company>
  <Pages>3</Pages>
  <Words>262</Words>
  <Characters>1500</Characters>
  <Lines>12</Lines>
  <Paragraphs>3</Paragraphs>
  <TotalTime>11</TotalTime>
  <ScaleCrop>false</ScaleCrop>
  <LinksUpToDate>false</LinksUpToDate>
  <CharactersWithSpaces>1759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2021-05-14T10:08:00Z</dcterms:created>
  <dc:creator>Administrator</dc:creator>
  <cp:lastModifiedBy>lenovo</cp:lastModifiedBy>
  <cp:lastPrinted>2021-10-13T09:41:06Z</cp:lastPrinted>
  <dcterms:modified xsi:type="dcterms:W3CDTF">2021-10-13T09:49:51Z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6DA796B150E140599CB8B3EB30A475B3</vt:lpwstr>
  </property>
</Properties>
</file>