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2F" w:rsidRPr="0078032F" w:rsidRDefault="0078032F" w:rsidP="0078032F">
      <w:pPr>
        <w:shd w:val="clear" w:color="auto" w:fill="FFFFFF"/>
        <w:wordWrap w:val="0"/>
        <w:spacing w:line="360" w:lineRule="auto"/>
        <w:jc w:val="center"/>
        <w:rPr>
          <w:rFonts w:ascii="方正小标宋简体" w:eastAsia="方正小标宋简体" w:hAnsi="宋体" w:cs="宋体" w:hint="eastAsia"/>
          <w:bCs/>
          <w:kern w:val="36"/>
          <w:sz w:val="44"/>
          <w:szCs w:val="44"/>
        </w:rPr>
      </w:pPr>
      <w:r w:rsidRPr="0078032F">
        <w:rPr>
          <w:rFonts w:ascii="方正小标宋简体" w:eastAsia="方正小标宋简体" w:hAnsi="宋体" w:cs="宋体" w:hint="eastAsia"/>
          <w:bCs/>
          <w:kern w:val="36"/>
          <w:sz w:val="44"/>
          <w:szCs w:val="44"/>
        </w:rPr>
        <w:t>动物实验室净化设施维修技术要求</w:t>
      </w:r>
    </w:p>
    <w:p w:rsidR="0078032F" w:rsidRPr="0078032F" w:rsidRDefault="0078032F" w:rsidP="0078032F">
      <w:pPr>
        <w:shd w:val="clear" w:color="auto" w:fill="FFFFFF"/>
        <w:wordWrap w:val="0"/>
        <w:spacing w:line="560" w:lineRule="exact"/>
        <w:ind w:firstLineChars="200" w:firstLine="640"/>
        <w:rPr>
          <w:rFonts w:ascii="黑体" w:eastAsia="黑体" w:hAnsi="黑体" w:cs="宋体" w:hint="eastAsia"/>
          <w:sz w:val="32"/>
          <w:szCs w:val="32"/>
        </w:rPr>
      </w:pPr>
      <w:r w:rsidRPr="0078032F">
        <w:rPr>
          <w:rFonts w:ascii="黑体" w:eastAsia="黑体" w:hAnsi="黑体" w:cs="宋体"/>
          <w:bCs/>
          <w:sz w:val="32"/>
          <w:szCs w:val="32"/>
        </w:rPr>
        <w:t>一</w:t>
      </w:r>
      <w:r w:rsidRPr="0078032F">
        <w:rPr>
          <w:rFonts w:ascii="黑体" w:eastAsia="黑体" w:hAnsi="黑体" w:cs="宋体" w:hint="eastAsia"/>
          <w:bCs/>
          <w:sz w:val="32"/>
          <w:szCs w:val="32"/>
        </w:rPr>
        <w:t>、</w:t>
      </w:r>
      <w:r w:rsidRPr="0078032F">
        <w:rPr>
          <w:rFonts w:ascii="黑体" w:eastAsia="黑体" w:hAnsi="黑体" w:cs="宋体"/>
          <w:bCs/>
          <w:sz w:val="32"/>
          <w:szCs w:val="32"/>
        </w:rPr>
        <w:t>项目</w:t>
      </w:r>
      <w:r>
        <w:rPr>
          <w:rFonts w:ascii="黑体" w:eastAsia="黑体" w:hAnsi="黑体" w:cs="宋体" w:hint="eastAsia"/>
          <w:bCs/>
          <w:sz w:val="32"/>
          <w:szCs w:val="32"/>
        </w:rPr>
        <w:t>概况</w:t>
      </w:r>
    </w:p>
    <w:p w:rsidR="0078032F" w:rsidRPr="0078032F" w:rsidRDefault="0078032F" w:rsidP="0078032F">
      <w:pPr>
        <w:shd w:val="clear" w:color="auto" w:fill="FFFFFF"/>
        <w:wordWrap w:val="0"/>
        <w:spacing w:line="560" w:lineRule="exact"/>
        <w:ind w:firstLineChars="200" w:firstLine="640"/>
        <w:rPr>
          <w:rFonts w:ascii="仿宋_GB2312" w:eastAsia="仿宋_GB2312" w:hAnsi="宋体" w:cs="宋体" w:hint="eastAsia"/>
          <w:sz w:val="32"/>
          <w:szCs w:val="32"/>
        </w:rPr>
      </w:pPr>
      <w:r w:rsidRPr="0078032F">
        <w:rPr>
          <w:rFonts w:ascii="仿宋_GB2312" w:eastAsia="仿宋_GB2312" w:hAnsi="宋体" w:cs="宋体" w:hint="eastAsia"/>
          <w:sz w:val="32"/>
          <w:szCs w:val="32"/>
        </w:rPr>
        <w:t>动物实验室净化设施使用年限已久，饲养间压差不达标，控制系统紊乱，机组风量不足，加湿器损坏，湿度不达标。房间内门、墙面、送风口等密封不严。</w:t>
      </w:r>
    </w:p>
    <w:p w:rsidR="0078032F" w:rsidRPr="0078032F" w:rsidRDefault="0078032F" w:rsidP="0078032F">
      <w:pPr>
        <w:shd w:val="clear" w:color="auto" w:fill="FFFFFF"/>
        <w:wordWrap w:val="0"/>
        <w:spacing w:line="560" w:lineRule="exact"/>
        <w:ind w:firstLineChars="200" w:firstLine="640"/>
        <w:rPr>
          <w:rFonts w:ascii="仿宋_GB2312" w:eastAsia="仿宋_GB2312" w:hAnsi="宋体" w:cs="宋体" w:hint="eastAsia"/>
          <w:sz w:val="32"/>
          <w:szCs w:val="32"/>
        </w:rPr>
      </w:pPr>
      <w:r w:rsidRPr="0078032F">
        <w:rPr>
          <w:rFonts w:ascii="仿宋_GB2312" w:eastAsia="仿宋_GB2312" w:hAnsi="宋体" w:cs="宋体" w:hint="eastAsia"/>
          <w:sz w:val="32"/>
          <w:szCs w:val="32"/>
        </w:rPr>
        <w:t>净化机组控制器进行更换，安装新的控制系统，安装压差变送器，检测风量不达标时更换风机，重新设计中央控制软件。对净化机组风机、温度探头、系统参数、加湿系统、接触器、继电器、压力表、电流、按钮开关、阀门、过滤器、加热系统、线路、净化区域门墙面出风口进行检查维修，房间门、出风口、房间接缝处密封处理，维修蒸汽式加湿器。拆除动物实验室原来的混凝土水池，更换为不锈钢水池，并更换水龙头。</w:t>
      </w:r>
    </w:p>
    <w:p w:rsidR="0078032F" w:rsidRPr="0078032F" w:rsidRDefault="0078032F" w:rsidP="0078032F">
      <w:pPr>
        <w:shd w:val="clear" w:color="auto" w:fill="FFFFFF"/>
        <w:wordWrap w:val="0"/>
        <w:spacing w:line="560" w:lineRule="exact"/>
        <w:ind w:firstLineChars="200" w:firstLine="640"/>
        <w:rPr>
          <w:rFonts w:ascii="黑体" w:eastAsia="黑体" w:hAnsi="黑体" w:cs="宋体"/>
          <w:bCs/>
          <w:sz w:val="32"/>
          <w:szCs w:val="32"/>
        </w:rPr>
      </w:pPr>
      <w:r w:rsidRPr="0078032F">
        <w:rPr>
          <w:rFonts w:ascii="黑体" w:eastAsia="黑体" w:hAnsi="黑体" w:cs="宋体" w:hint="eastAsia"/>
          <w:bCs/>
          <w:sz w:val="32"/>
          <w:szCs w:val="32"/>
        </w:rPr>
        <w:t>二、项目具体</w:t>
      </w:r>
      <w:r w:rsidRPr="0078032F">
        <w:rPr>
          <w:rFonts w:ascii="黑体" w:eastAsia="黑体" w:hAnsi="黑体" w:cs="宋体"/>
          <w:bCs/>
          <w:sz w:val="32"/>
          <w:szCs w:val="32"/>
        </w:rPr>
        <w:t>内</w:t>
      </w:r>
      <w:r w:rsidRPr="0078032F">
        <w:rPr>
          <w:rFonts w:ascii="黑体" w:eastAsia="黑体" w:hAnsi="黑体" w:cs="宋体" w:hint="eastAsia"/>
          <w:bCs/>
          <w:sz w:val="32"/>
          <w:szCs w:val="32"/>
        </w:rPr>
        <w:t>容</w:t>
      </w:r>
    </w:p>
    <w:tbl>
      <w:tblPr>
        <w:tblpPr w:leftFromText="180" w:rightFromText="180" w:vertAnchor="text" w:horzAnchor="page" w:tblpX="1905" w:tblpY="476"/>
        <w:tblOverlap w:val="never"/>
        <w:tblW w:w="9074" w:type="dxa"/>
        <w:tblLayout w:type="fixed"/>
        <w:tblLook w:val="0000"/>
      </w:tblPr>
      <w:tblGrid>
        <w:gridCol w:w="630"/>
        <w:gridCol w:w="1976"/>
        <w:gridCol w:w="1800"/>
        <w:gridCol w:w="735"/>
        <w:gridCol w:w="750"/>
        <w:gridCol w:w="846"/>
        <w:gridCol w:w="1075"/>
        <w:gridCol w:w="1262"/>
      </w:tblGrid>
      <w:tr w:rsidR="0078032F" w:rsidTr="004C42A1">
        <w:trPr>
          <w:trHeight w:val="678"/>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序号</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名称</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型号</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数量</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单位</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单价（元）</w:t>
            </w: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总价（元）</w:t>
            </w:r>
          </w:p>
        </w:tc>
        <w:tc>
          <w:tcPr>
            <w:tcW w:w="1262" w:type="dxa"/>
            <w:tcBorders>
              <w:top w:val="single" w:sz="4" w:space="0" w:color="000000"/>
              <w:left w:val="single" w:sz="4" w:space="0" w:color="000000"/>
              <w:bottom w:val="single" w:sz="4" w:space="0" w:color="000000"/>
              <w:right w:val="single" w:sz="8" w:space="0" w:color="000000"/>
            </w:tcBorders>
            <w:noWrap/>
            <w:vAlign w:val="center"/>
          </w:tcPr>
          <w:p w:rsidR="0078032F" w:rsidRPr="0078032F" w:rsidRDefault="0078032F" w:rsidP="004C42A1">
            <w:pPr>
              <w:widowControl/>
              <w:jc w:val="center"/>
              <w:textAlignment w:val="center"/>
              <w:rPr>
                <w:rFonts w:ascii="黑体" w:eastAsia="黑体" w:hAnsi="黑体" w:cs="宋体" w:hint="eastAsia"/>
                <w:color w:val="000000"/>
                <w:sz w:val="24"/>
              </w:rPr>
            </w:pPr>
            <w:r w:rsidRPr="0078032F">
              <w:rPr>
                <w:rFonts w:ascii="黑体" w:eastAsia="黑体" w:hAnsi="黑体" w:cs="宋体" w:hint="eastAsia"/>
                <w:color w:val="000000"/>
                <w:kern w:val="0"/>
                <w:sz w:val="24"/>
                <w:lang/>
              </w:rPr>
              <w:t>备注</w:t>
            </w:r>
          </w:p>
        </w:tc>
      </w:tr>
      <w:tr w:rsidR="0078032F" w:rsidTr="004C42A1">
        <w:trPr>
          <w:trHeight w:val="1518"/>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1</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强弱电一体</w:t>
            </w:r>
          </w:p>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自控柜</w:t>
            </w:r>
          </w:p>
        </w:tc>
        <w:tc>
          <w:tcPr>
            <w:tcW w:w="1800" w:type="dxa"/>
            <w:tcBorders>
              <w:top w:val="single" w:sz="4" w:space="0" w:color="000000"/>
              <w:left w:val="single" w:sz="4" w:space="0" w:color="000000"/>
              <w:bottom w:val="single" w:sz="4" w:space="0" w:color="000000"/>
              <w:right w:val="single" w:sz="4" w:space="0" w:color="000000"/>
            </w:tcBorders>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含柜内配电元件，电机控制回路，电热控制回路，加湿回路，配件，辅材</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262" w:type="dxa"/>
            <w:tcBorders>
              <w:top w:val="single" w:sz="4" w:space="0" w:color="000000"/>
              <w:left w:val="single" w:sz="4" w:space="0" w:color="000000"/>
              <w:bottom w:val="single" w:sz="4" w:space="0" w:color="000000"/>
              <w:right w:val="single" w:sz="8" w:space="0" w:color="000000"/>
            </w:tcBorders>
            <w:vAlign w:val="center"/>
          </w:tcPr>
          <w:p w:rsidR="0078032F" w:rsidRPr="0078032F" w:rsidRDefault="0078032F" w:rsidP="004C42A1">
            <w:pPr>
              <w:widowControl/>
              <w:jc w:val="left"/>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含损坏的传感器</w:t>
            </w:r>
            <w:r w:rsidRPr="0078032F">
              <w:rPr>
                <w:rFonts w:ascii="仿宋_GB2312" w:eastAsia="仿宋_GB2312" w:hAnsi="宋体" w:cs="宋体" w:hint="eastAsia"/>
                <w:color w:val="000000"/>
                <w:kern w:val="0"/>
                <w:sz w:val="24"/>
                <w:lang/>
              </w:rPr>
              <w:br/>
              <w:t>更换及布线</w:t>
            </w:r>
          </w:p>
        </w:tc>
      </w:tr>
      <w:tr w:rsidR="0078032F" w:rsidTr="004C42A1">
        <w:trPr>
          <w:trHeight w:val="523"/>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2</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控制软件</w:t>
            </w:r>
          </w:p>
        </w:tc>
        <w:tc>
          <w:tcPr>
            <w:tcW w:w="1800" w:type="dxa"/>
            <w:tcBorders>
              <w:top w:val="single" w:sz="4" w:space="0" w:color="000000"/>
              <w:left w:val="single" w:sz="4" w:space="0" w:color="000000"/>
              <w:bottom w:val="single" w:sz="4" w:space="0" w:color="000000"/>
              <w:right w:val="single" w:sz="4" w:space="0" w:color="000000"/>
            </w:tcBorders>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外围控制软件</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套</w:t>
            </w:r>
          </w:p>
        </w:tc>
        <w:tc>
          <w:tcPr>
            <w:tcW w:w="846" w:type="dxa"/>
            <w:tcBorders>
              <w:top w:val="nil"/>
              <w:left w:val="nil"/>
              <w:bottom w:val="nil"/>
              <w:right w:val="nil"/>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262" w:type="dxa"/>
            <w:tcBorders>
              <w:top w:val="single" w:sz="4" w:space="0" w:color="000000"/>
              <w:left w:val="single" w:sz="4" w:space="0" w:color="000000"/>
              <w:bottom w:val="single" w:sz="4" w:space="0" w:color="000000"/>
              <w:right w:val="single" w:sz="8" w:space="0" w:color="000000"/>
            </w:tcBorders>
            <w:noWrap/>
            <w:vAlign w:val="center"/>
          </w:tcPr>
          <w:p w:rsidR="0078032F" w:rsidRPr="0078032F" w:rsidRDefault="0078032F" w:rsidP="004C42A1">
            <w:pPr>
              <w:rPr>
                <w:rFonts w:ascii="仿宋_GB2312" w:eastAsia="仿宋_GB2312" w:hAnsi="宋体" w:cs="宋体" w:hint="eastAsia"/>
                <w:color w:val="000000"/>
                <w:kern w:val="0"/>
                <w:sz w:val="24"/>
                <w:lang/>
              </w:rPr>
            </w:pPr>
          </w:p>
        </w:tc>
      </w:tr>
      <w:tr w:rsidR="0078032F" w:rsidTr="004C42A1">
        <w:trPr>
          <w:trHeight w:val="580"/>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3</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中央监控软件</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262" w:type="dxa"/>
            <w:tcBorders>
              <w:top w:val="single" w:sz="4" w:space="0" w:color="000000"/>
              <w:left w:val="single" w:sz="4" w:space="0" w:color="000000"/>
              <w:bottom w:val="single" w:sz="4" w:space="0" w:color="000000"/>
              <w:right w:val="single" w:sz="8" w:space="0" w:color="000000"/>
            </w:tcBorders>
            <w:noWrap/>
            <w:vAlign w:val="center"/>
          </w:tcPr>
          <w:p w:rsidR="0078032F" w:rsidRPr="0078032F" w:rsidRDefault="0078032F" w:rsidP="004C42A1">
            <w:pPr>
              <w:rPr>
                <w:rFonts w:ascii="仿宋_GB2312" w:eastAsia="仿宋_GB2312" w:hAnsi="宋体" w:cs="宋体" w:hint="eastAsia"/>
                <w:color w:val="000000"/>
                <w:kern w:val="0"/>
                <w:sz w:val="24"/>
                <w:lang/>
              </w:rPr>
            </w:pPr>
          </w:p>
        </w:tc>
      </w:tr>
      <w:tr w:rsidR="0078032F" w:rsidTr="004C42A1">
        <w:trPr>
          <w:trHeight w:val="851"/>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4</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机组及房间维修</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jc w:val="center"/>
              <w:rPr>
                <w:rFonts w:ascii="仿宋_GB2312" w:eastAsia="仿宋_GB2312" w:hAnsi="宋体" w:cs="宋体" w:hint="eastAsia"/>
                <w:color w:val="000000"/>
                <w:kern w:val="0"/>
                <w:sz w:val="24"/>
                <w:lang/>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项</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262" w:type="dxa"/>
            <w:tcBorders>
              <w:top w:val="single" w:sz="4" w:space="0" w:color="000000"/>
              <w:left w:val="single" w:sz="4" w:space="0" w:color="000000"/>
              <w:bottom w:val="single" w:sz="4" w:space="0" w:color="000000"/>
              <w:right w:val="single" w:sz="8" w:space="0" w:color="000000"/>
            </w:tcBorders>
            <w:vAlign w:val="center"/>
          </w:tcPr>
          <w:p w:rsidR="0078032F" w:rsidRPr="0078032F" w:rsidRDefault="0078032F" w:rsidP="004C42A1">
            <w:pPr>
              <w:widowControl/>
              <w:jc w:val="left"/>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配备液晶显示器</w:t>
            </w:r>
            <w:r w:rsidRPr="0078032F">
              <w:rPr>
                <w:rFonts w:ascii="仿宋_GB2312" w:eastAsia="仿宋_GB2312" w:hAnsi="宋体" w:cs="宋体" w:hint="eastAsia"/>
                <w:color w:val="000000"/>
                <w:kern w:val="0"/>
                <w:sz w:val="24"/>
                <w:lang/>
              </w:rPr>
              <w:br/>
              <w:t>及主机</w:t>
            </w:r>
          </w:p>
        </w:tc>
      </w:tr>
      <w:tr w:rsidR="0078032F" w:rsidTr="004C42A1">
        <w:trPr>
          <w:trHeight w:val="567"/>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5</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现场调试</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jc w:val="center"/>
              <w:rPr>
                <w:rFonts w:ascii="仿宋_GB2312" w:eastAsia="仿宋_GB2312" w:hAnsi="宋体" w:cs="宋体" w:hint="eastAsia"/>
                <w:color w:val="000000"/>
                <w:kern w:val="0"/>
                <w:sz w:val="24"/>
                <w:lang/>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项</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262" w:type="dxa"/>
            <w:tcBorders>
              <w:top w:val="single" w:sz="4" w:space="0" w:color="000000"/>
              <w:left w:val="single" w:sz="4" w:space="0" w:color="000000"/>
              <w:bottom w:val="single" w:sz="4" w:space="0" w:color="000000"/>
              <w:right w:val="single" w:sz="8" w:space="0" w:color="000000"/>
            </w:tcBorders>
            <w:noWrap/>
            <w:vAlign w:val="center"/>
          </w:tcPr>
          <w:p w:rsidR="0078032F" w:rsidRPr="0078032F" w:rsidRDefault="0078032F" w:rsidP="004C42A1">
            <w:pPr>
              <w:rPr>
                <w:rFonts w:ascii="仿宋_GB2312" w:eastAsia="仿宋_GB2312" w:hAnsi="宋体" w:cs="宋体" w:hint="eastAsia"/>
                <w:color w:val="000000"/>
                <w:kern w:val="0"/>
                <w:sz w:val="24"/>
                <w:lang/>
              </w:rPr>
            </w:pPr>
          </w:p>
        </w:tc>
      </w:tr>
      <w:tr w:rsidR="0078032F" w:rsidTr="004C42A1">
        <w:trPr>
          <w:trHeight w:val="590"/>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jc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lastRenderedPageBreak/>
              <w:t>6</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加湿器维修</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jc w:val="center"/>
              <w:rPr>
                <w:rFonts w:ascii="仿宋_GB2312" w:eastAsia="仿宋_GB2312" w:hAnsi="宋体" w:cs="宋体" w:hint="eastAsia"/>
                <w:color w:val="000000"/>
                <w:kern w:val="0"/>
                <w:sz w:val="24"/>
                <w:lang/>
              </w:rPr>
            </w:pPr>
            <w:proofErr w:type="gramStart"/>
            <w:r w:rsidRPr="0078032F">
              <w:rPr>
                <w:rFonts w:ascii="仿宋_GB2312" w:eastAsia="仿宋_GB2312" w:hAnsi="宋体" w:cs="宋体" w:hint="eastAsia"/>
                <w:color w:val="000000"/>
                <w:kern w:val="0"/>
                <w:sz w:val="24"/>
                <w:lang/>
              </w:rPr>
              <w:t>加湿量</w:t>
            </w:r>
            <w:proofErr w:type="gramEnd"/>
            <w:r w:rsidRPr="0078032F">
              <w:rPr>
                <w:rFonts w:ascii="仿宋_GB2312" w:eastAsia="仿宋_GB2312" w:hAnsi="宋体" w:cs="宋体" w:hint="eastAsia"/>
                <w:color w:val="000000"/>
                <w:kern w:val="0"/>
                <w:sz w:val="24"/>
                <w:lang/>
              </w:rPr>
              <w:t>60kg每小时</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项</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262" w:type="dxa"/>
            <w:tcBorders>
              <w:top w:val="single" w:sz="4" w:space="0" w:color="000000"/>
              <w:left w:val="single" w:sz="4" w:space="0" w:color="000000"/>
              <w:bottom w:val="single" w:sz="4" w:space="0" w:color="000000"/>
              <w:right w:val="single" w:sz="8" w:space="0" w:color="000000"/>
            </w:tcBorders>
            <w:noWrap/>
            <w:vAlign w:val="center"/>
          </w:tcPr>
          <w:p w:rsidR="0078032F" w:rsidRPr="0078032F" w:rsidRDefault="0078032F" w:rsidP="004C42A1">
            <w:pPr>
              <w:rPr>
                <w:rFonts w:ascii="仿宋_GB2312" w:eastAsia="仿宋_GB2312" w:hAnsi="宋体" w:cs="宋体" w:hint="eastAsia"/>
                <w:color w:val="000000"/>
                <w:kern w:val="0"/>
                <w:sz w:val="24"/>
                <w:lang/>
              </w:rPr>
            </w:pPr>
          </w:p>
        </w:tc>
      </w:tr>
      <w:tr w:rsidR="0078032F" w:rsidTr="004C42A1">
        <w:trPr>
          <w:trHeight w:val="700"/>
        </w:trPr>
        <w:tc>
          <w:tcPr>
            <w:tcW w:w="630" w:type="dxa"/>
            <w:tcBorders>
              <w:top w:val="single" w:sz="4" w:space="0" w:color="000000"/>
              <w:left w:val="single" w:sz="8" w:space="0" w:color="000000"/>
              <w:bottom w:val="single" w:sz="4" w:space="0" w:color="000000"/>
              <w:right w:val="single" w:sz="4" w:space="0" w:color="000000"/>
            </w:tcBorders>
            <w:noWrap/>
            <w:vAlign w:val="center"/>
          </w:tcPr>
          <w:p w:rsidR="0078032F" w:rsidRPr="0078032F" w:rsidRDefault="0078032F" w:rsidP="004C42A1">
            <w:pPr>
              <w:jc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7</w:t>
            </w:r>
          </w:p>
        </w:tc>
        <w:tc>
          <w:tcPr>
            <w:tcW w:w="197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不锈钢水池</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78032F" w:rsidRDefault="0078032F" w:rsidP="004C42A1">
            <w:pPr>
              <w:jc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60cmX80cmX65</w:t>
            </w:r>
          </w:p>
          <w:p w:rsidR="0078032F" w:rsidRPr="0078032F" w:rsidRDefault="0078032F" w:rsidP="004C42A1">
            <w:pPr>
              <w:jc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cm</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4</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075" w:type="dxa"/>
            <w:tcBorders>
              <w:top w:val="single" w:sz="4" w:space="0" w:color="000000"/>
              <w:left w:val="single" w:sz="4" w:space="0" w:color="000000"/>
              <w:bottom w:val="single" w:sz="4" w:space="0" w:color="000000"/>
              <w:right w:val="single" w:sz="4" w:space="0" w:color="000000"/>
            </w:tcBorders>
            <w:noWrap/>
            <w:vAlign w:val="center"/>
          </w:tcPr>
          <w:p w:rsidR="0078032F" w:rsidRPr="0078032F" w:rsidRDefault="0078032F" w:rsidP="004C42A1">
            <w:pPr>
              <w:widowControl/>
              <w:jc w:val="center"/>
              <w:textAlignment w:val="center"/>
              <w:rPr>
                <w:rFonts w:ascii="仿宋_GB2312" w:eastAsia="仿宋_GB2312" w:hAnsi="宋体" w:cs="宋体" w:hint="eastAsia"/>
                <w:color w:val="000000"/>
                <w:kern w:val="0"/>
                <w:sz w:val="24"/>
                <w:lang/>
              </w:rPr>
            </w:pPr>
          </w:p>
        </w:tc>
        <w:tc>
          <w:tcPr>
            <w:tcW w:w="1262" w:type="dxa"/>
            <w:tcBorders>
              <w:top w:val="single" w:sz="4" w:space="0" w:color="000000"/>
              <w:left w:val="single" w:sz="4" w:space="0" w:color="000000"/>
              <w:bottom w:val="single" w:sz="4" w:space="0" w:color="000000"/>
              <w:right w:val="single" w:sz="8" w:space="0" w:color="000000"/>
            </w:tcBorders>
            <w:noWrap/>
            <w:vAlign w:val="center"/>
          </w:tcPr>
          <w:p w:rsidR="0078032F" w:rsidRPr="0078032F" w:rsidRDefault="0078032F" w:rsidP="004C42A1">
            <w:pPr>
              <w:rPr>
                <w:rFonts w:ascii="仿宋_GB2312" w:eastAsia="仿宋_GB2312" w:hAnsi="宋体" w:cs="宋体" w:hint="eastAsia"/>
                <w:color w:val="000000"/>
                <w:kern w:val="0"/>
                <w:sz w:val="24"/>
                <w:lang/>
              </w:rPr>
            </w:pPr>
            <w:r w:rsidRPr="0078032F">
              <w:rPr>
                <w:rFonts w:ascii="仿宋_GB2312" w:eastAsia="仿宋_GB2312" w:hAnsi="宋体" w:cs="宋体" w:hint="eastAsia"/>
                <w:color w:val="000000"/>
                <w:kern w:val="0"/>
                <w:sz w:val="24"/>
                <w:lang/>
              </w:rPr>
              <w:t>含拆除和安装</w:t>
            </w:r>
          </w:p>
        </w:tc>
      </w:tr>
    </w:tbl>
    <w:p w:rsidR="0078032F" w:rsidRPr="0078032F" w:rsidRDefault="0078032F" w:rsidP="0078032F">
      <w:pPr>
        <w:pStyle w:val="a3"/>
        <w:numPr>
          <w:ilvl w:val="0"/>
          <w:numId w:val="2"/>
        </w:numPr>
        <w:shd w:val="clear" w:color="auto" w:fill="FFFFFF"/>
        <w:wordWrap w:val="0"/>
        <w:spacing w:line="580" w:lineRule="exact"/>
        <w:ind w:firstLineChars="0"/>
        <w:rPr>
          <w:rFonts w:ascii="黑体" w:eastAsia="黑体" w:hAnsi="黑体" w:cs="宋体" w:hint="eastAsia"/>
          <w:bCs/>
          <w:sz w:val="32"/>
          <w:szCs w:val="32"/>
        </w:rPr>
      </w:pPr>
      <w:r w:rsidRPr="0078032F">
        <w:rPr>
          <w:rFonts w:ascii="黑体" w:eastAsia="黑体" w:hAnsi="黑体" w:cs="宋体" w:hint="eastAsia"/>
          <w:bCs/>
          <w:sz w:val="32"/>
          <w:szCs w:val="32"/>
        </w:rPr>
        <w:t>技术要求</w:t>
      </w:r>
    </w:p>
    <w:p w:rsidR="0078032F" w:rsidRPr="0078032F" w:rsidRDefault="0078032F" w:rsidP="0078032F">
      <w:pPr>
        <w:shd w:val="clear" w:color="auto" w:fill="FFFFFF"/>
        <w:wordWrap w:val="0"/>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w:t>
      </w:r>
      <w:r w:rsidRPr="0078032F">
        <w:rPr>
          <w:rFonts w:ascii="仿宋_GB2312" w:eastAsia="仿宋_GB2312" w:hAnsi="宋体" w:cs="宋体" w:hint="eastAsia"/>
          <w:sz w:val="32"/>
          <w:szCs w:val="32"/>
        </w:rPr>
        <w:t>此项目监控系统多次出现故障无法完全修复,需整体更换自控系统，传感器及其他硬件，有些点位需重新布线，延长实验室整体使用寿命。</w:t>
      </w:r>
    </w:p>
    <w:p w:rsidR="0078032F" w:rsidRPr="0078032F" w:rsidRDefault="0078032F" w:rsidP="0078032F">
      <w:pPr>
        <w:shd w:val="clear" w:color="auto" w:fill="FFFFFF"/>
        <w:wordWrap w:val="0"/>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w:t>
      </w:r>
      <w:r w:rsidRPr="0078032F">
        <w:rPr>
          <w:rFonts w:ascii="仿宋_GB2312" w:eastAsia="仿宋_GB2312" w:hAnsi="宋体" w:cs="宋体" w:hint="eastAsia"/>
          <w:sz w:val="32"/>
          <w:szCs w:val="32"/>
        </w:rPr>
        <w:t>实验室墙面开裂处维修，门窗密封条老化更换。</w:t>
      </w:r>
    </w:p>
    <w:p w:rsidR="0078032F" w:rsidRPr="0078032F" w:rsidRDefault="0078032F" w:rsidP="0078032F">
      <w:pPr>
        <w:shd w:val="clear" w:color="auto" w:fill="FFFFFF"/>
        <w:wordWrap w:val="0"/>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w:t>
      </w:r>
      <w:r w:rsidRPr="0078032F">
        <w:rPr>
          <w:rFonts w:ascii="仿宋_GB2312" w:eastAsia="仿宋_GB2312" w:hAnsi="宋体" w:cs="宋体" w:hint="eastAsia"/>
          <w:sz w:val="32"/>
          <w:szCs w:val="32"/>
        </w:rPr>
        <w:t>加湿器目前有两组加热管和电路继电器烧坏，需更换维修，更换的器件和原设备配套。</w:t>
      </w:r>
    </w:p>
    <w:p w:rsidR="0078032F" w:rsidRPr="0078032F" w:rsidRDefault="0078032F" w:rsidP="0078032F">
      <w:pPr>
        <w:shd w:val="clear" w:color="auto" w:fill="FFFFFF"/>
        <w:wordWrap w:val="0"/>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w:t>
      </w:r>
      <w:r w:rsidRPr="0078032F">
        <w:rPr>
          <w:rFonts w:ascii="仿宋_GB2312" w:eastAsia="仿宋_GB2312" w:hAnsi="宋体" w:cs="宋体" w:hint="eastAsia"/>
          <w:sz w:val="32"/>
          <w:szCs w:val="32"/>
        </w:rPr>
        <w:t>实验室水池按洁净实验室规范设计安装，满足甲方使用要求。</w:t>
      </w:r>
    </w:p>
    <w:p w:rsidR="0078032F" w:rsidRPr="0078032F" w:rsidRDefault="0078032F" w:rsidP="0078032F">
      <w:pPr>
        <w:shd w:val="clear" w:color="auto" w:fill="FFFFFF"/>
        <w:wordWrap w:val="0"/>
        <w:spacing w:line="120" w:lineRule="auto"/>
        <w:ind w:firstLineChars="200" w:firstLine="640"/>
        <w:rPr>
          <w:rFonts w:ascii="黑体" w:eastAsia="黑体" w:hAnsi="黑体" w:cs="宋体" w:hint="eastAsia"/>
          <w:bCs/>
          <w:sz w:val="32"/>
          <w:szCs w:val="32"/>
        </w:rPr>
      </w:pPr>
      <w:r>
        <w:rPr>
          <w:rFonts w:ascii="黑体" w:eastAsia="黑体" w:hAnsi="黑体" w:cs="宋体" w:hint="eastAsia"/>
          <w:bCs/>
          <w:sz w:val="32"/>
          <w:szCs w:val="32"/>
        </w:rPr>
        <w:t>四</w:t>
      </w:r>
      <w:r w:rsidRPr="0078032F">
        <w:rPr>
          <w:rFonts w:ascii="黑体" w:eastAsia="黑体" w:hAnsi="黑体" w:cs="宋体" w:hint="eastAsia"/>
          <w:bCs/>
          <w:sz w:val="32"/>
          <w:szCs w:val="32"/>
        </w:rPr>
        <w:t>、技术标准及规范要求</w:t>
      </w:r>
    </w:p>
    <w:p w:rsidR="0078032F" w:rsidRPr="0078032F" w:rsidRDefault="0078032F" w:rsidP="0078032F">
      <w:pPr>
        <w:shd w:val="clear" w:color="auto" w:fill="FFFFFF"/>
        <w:wordWrap w:val="0"/>
        <w:spacing w:line="580" w:lineRule="exact"/>
        <w:ind w:firstLineChars="200" w:firstLine="640"/>
        <w:rPr>
          <w:rFonts w:ascii="仿宋_GB2312" w:eastAsia="仿宋_GB2312" w:hAnsi="宋体" w:cs="宋体" w:hint="eastAsia"/>
          <w:sz w:val="32"/>
          <w:szCs w:val="32"/>
        </w:rPr>
      </w:pPr>
      <w:r w:rsidRPr="0078032F">
        <w:rPr>
          <w:rFonts w:ascii="仿宋_GB2312" w:eastAsia="仿宋_GB2312" w:hAnsi="宋体" w:cs="宋体" w:hint="eastAsia"/>
          <w:sz w:val="32"/>
          <w:szCs w:val="32"/>
        </w:rPr>
        <w:t>本工程所有设备和材料所涉及的设计标准与规范、产品标准与规范、工程标准与规范等必须符合中华人民共和国相应的最新版标准和规范，主要包括（但不局限于）：</w:t>
      </w:r>
    </w:p>
    <w:p w:rsidR="0078032F" w:rsidRPr="0078032F" w:rsidRDefault="0078032F" w:rsidP="0078032F">
      <w:pPr>
        <w:shd w:val="clear" w:color="auto" w:fill="FFFFFF"/>
        <w:wordWrap w:val="0"/>
        <w:spacing w:line="580" w:lineRule="exact"/>
        <w:ind w:firstLineChars="200" w:firstLine="640"/>
        <w:rPr>
          <w:rFonts w:ascii="仿宋_GB2312" w:eastAsia="仿宋_GB2312" w:hAnsi="宋体" w:cs="宋体" w:hint="eastAsia"/>
          <w:sz w:val="32"/>
          <w:szCs w:val="32"/>
        </w:rPr>
      </w:pPr>
      <w:r w:rsidRPr="0078032F">
        <w:rPr>
          <w:rFonts w:ascii="仿宋_GB2312" w:eastAsia="仿宋_GB2312" w:hAnsi="宋体" w:cs="宋体" w:hint="eastAsia"/>
          <w:sz w:val="32"/>
          <w:szCs w:val="32"/>
        </w:rPr>
        <w:t xml:space="preserve">GB 50519-2010         《洁净室施工及验收规范》  </w:t>
      </w:r>
    </w:p>
    <w:p w:rsidR="0078032F" w:rsidRPr="0078032F" w:rsidRDefault="0078032F" w:rsidP="0078032F">
      <w:pPr>
        <w:shd w:val="clear" w:color="auto" w:fill="FFFFFF"/>
        <w:wordWrap w:val="0"/>
        <w:spacing w:line="580" w:lineRule="exact"/>
        <w:ind w:firstLineChars="200" w:firstLine="640"/>
        <w:rPr>
          <w:rFonts w:ascii="仿宋_GB2312" w:eastAsia="仿宋_GB2312" w:hAnsi="宋体" w:cs="宋体" w:hint="eastAsia"/>
          <w:sz w:val="32"/>
          <w:szCs w:val="32"/>
        </w:rPr>
      </w:pPr>
      <w:r w:rsidRPr="0078032F">
        <w:rPr>
          <w:rFonts w:ascii="仿宋_GB2312" w:eastAsia="仿宋_GB2312" w:hAnsi="宋体" w:cs="宋体" w:hint="eastAsia"/>
          <w:sz w:val="32"/>
          <w:szCs w:val="32"/>
        </w:rPr>
        <w:t>国家、行业、地方等其它现行的相关标准、技术规范及法律法规等。</w:t>
      </w:r>
    </w:p>
    <w:p w:rsidR="0078032F" w:rsidRPr="0078032F" w:rsidRDefault="0078032F" w:rsidP="0078032F">
      <w:pPr>
        <w:shd w:val="clear" w:color="auto" w:fill="FFFFFF"/>
        <w:wordWrap w:val="0"/>
        <w:spacing w:line="120" w:lineRule="auto"/>
        <w:ind w:firstLineChars="200" w:firstLine="640"/>
        <w:rPr>
          <w:rFonts w:ascii="黑体" w:eastAsia="黑体" w:hAnsi="黑体" w:cs="宋体" w:hint="eastAsia"/>
          <w:bCs/>
          <w:sz w:val="32"/>
          <w:szCs w:val="32"/>
        </w:rPr>
      </w:pPr>
      <w:r>
        <w:rPr>
          <w:rFonts w:ascii="黑体" w:eastAsia="黑体" w:hAnsi="黑体" w:cs="宋体" w:hint="eastAsia"/>
          <w:bCs/>
          <w:sz w:val="32"/>
          <w:szCs w:val="32"/>
        </w:rPr>
        <w:t>五、供应商资格要求</w:t>
      </w:r>
    </w:p>
    <w:p w:rsidR="0078032F" w:rsidRDefault="0078032F" w:rsidP="0078032F">
      <w:pPr>
        <w:spacing w:line="579" w:lineRule="exact"/>
        <w:ind w:firstLineChars="150" w:firstLine="480"/>
        <w:rPr>
          <w:rFonts w:ascii="仿宋_GB2312" w:eastAsia="仿宋_GB2312" w:hAnsi="宋体" w:cs="宋体" w:hint="eastAsia"/>
          <w:sz w:val="32"/>
          <w:szCs w:val="32"/>
        </w:rPr>
      </w:pPr>
      <w:r w:rsidRPr="0078032F">
        <w:rPr>
          <w:rFonts w:ascii="仿宋_GB2312" w:eastAsia="仿宋_GB2312" w:hAnsi="宋体" w:cs="宋体" w:hint="eastAsia"/>
          <w:sz w:val="32"/>
          <w:szCs w:val="32"/>
        </w:rPr>
        <w:t>根据GB 50519-2010《洁净室施工及验收规范》，净化工程需要电线电缆，洁净空调系统安装和调试，故资质条件要求投标人具备机电安装专业承包叁级及以上资质。</w:t>
      </w:r>
    </w:p>
    <w:p w:rsidR="0078032F" w:rsidRPr="0078032F" w:rsidRDefault="0078032F" w:rsidP="0078032F">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六</w:t>
      </w:r>
      <w:r w:rsidRPr="0078032F">
        <w:rPr>
          <w:rFonts w:ascii="黑体" w:eastAsia="黑体" w:hAnsi="黑体" w:cs="宋体" w:hint="eastAsia"/>
          <w:bCs/>
          <w:sz w:val="32"/>
          <w:szCs w:val="32"/>
        </w:rPr>
        <w:t>、交货期限及交货地点</w:t>
      </w:r>
    </w:p>
    <w:p w:rsidR="0078032F" w:rsidRPr="0078032F" w:rsidRDefault="0078032F" w:rsidP="0078032F">
      <w:pPr>
        <w:pStyle w:val="1"/>
        <w:spacing w:line="560" w:lineRule="exact"/>
        <w:ind w:left="0" w:firstLineChars="200" w:firstLine="640"/>
        <w:rPr>
          <w:rFonts w:ascii="仿宋_GB2312" w:eastAsia="仿宋_GB2312" w:hAnsi="宋体" w:cs="宋体"/>
          <w:sz w:val="32"/>
          <w:szCs w:val="32"/>
          <w:lang w:eastAsia="zh-CN"/>
        </w:rPr>
      </w:pPr>
      <w:r w:rsidRPr="0078032F">
        <w:rPr>
          <w:rFonts w:ascii="仿宋_GB2312" w:eastAsia="仿宋_GB2312" w:hAnsi="宋体" w:cs="宋体" w:hint="eastAsia"/>
          <w:sz w:val="32"/>
          <w:szCs w:val="32"/>
          <w:lang w:eastAsia="zh-CN"/>
        </w:rPr>
        <w:lastRenderedPageBreak/>
        <w:t>交货期限：设备须在合同签订后20</w:t>
      </w:r>
      <w:bookmarkStart w:id="0" w:name="_GoBack"/>
      <w:bookmarkEnd w:id="0"/>
      <w:r w:rsidRPr="0078032F">
        <w:rPr>
          <w:rFonts w:ascii="仿宋_GB2312" w:eastAsia="仿宋_GB2312" w:hAnsi="宋体" w:cs="宋体" w:hint="eastAsia"/>
          <w:sz w:val="32"/>
          <w:szCs w:val="32"/>
          <w:lang w:eastAsia="zh-CN"/>
        </w:rPr>
        <w:t>日内到货，到货后30日内完成安装、调试及特种设备检验所验收取得电梯准用证。</w:t>
      </w:r>
    </w:p>
    <w:p w:rsidR="0078032F" w:rsidRPr="0078032F" w:rsidRDefault="0078032F" w:rsidP="0078032F">
      <w:pPr>
        <w:pStyle w:val="1"/>
        <w:spacing w:line="560" w:lineRule="exact"/>
        <w:ind w:left="0" w:firstLineChars="200" w:firstLine="640"/>
        <w:rPr>
          <w:rFonts w:ascii="仿宋_GB2312" w:eastAsia="仿宋_GB2312" w:hAnsi="宋体" w:cs="宋体" w:hint="eastAsia"/>
          <w:sz w:val="32"/>
          <w:szCs w:val="32"/>
          <w:lang w:eastAsia="zh-CN"/>
        </w:rPr>
      </w:pPr>
      <w:r w:rsidRPr="0078032F">
        <w:rPr>
          <w:rFonts w:ascii="仿宋_GB2312" w:eastAsia="仿宋_GB2312" w:hAnsi="宋体" w:cs="宋体" w:hint="eastAsia"/>
          <w:sz w:val="32"/>
          <w:szCs w:val="32"/>
          <w:lang w:eastAsia="zh-CN"/>
        </w:rPr>
        <w:t>交货地点：</w:t>
      </w:r>
      <w:r>
        <w:rPr>
          <w:rFonts w:ascii="仿宋_GB2312" w:eastAsia="仿宋_GB2312" w:hAnsi="宋体" w:cs="宋体" w:hint="eastAsia"/>
          <w:sz w:val="32"/>
          <w:szCs w:val="32"/>
          <w:lang w:eastAsia="zh-CN"/>
        </w:rPr>
        <w:t>甘肃兰州</w:t>
      </w:r>
      <w:r w:rsidRPr="0078032F">
        <w:rPr>
          <w:rFonts w:ascii="仿宋_GB2312" w:eastAsia="仿宋_GB2312" w:hAnsi="宋体" w:cs="宋体" w:hint="eastAsia"/>
          <w:sz w:val="32"/>
          <w:szCs w:val="32"/>
          <w:lang w:eastAsia="zh-CN"/>
        </w:rPr>
        <w:t>。</w:t>
      </w:r>
    </w:p>
    <w:p w:rsidR="0078032F" w:rsidRPr="0078032F" w:rsidRDefault="0078032F" w:rsidP="0078032F">
      <w:pPr>
        <w:spacing w:line="579" w:lineRule="exact"/>
        <w:ind w:firstLineChars="150" w:firstLine="480"/>
        <w:rPr>
          <w:rFonts w:ascii="仿宋_GB2312" w:eastAsia="仿宋_GB2312" w:hAnsi="宋体" w:cs="宋体"/>
          <w:sz w:val="32"/>
          <w:szCs w:val="32"/>
        </w:rPr>
      </w:pPr>
    </w:p>
    <w:p w:rsidR="0078032F" w:rsidRPr="0078032F" w:rsidRDefault="0078032F" w:rsidP="0078032F">
      <w:pPr>
        <w:shd w:val="clear" w:color="auto" w:fill="FFFFFF"/>
        <w:wordWrap w:val="0"/>
        <w:spacing w:line="580" w:lineRule="exact"/>
        <w:ind w:firstLineChars="200" w:firstLine="560"/>
        <w:rPr>
          <w:rFonts w:ascii="宋体" w:hAnsi="宋体" w:cs="宋体" w:hint="eastAsia"/>
          <w:sz w:val="28"/>
          <w:szCs w:val="28"/>
        </w:rPr>
      </w:pPr>
    </w:p>
    <w:p w:rsidR="00932249" w:rsidRPr="0078032F" w:rsidRDefault="0078032F"/>
    <w:sectPr w:rsidR="00932249" w:rsidRPr="0078032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9DE"/>
    <w:multiLevelType w:val="hybridMultilevel"/>
    <w:tmpl w:val="58BCBF80"/>
    <w:lvl w:ilvl="0" w:tplc="8528CA1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DD57262"/>
    <w:multiLevelType w:val="singleLevel"/>
    <w:tmpl w:val="2DD5726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32F"/>
    <w:rsid w:val="002D3860"/>
    <w:rsid w:val="00331255"/>
    <w:rsid w:val="0078032F"/>
    <w:rsid w:val="00E63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32F"/>
    <w:pPr>
      <w:ind w:firstLineChars="200" w:firstLine="420"/>
    </w:pPr>
  </w:style>
  <w:style w:type="paragraph" w:customStyle="1" w:styleId="1">
    <w:name w:val="列出段落1"/>
    <w:basedOn w:val="a"/>
    <w:qFormat/>
    <w:rsid w:val="0078032F"/>
    <w:pPr>
      <w:widowControl/>
      <w:ind w:left="720" w:firstLine="360"/>
      <w:jc w:val="left"/>
    </w:pPr>
    <w:rPr>
      <w:rFonts w:asciiTheme="minorHAnsi" w:eastAsiaTheme="minorEastAsia"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divs>
    <w:div w:id="182473393">
      <w:bodyDiv w:val="1"/>
      <w:marLeft w:val="0"/>
      <w:marRight w:val="0"/>
      <w:marTop w:val="0"/>
      <w:marBottom w:val="0"/>
      <w:divBdr>
        <w:top w:val="none" w:sz="0" w:space="0" w:color="auto"/>
        <w:left w:val="none" w:sz="0" w:space="0" w:color="auto"/>
        <w:bottom w:val="none" w:sz="0" w:space="0" w:color="auto"/>
        <w:right w:val="none" w:sz="0" w:space="0" w:color="auto"/>
      </w:divBdr>
    </w:div>
    <w:div w:id="20485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152</Words>
  <Characters>873</Characters>
  <Application>Microsoft Office Word</Application>
  <DocSecurity>0</DocSecurity>
  <Lines>7</Lines>
  <Paragraphs>2</Paragraphs>
  <ScaleCrop>false</ScaleCrop>
  <Company>China</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2021-12-08T02:45:00Z</dcterms:created>
  <dcterms:modified xsi:type="dcterms:W3CDTF">2021-12-08T02:53:00Z</dcterms:modified>
</cp:coreProperties>
</file>