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B2" w:rsidRPr="0072369D" w:rsidRDefault="0072369D">
      <w:pPr>
        <w:rPr>
          <w:rFonts w:ascii="黑体" w:eastAsia="黑体" w:hAnsi="黑体" w:hint="eastAsia"/>
          <w:sz w:val="32"/>
          <w:szCs w:val="32"/>
        </w:rPr>
      </w:pPr>
      <w:r w:rsidRPr="0072369D">
        <w:rPr>
          <w:rFonts w:ascii="黑体" w:eastAsia="黑体" w:hAnsi="黑体" w:hint="eastAsia"/>
          <w:sz w:val="32"/>
          <w:szCs w:val="32"/>
        </w:rPr>
        <w:t>附件2</w:t>
      </w:r>
    </w:p>
    <w:p w:rsidR="0072369D" w:rsidRPr="0072369D" w:rsidRDefault="0072369D" w:rsidP="0072369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72369D">
        <w:rPr>
          <w:rFonts w:ascii="方正小标宋简体" w:eastAsia="方正小标宋简体" w:hint="eastAsia"/>
          <w:sz w:val="44"/>
          <w:szCs w:val="44"/>
        </w:rPr>
        <w:t>技术参数</w:t>
      </w:r>
    </w:p>
    <w:p w:rsidR="0072369D" w:rsidRDefault="0072369D" w:rsidP="0072369D">
      <w:pPr>
        <w:widowControl/>
        <w:rPr>
          <w:rFonts w:ascii="宋体" w:hAnsi="宋体"/>
          <w:b/>
          <w:sz w:val="28"/>
          <w:szCs w:val="28"/>
        </w:rPr>
      </w:pPr>
      <w:bookmarkStart w:id="0" w:name="_Toc50627505"/>
      <w:bookmarkStart w:id="1" w:name="_Toc50627680"/>
      <w:r>
        <w:rPr>
          <w:rFonts w:ascii="宋体" w:hAnsi="宋体" w:hint="eastAsia"/>
          <w:b/>
          <w:sz w:val="28"/>
          <w:szCs w:val="28"/>
        </w:rPr>
        <w:t>一、项目背景</w:t>
      </w:r>
      <w:bookmarkEnd w:id="0"/>
      <w:bookmarkEnd w:id="1"/>
    </w:p>
    <w:p w:rsidR="0072369D" w:rsidRPr="00FC0E4A" w:rsidRDefault="0072369D" w:rsidP="0072369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我单位</w:t>
      </w:r>
      <w:bookmarkStart w:id="2" w:name="_GoBack"/>
      <w:bookmarkEnd w:id="2"/>
      <w:r w:rsidRPr="00FC0E4A">
        <w:rPr>
          <w:rFonts w:ascii="宋体" w:hAnsi="宋体" w:hint="eastAsia"/>
          <w:sz w:val="28"/>
          <w:szCs w:val="28"/>
        </w:rPr>
        <w:t>内科楼、外科楼各科室现用的护理呼叫系统分别于2012年、2013年安装并使用至今，因该系统维保已过期、硬件设备使用年限长、故障频发、维修成本较高，且原系统整体运行的稳定性、时效性较差，导致相关科室护理工作上存在严重的安全隐患。现计划引进一套基于先进成熟的TCP/IP网路技术、性能稳定、实时性强、集成度高的病区护理呼叫系统，对内、外科楼所有病区的呼叫系统进行重建。新系统依托主流的医疗信息技术，实现患者信息管理、医护信息管理、呼叫综合管理、数据统计、应用扩展和数据共享等功能；并结合护理管理平台，实现病区内医护</w:t>
      </w:r>
      <w:proofErr w:type="gramStart"/>
      <w:r w:rsidRPr="00FC0E4A">
        <w:rPr>
          <w:rFonts w:ascii="宋体" w:hAnsi="宋体" w:hint="eastAsia"/>
          <w:sz w:val="28"/>
          <w:szCs w:val="28"/>
        </w:rPr>
        <w:t>患数据</w:t>
      </w:r>
      <w:proofErr w:type="gramEnd"/>
      <w:r w:rsidRPr="00FC0E4A">
        <w:rPr>
          <w:rFonts w:ascii="宋体" w:hAnsi="宋体" w:hint="eastAsia"/>
          <w:sz w:val="28"/>
          <w:szCs w:val="28"/>
        </w:rPr>
        <w:t>的互联互通，保障医疗信息的及时性、一致性和全面性，更有效地保障护理质量安全，优化医护服务与管理工作流程，进一步提高医护工作精准度，改善患者就医体验，提高患者满意度。</w:t>
      </w:r>
    </w:p>
    <w:p w:rsidR="0072369D" w:rsidRDefault="0072369D" w:rsidP="0072369D">
      <w:pPr>
        <w:widowControl/>
        <w:rPr>
          <w:rFonts w:ascii="宋体" w:hAnsi="宋体"/>
          <w:b/>
          <w:sz w:val="28"/>
          <w:szCs w:val="28"/>
        </w:rPr>
      </w:pPr>
      <w:bookmarkStart w:id="3" w:name="_Toc50627681"/>
      <w:bookmarkStart w:id="4" w:name="_Toc50626546"/>
      <w:bookmarkStart w:id="5" w:name="_Toc50627506"/>
      <w:bookmarkStart w:id="6" w:name="_Toc50627215"/>
      <w:bookmarkStart w:id="7" w:name="_Toc50623672"/>
      <w:bookmarkStart w:id="8" w:name="_Toc32136"/>
      <w:r>
        <w:rPr>
          <w:rFonts w:ascii="宋体" w:hAnsi="宋体" w:hint="eastAsia"/>
          <w:b/>
          <w:sz w:val="28"/>
          <w:szCs w:val="28"/>
        </w:rPr>
        <w:t>二、项目</w:t>
      </w:r>
      <w:bookmarkEnd w:id="3"/>
      <w:bookmarkEnd w:id="4"/>
      <w:bookmarkEnd w:id="5"/>
      <w:bookmarkEnd w:id="6"/>
      <w:r>
        <w:rPr>
          <w:rFonts w:ascii="宋体" w:hAnsi="宋体" w:hint="eastAsia"/>
          <w:b/>
          <w:sz w:val="28"/>
          <w:szCs w:val="28"/>
        </w:rPr>
        <w:t>总体设计要求</w:t>
      </w:r>
    </w:p>
    <w:p w:rsidR="0072369D" w:rsidRPr="00EE2227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内外科楼病区护理呼叫</w:t>
      </w:r>
      <w:r w:rsidRPr="00B63B1F">
        <w:rPr>
          <w:rFonts w:ascii="宋体" w:hAnsi="宋体" w:hint="eastAsia"/>
          <w:color w:val="000000" w:themeColor="text1"/>
          <w:sz w:val="28"/>
          <w:szCs w:val="28"/>
        </w:rPr>
        <w:t>系统</w:t>
      </w:r>
      <w:r>
        <w:rPr>
          <w:rFonts w:ascii="宋体" w:hAnsi="宋体" w:hint="eastAsia"/>
          <w:color w:val="000000" w:themeColor="text1"/>
          <w:sz w:val="28"/>
          <w:szCs w:val="28"/>
        </w:rPr>
        <w:t>主要包含</w:t>
      </w:r>
      <w:r w:rsidRPr="00B63B1F">
        <w:rPr>
          <w:rFonts w:ascii="宋体" w:hAnsi="宋体" w:hint="eastAsia"/>
          <w:color w:val="000000" w:themeColor="text1"/>
          <w:sz w:val="28"/>
          <w:szCs w:val="28"/>
        </w:rPr>
        <w:t>医护分机、床头分机及呼叫手柄、</w:t>
      </w:r>
      <w:r>
        <w:rPr>
          <w:rFonts w:ascii="宋体" w:hAnsi="宋体" w:hint="eastAsia"/>
          <w:color w:val="000000" w:themeColor="text1"/>
          <w:sz w:val="28"/>
          <w:szCs w:val="28"/>
        </w:rPr>
        <w:t>门口分机</w:t>
      </w:r>
      <w:r w:rsidRPr="00B63B1F">
        <w:rPr>
          <w:rFonts w:ascii="宋体" w:hAnsi="宋体" w:hint="eastAsia"/>
          <w:color w:val="000000" w:themeColor="text1"/>
          <w:sz w:val="28"/>
          <w:szCs w:val="28"/>
        </w:rPr>
        <w:t>、卫生间紧急呼叫分机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B63B1F">
        <w:rPr>
          <w:rFonts w:ascii="宋体" w:hAnsi="宋体" w:hint="eastAsia"/>
          <w:color w:val="000000" w:themeColor="text1"/>
          <w:sz w:val="28"/>
          <w:szCs w:val="28"/>
        </w:rPr>
        <w:t>走廊液晶显示屏等</w:t>
      </w:r>
      <w:r>
        <w:rPr>
          <w:rFonts w:ascii="宋体" w:hAnsi="宋体" w:hint="eastAsia"/>
          <w:color w:val="000000" w:themeColor="text1"/>
          <w:sz w:val="28"/>
          <w:szCs w:val="28"/>
        </w:rPr>
        <w:t>终端设备；专科ICU探视对讲系统主要包含ICU探视管理主机、ICU探视家属分机和ICU探视病床分机等终端设备。整套</w:t>
      </w:r>
      <w:r w:rsidRPr="00B63B1F">
        <w:rPr>
          <w:rFonts w:ascii="宋体" w:hAnsi="宋体" w:hint="eastAsia"/>
          <w:color w:val="000000" w:themeColor="text1"/>
          <w:sz w:val="28"/>
          <w:szCs w:val="28"/>
        </w:rPr>
        <w:t>系统实现多个场景下的信息实时交互，</w:t>
      </w:r>
      <w:r>
        <w:rPr>
          <w:rFonts w:ascii="宋体" w:hAnsi="宋体" w:hint="eastAsia"/>
          <w:color w:val="000000" w:themeColor="text1"/>
          <w:sz w:val="28"/>
          <w:szCs w:val="28"/>
        </w:rPr>
        <w:t>实现患者信息管理、医护信息管理、呼叫信息管理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、数据统计、人机交互、应用扩展、数据共享等</w:t>
      </w:r>
      <w:r>
        <w:rPr>
          <w:rFonts w:ascii="宋体" w:hAnsi="宋体" w:hint="eastAsia"/>
          <w:color w:val="000000" w:themeColor="text1"/>
          <w:sz w:val="28"/>
          <w:szCs w:val="28"/>
        </w:rPr>
        <w:t>功能；所有设备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支持7*24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lastRenderedPageBreak/>
        <w:t>小时连续运行，</w:t>
      </w:r>
      <w:r>
        <w:rPr>
          <w:rFonts w:ascii="宋体" w:hAnsi="宋体" w:hint="eastAsia"/>
          <w:color w:val="000000" w:themeColor="text1"/>
          <w:sz w:val="28"/>
          <w:szCs w:val="28"/>
        </w:rPr>
        <w:t>系统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维护时不影响其他</w:t>
      </w:r>
      <w:r>
        <w:rPr>
          <w:rFonts w:ascii="宋体" w:hAnsi="宋体" w:hint="eastAsia"/>
          <w:color w:val="000000" w:themeColor="text1"/>
          <w:sz w:val="28"/>
          <w:szCs w:val="28"/>
        </w:rPr>
        <w:t>设备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正常使用。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输液室无线呼叫系统为独立的单机系统，主要包含无线呼叫主机、无线呼叫器等终端设备</w:t>
      </w:r>
      <w:r w:rsidRPr="00B63B1F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B63B1F" w:rsidRDefault="0072369D" w:rsidP="0072369D">
      <w:pPr>
        <w:widowControl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三、项目技术参数及要求</w:t>
      </w:r>
    </w:p>
    <w:p w:rsidR="0072369D" w:rsidRPr="001047D0" w:rsidRDefault="0072369D" w:rsidP="0072369D">
      <w:pPr>
        <w:ind w:firstLineChars="200" w:firstLine="562"/>
        <w:rPr>
          <w:rStyle w:val="2Char"/>
          <w:rFonts w:ascii="宋体" w:eastAsia="宋体" w:hAnsi="宋体"/>
          <w:sz w:val="28"/>
          <w:szCs w:val="28"/>
        </w:rPr>
      </w:pPr>
      <w:bookmarkStart w:id="9" w:name="_Toc71639829"/>
      <w:r w:rsidRPr="00197D4F">
        <w:rPr>
          <w:rStyle w:val="2Char"/>
          <w:rFonts w:ascii="宋体" w:eastAsia="宋体" w:hAnsi="宋体" w:hint="eastAsia"/>
          <w:sz w:val="28"/>
          <w:szCs w:val="28"/>
        </w:rPr>
        <w:t>1、</w:t>
      </w:r>
      <w:bookmarkEnd w:id="9"/>
      <w:r w:rsidRPr="001047D0">
        <w:rPr>
          <w:rStyle w:val="2Char"/>
          <w:rFonts w:ascii="宋体" w:eastAsia="宋体" w:hAnsi="宋体" w:hint="eastAsia"/>
          <w:sz w:val="28"/>
          <w:szCs w:val="28"/>
        </w:rPr>
        <w:t>硬件设备参数要求及</w:t>
      </w:r>
      <w:r w:rsidRPr="003B7111">
        <w:rPr>
          <w:rStyle w:val="2Char"/>
          <w:rFonts w:ascii="宋体" w:eastAsia="宋体" w:hAnsi="宋体" w:hint="eastAsia"/>
          <w:sz w:val="28"/>
          <w:szCs w:val="28"/>
        </w:rPr>
        <w:t>数量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1.1 医护分机</w:t>
      </w:r>
    </w:p>
    <w:p w:rsidR="0072369D" w:rsidRPr="00CE08B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基于Android操作系统，支持TCP/IP网络通讯方式</w:t>
      </w:r>
      <w:r>
        <w:rPr>
          <w:rFonts w:ascii="宋体" w:hAnsi="宋体" w:hint="eastAsia"/>
          <w:color w:val="000000" w:themeColor="text1"/>
          <w:sz w:val="28"/>
          <w:szCs w:val="28"/>
        </w:rPr>
        <w:t>，支持标准RJ45接口、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蓝牙和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WIFI无线网络接口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CPU</w:t>
      </w:r>
      <w:r>
        <w:rPr>
          <w:rFonts w:ascii="宋体" w:hAnsi="宋体" w:hint="eastAsia"/>
          <w:color w:val="000000" w:themeColor="text1"/>
          <w:sz w:val="28"/>
          <w:szCs w:val="28"/>
        </w:rPr>
        <w:t>≥4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核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主频</w:t>
      </w:r>
      <w:r>
        <w:rPr>
          <w:rFonts w:ascii="宋体" w:hAnsi="宋体" w:hint="eastAsia"/>
          <w:color w:val="000000" w:themeColor="text1"/>
          <w:sz w:val="28"/>
          <w:szCs w:val="28"/>
        </w:rPr>
        <w:t>≥1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.</w:t>
      </w:r>
      <w:r>
        <w:rPr>
          <w:rFonts w:ascii="宋体" w:hAnsi="宋体" w:hint="eastAsia"/>
          <w:color w:val="000000" w:themeColor="text1"/>
          <w:sz w:val="28"/>
          <w:szCs w:val="28"/>
        </w:rPr>
        <w:t>5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GHz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内存</w:t>
      </w:r>
      <w:r>
        <w:rPr>
          <w:rFonts w:ascii="宋体" w:hAnsi="宋体" w:hint="eastAsia"/>
          <w:color w:val="000000" w:themeColor="text1"/>
          <w:sz w:val="28"/>
          <w:szCs w:val="28"/>
        </w:rPr>
        <w:t>≥2+16G，支持2.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4G/5G双频</w:t>
      </w:r>
      <w:proofErr w:type="spellStart"/>
      <w:r w:rsidRPr="002A7856">
        <w:rPr>
          <w:rFonts w:ascii="宋体" w:hAnsi="宋体" w:hint="eastAsia"/>
          <w:color w:val="000000" w:themeColor="text1"/>
          <w:sz w:val="28"/>
          <w:szCs w:val="28"/>
        </w:rPr>
        <w:t>wifi</w:t>
      </w:r>
      <w:proofErr w:type="spellEnd"/>
      <w:r w:rsidRPr="002A7856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</w:t>
      </w:r>
      <w:r>
        <w:rPr>
          <w:rFonts w:ascii="宋体" w:hAnsi="宋体" w:hint="eastAsia"/>
          <w:color w:val="000000" w:themeColor="text1"/>
          <w:sz w:val="28"/>
          <w:szCs w:val="28"/>
        </w:rPr>
        <w:t>、集中供电三种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方式；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寸</w:t>
      </w:r>
      <w:r>
        <w:rPr>
          <w:rFonts w:ascii="宋体" w:hAnsi="宋体" w:hint="eastAsia"/>
          <w:color w:val="000000" w:themeColor="text1"/>
          <w:sz w:val="28"/>
          <w:szCs w:val="28"/>
        </w:rPr>
        <w:t>高清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液晶显示屏，</w:t>
      </w:r>
      <w:r>
        <w:rPr>
          <w:rFonts w:ascii="宋体" w:hAnsi="宋体" w:hint="eastAsia"/>
          <w:color w:val="000000" w:themeColor="text1"/>
          <w:sz w:val="28"/>
          <w:szCs w:val="28"/>
        </w:rPr>
        <w:t>分辨率≥1920</w:t>
      </w:r>
      <w:r w:rsidRPr="001723C9">
        <w:rPr>
          <w:rFonts w:ascii="宋体" w:hAnsi="宋体"/>
          <w:color w:val="000000" w:themeColor="text1"/>
          <w:sz w:val="28"/>
          <w:szCs w:val="28"/>
        </w:rPr>
        <w:t>*</w:t>
      </w:r>
      <w:r>
        <w:rPr>
          <w:rFonts w:ascii="宋体" w:hAnsi="宋体" w:hint="eastAsia"/>
          <w:color w:val="000000" w:themeColor="text1"/>
          <w:sz w:val="28"/>
          <w:szCs w:val="28"/>
        </w:rPr>
        <w:t>1080像素，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支持多屏显示，可个性化设置主界面病区</w:t>
      </w:r>
      <w:r>
        <w:rPr>
          <w:rFonts w:ascii="宋体" w:hAnsi="宋体" w:hint="eastAsia"/>
          <w:color w:val="000000" w:themeColor="text1"/>
          <w:sz w:val="28"/>
          <w:szCs w:val="28"/>
        </w:rPr>
        <w:t>的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综合信息；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支持桌面</w:t>
      </w:r>
      <w:r>
        <w:rPr>
          <w:rFonts w:ascii="宋体" w:hAnsi="宋体" w:hint="eastAsia"/>
          <w:color w:val="000000" w:themeColor="text1"/>
          <w:sz w:val="28"/>
          <w:szCs w:val="28"/>
        </w:rPr>
        <w:t>台式或壁挂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式安装；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</w:t>
      </w:r>
      <w:r>
        <w:rPr>
          <w:rFonts w:ascii="宋体" w:hAnsi="宋体" w:hint="eastAsia"/>
          <w:color w:val="000000" w:themeColor="text1"/>
          <w:sz w:val="28"/>
          <w:szCs w:val="28"/>
        </w:rPr>
        <w:t>多点触控和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全屏触摸操作；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支持显示并语音播放呼叫</w:t>
      </w:r>
      <w:r>
        <w:rPr>
          <w:rFonts w:ascii="宋体" w:hAnsi="宋体" w:hint="eastAsia"/>
          <w:color w:val="000000" w:themeColor="text1"/>
          <w:sz w:val="28"/>
          <w:szCs w:val="28"/>
        </w:rPr>
        <w:t>的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病床号，可滚动排队显示多个呼叫信息，排队规则可个性化设置；支持循环播报</w:t>
      </w:r>
      <w:r>
        <w:rPr>
          <w:rFonts w:ascii="宋体" w:hAnsi="宋体" w:hint="eastAsia"/>
          <w:color w:val="000000" w:themeColor="text1"/>
          <w:sz w:val="28"/>
          <w:szCs w:val="28"/>
        </w:rPr>
        <w:t>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间隔播报，播报次数可个性化设置；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支持免提</w:t>
      </w:r>
      <w:r>
        <w:rPr>
          <w:rFonts w:ascii="宋体" w:hAnsi="宋体" w:hint="eastAsia"/>
          <w:color w:val="000000" w:themeColor="text1"/>
          <w:sz w:val="28"/>
          <w:szCs w:val="28"/>
        </w:rPr>
        <w:t>操作,也可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使用手柄听筒进行对讲操作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B371C5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9）支持呼叫接听、挂断、呼叫等待操作，通话中可设置等待提示语音；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支持病区广播功能，可通过屏幕选择任意床位进行话筒广播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lastRenderedPageBreak/>
        <w:t>功能，方便进行各种宣教操作；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支持显示床位一览表，</w:t>
      </w:r>
      <w:r>
        <w:rPr>
          <w:rFonts w:ascii="宋体" w:hAnsi="宋体" w:hint="eastAsia"/>
          <w:color w:val="000000" w:themeColor="text1"/>
          <w:sz w:val="28"/>
          <w:szCs w:val="28"/>
        </w:rPr>
        <w:t>可选择床位呼叫至对应的床头分机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进</w:t>
      </w:r>
      <w:r>
        <w:rPr>
          <w:rFonts w:ascii="宋体" w:hAnsi="宋体" w:hint="eastAsia"/>
          <w:color w:val="000000" w:themeColor="text1"/>
          <w:sz w:val="28"/>
          <w:szCs w:val="28"/>
        </w:rPr>
        <w:t>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对讲操作；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12）支持不间断呼叫功能，可显示多路床头分机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</w:t>
      </w:r>
      <w:r>
        <w:rPr>
          <w:rFonts w:ascii="宋体" w:hAnsi="宋体" w:hint="eastAsia"/>
          <w:color w:val="000000" w:themeColor="text1"/>
          <w:sz w:val="28"/>
          <w:szCs w:val="28"/>
        </w:rPr>
        <w:t>的同时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记忆</w:t>
      </w:r>
      <w:r>
        <w:rPr>
          <w:rFonts w:ascii="宋体" w:hAnsi="宋体" w:hint="eastAsia"/>
          <w:color w:val="000000" w:themeColor="text1"/>
          <w:sz w:val="28"/>
          <w:szCs w:val="28"/>
        </w:rPr>
        <w:t>保持，并在医护分机待机、通话、广播状态下，床头分机均能正常呼入；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13）支持显示当前病区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的历史呼叫记录，包括呼叫发起时间、呼叫处理时间、处理方式、通话时长等；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14）支持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查看</w:t>
      </w:r>
      <w:r>
        <w:rPr>
          <w:rFonts w:ascii="宋体" w:hAnsi="宋体" w:hint="eastAsia"/>
          <w:color w:val="000000" w:themeColor="text1"/>
          <w:sz w:val="28"/>
          <w:szCs w:val="28"/>
        </w:rPr>
        <w:t>并显示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护士</w:t>
      </w:r>
      <w:r>
        <w:rPr>
          <w:rFonts w:ascii="宋体" w:hAnsi="宋体" w:hint="eastAsia"/>
          <w:color w:val="000000" w:themeColor="text1"/>
          <w:sz w:val="28"/>
          <w:szCs w:val="28"/>
        </w:rPr>
        <w:t>查房处置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后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所在</w:t>
      </w:r>
      <w:proofErr w:type="gramEnd"/>
      <w:r w:rsidRPr="002A7856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病房号、病床号；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2A7856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5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支持线路检测、故障报警、故障巡检、日志记录功能；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16）支持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调节系统通话音量，音量可根据不同时段自动调节；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17）支持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调节显示屏亮度，亮度可根据不同时段自动调节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1.2 床头分机及呼叫手柄</w:t>
      </w:r>
    </w:p>
    <w:p w:rsidR="0072369D" w:rsidRPr="00CE08B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基于Android操作系统，支持TCP/IP网络通讯方式</w:t>
      </w:r>
      <w:r>
        <w:rPr>
          <w:rFonts w:ascii="宋体" w:hAnsi="宋体" w:hint="eastAsia"/>
          <w:color w:val="000000" w:themeColor="text1"/>
          <w:sz w:val="28"/>
          <w:szCs w:val="28"/>
        </w:rPr>
        <w:t>，支持标准RJ45接口、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蓝牙和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WIFI无线网络接口，具备扬声器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CPU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4</w:t>
      </w:r>
      <w:r>
        <w:rPr>
          <w:rFonts w:ascii="宋体" w:hAnsi="宋体" w:hint="eastAsia"/>
          <w:color w:val="000000" w:themeColor="text1"/>
          <w:sz w:val="28"/>
          <w:szCs w:val="28"/>
        </w:rPr>
        <w:t>核，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主频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1.</w:t>
      </w:r>
      <w:r>
        <w:rPr>
          <w:rFonts w:ascii="宋体" w:hAnsi="宋体" w:hint="eastAsia"/>
          <w:color w:val="000000" w:themeColor="text1"/>
          <w:sz w:val="28"/>
          <w:szCs w:val="28"/>
        </w:rPr>
        <w:t>0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GHz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内存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1+8G</w:t>
      </w:r>
      <w:r>
        <w:rPr>
          <w:rFonts w:ascii="宋体" w:hAnsi="宋体" w:hint="eastAsia"/>
          <w:color w:val="000000" w:themeColor="text1"/>
          <w:sz w:val="28"/>
          <w:szCs w:val="28"/>
        </w:rPr>
        <w:t>，支持2.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4G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proofErr w:type="spellStart"/>
      <w:r w:rsidRPr="002A7856">
        <w:rPr>
          <w:rFonts w:ascii="宋体" w:hAnsi="宋体" w:hint="eastAsia"/>
          <w:color w:val="000000" w:themeColor="text1"/>
          <w:sz w:val="28"/>
          <w:szCs w:val="28"/>
        </w:rPr>
        <w:t>wifi</w:t>
      </w:r>
      <w:proofErr w:type="spellEnd"/>
      <w:r w:rsidRPr="002A7856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</w:t>
      </w:r>
      <w:r>
        <w:rPr>
          <w:rFonts w:ascii="宋体" w:hAnsi="宋体" w:hint="eastAsia"/>
          <w:color w:val="000000" w:themeColor="text1"/>
          <w:sz w:val="28"/>
          <w:szCs w:val="28"/>
        </w:rPr>
        <w:t>、集中供电三种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方式；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7寸</w:t>
      </w:r>
      <w:r>
        <w:rPr>
          <w:rFonts w:ascii="宋体" w:hAnsi="宋体" w:hint="eastAsia"/>
          <w:color w:val="000000" w:themeColor="text1"/>
          <w:sz w:val="28"/>
          <w:szCs w:val="28"/>
        </w:rPr>
        <w:t>高清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液晶显示屏，</w:t>
      </w:r>
      <w:r>
        <w:rPr>
          <w:rFonts w:ascii="宋体" w:hAnsi="宋体" w:hint="eastAsia"/>
          <w:color w:val="000000" w:themeColor="text1"/>
          <w:sz w:val="28"/>
          <w:szCs w:val="28"/>
        </w:rPr>
        <w:t>分辨率≥</w:t>
      </w:r>
      <w:r w:rsidRPr="001723C9">
        <w:rPr>
          <w:rFonts w:ascii="宋体" w:hAnsi="宋体"/>
          <w:color w:val="000000" w:themeColor="text1"/>
          <w:sz w:val="28"/>
          <w:szCs w:val="28"/>
        </w:rPr>
        <w:t>1024*600</w:t>
      </w:r>
      <w:r>
        <w:rPr>
          <w:rFonts w:ascii="宋体" w:hAnsi="宋体" w:hint="eastAsia"/>
          <w:color w:val="000000" w:themeColor="text1"/>
          <w:sz w:val="28"/>
          <w:szCs w:val="28"/>
        </w:rPr>
        <w:t>像素，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支持多屏显示，可个性化设置主界面患者综合信息；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支持设备带嵌入式安装；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</w:t>
      </w:r>
      <w:r>
        <w:rPr>
          <w:rFonts w:ascii="宋体" w:hAnsi="宋体" w:hint="eastAsia"/>
          <w:color w:val="000000" w:themeColor="text1"/>
          <w:sz w:val="28"/>
          <w:szCs w:val="28"/>
        </w:rPr>
        <w:t>多点触控和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全屏触摸操作；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支持与医护分机</w:t>
      </w:r>
      <w:r>
        <w:rPr>
          <w:rFonts w:ascii="宋体" w:hAnsi="宋体" w:hint="eastAsia"/>
          <w:color w:val="000000" w:themeColor="text1"/>
          <w:sz w:val="28"/>
          <w:szCs w:val="28"/>
        </w:rPr>
        <w:t>、门口分机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的双向呼叫和对讲</w:t>
      </w:r>
      <w:r>
        <w:rPr>
          <w:rFonts w:ascii="宋体" w:hAnsi="宋体" w:hint="eastAsia"/>
          <w:color w:val="000000" w:themeColor="text1"/>
          <w:sz w:val="28"/>
          <w:szCs w:val="28"/>
        </w:rPr>
        <w:t>，支持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呼叫增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lastRenderedPageBreak/>
        <w:t>援、呼叫转移、呼叫清除</w:t>
      </w:r>
      <w:r>
        <w:rPr>
          <w:rFonts w:ascii="宋体" w:hAnsi="宋体" w:hint="eastAsia"/>
          <w:color w:val="000000" w:themeColor="text1"/>
          <w:sz w:val="28"/>
          <w:szCs w:val="28"/>
        </w:rPr>
        <w:t>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功能；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支持护士</w:t>
      </w:r>
      <w:r>
        <w:rPr>
          <w:rFonts w:ascii="宋体" w:hAnsi="宋体" w:hint="eastAsia"/>
          <w:color w:val="000000" w:themeColor="text1"/>
          <w:sz w:val="28"/>
          <w:szCs w:val="28"/>
        </w:rPr>
        <w:t>查房处置和定位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功能，可提示、记录护士所在病房</w:t>
      </w:r>
      <w:r>
        <w:rPr>
          <w:rFonts w:ascii="宋体" w:hAnsi="宋体" w:hint="eastAsia"/>
          <w:color w:val="000000" w:themeColor="text1"/>
          <w:sz w:val="28"/>
          <w:szCs w:val="28"/>
        </w:rPr>
        <w:t>、病床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的</w:t>
      </w:r>
      <w:r>
        <w:rPr>
          <w:rFonts w:ascii="宋体" w:hAnsi="宋体" w:hint="eastAsia"/>
          <w:color w:val="000000" w:themeColor="text1"/>
          <w:sz w:val="28"/>
          <w:szCs w:val="28"/>
        </w:rPr>
        <w:t>具体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 xml:space="preserve">位置及时间； 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呼叫手柄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带</w:t>
      </w:r>
      <w:r>
        <w:rPr>
          <w:rFonts w:ascii="宋体" w:hAnsi="宋体" w:hint="eastAsia"/>
          <w:color w:val="000000" w:themeColor="text1"/>
          <w:sz w:val="28"/>
          <w:szCs w:val="28"/>
        </w:rPr>
        <w:t>功能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按键</w:t>
      </w:r>
      <w:r>
        <w:rPr>
          <w:rFonts w:ascii="宋体" w:hAnsi="宋体" w:hint="eastAsia"/>
          <w:color w:val="000000" w:themeColor="text1"/>
          <w:sz w:val="28"/>
          <w:szCs w:val="28"/>
        </w:rPr>
        <w:t>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照明灯，便于患者夜间活动；呼叫手柄带镶嵌底座可固定在病床或者床头墙壁，手柄线长度确保患者能触及到；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支持消息、语音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及弹窗提醒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D2CC5">
        <w:rPr>
          <w:rFonts w:ascii="宋体" w:hAnsi="宋体" w:hint="eastAsia"/>
          <w:color w:val="000000" w:themeColor="text1"/>
          <w:sz w:val="28"/>
          <w:szCs w:val="28"/>
        </w:rPr>
        <w:t>具备自动提醒与手动推送两种形式，自动提醒支持欠费、服药、手术、检查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2D2CC5">
        <w:rPr>
          <w:rFonts w:ascii="宋体" w:hAnsi="宋体" w:hint="eastAsia"/>
          <w:color w:val="000000" w:themeColor="text1"/>
          <w:sz w:val="28"/>
          <w:szCs w:val="28"/>
        </w:rPr>
        <w:t>检验提醒</w:t>
      </w:r>
      <w:r>
        <w:rPr>
          <w:rFonts w:ascii="宋体" w:hAnsi="宋体" w:hint="eastAsia"/>
          <w:color w:val="000000" w:themeColor="text1"/>
          <w:sz w:val="28"/>
          <w:szCs w:val="28"/>
        </w:rPr>
        <w:t>及</w:t>
      </w:r>
      <w:r w:rsidRPr="002D2CC5">
        <w:rPr>
          <w:rFonts w:ascii="宋体" w:hAnsi="宋体" w:hint="eastAsia"/>
          <w:color w:val="000000" w:themeColor="text1"/>
          <w:sz w:val="28"/>
          <w:szCs w:val="28"/>
        </w:rPr>
        <w:t>信息变更等提醒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支持线路检测、故障报警、故障巡检、日志记录功能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调节系统通话音量，音量可根据不同时段自动调节；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13）支持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调节显示屏亮度，亮度可根据不同时段自动调节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1.3 门口分机</w:t>
      </w:r>
    </w:p>
    <w:p w:rsidR="0072369D" w:rsidRPr="00CE08B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基于Android操作系统，支持TCP/IP网络通讯方式</w:t>
      </w:r>
      <w:r>
        <w:rPr>
          <w:rFonts w:ascii="宋体" w:hAnsi="宋体" w:hint="eastAsia"/>
          <w:color w:val="000000" w:themeColor="text1"/>
          <w:sz w:val="28"/>
          <w:szCs w:val="28"/>
        </w:rPr>
        <w:t>，支持标准RJ45接口、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蓝牙和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WIFI无线网络接口，具备扬声器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0B4001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CPU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4</w:t>
      </w:r>
      <w:r>
        <w:rPr>
          <w:rFonts w:ascii="宋体" w:hAnsi="宋体" w:hint="eastAsia"/>
          <w:color w:val="000000" w:themeColor="text1"/>
          <w:sz w:val="28"/>
          <w:szCs w:val="28"/>
        </w:rPr>
        <w:t>核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主频</w:t>
      </w:r>
      <w:r>
        <w:rPr>
          <w:rFonts w:ascii="宋体" w:hAnsi="宋体" w:hint="eastAsia"/>
          <w:color w:val="000000" w:themeColor="text1"/>
          <w:sz w:val="28"/>
          <w:szCs w:val="28"/>
        </w:rPr>
        <w:t>≥1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.</w:t>
      </w:r>
      <w:r>
        <w:rPr>
          <w:rFonts w:ascii="宋体" w:hAnsi="宋体" w:hint="eastAsia"/>
          <w:color w:val="000000" w:themeColor="text1"/>
          <w:sz w:val="28"/>
          <w:szCs w:val="28"/>
        </w:rPr>
        <w:t>0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GHz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内存</w:t>
      </w:r>
      <w:r>
        <w:rPr>
          <w:rFonts w:ascii="宋体" w:hAnsi="宋体" w:hint="eastAsia"/>
          <w:color w:val="000000" w:themeColor="text1"/>
          <w:sz w:val="28"/>
          <w:szCs w:val="28"/>
        </w:rPr>
        <w:t>≥1+8G，支持2.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4G/5G双频</w:t>
      </w:r>
      <w:proofErr w:type="spellStart"/>
      <w:r w:rsidRPr="002A7856">
        <w:rPr>
          <w:rFonts w:ascii="宋体" w:hAnsi="宋体" w:hint="eastAsia"/>
          <w:color w:val="000000" w:themeColor="text1"/>
          <w:sz w:val="28"/>
          <w:szCs w:val="28"/>
        </w:rPr>
        <w:t>wifi</w:t>
      </w:r>
      <w:proofErr w:type="spellEnd"/>
      <w:r w:rsidRPr="002A7856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</w:t>
      </w:r>
      <w:r>
        <w:rPr>
          <w:rFonts w:ascii="宋体" w:hAnsi="宋体" w:hint="eastAsia"/>
          <w:color w:val="000000" w:themeColor="text1"/>
          <w:sz w:val="28"/>
          <w:szCs w:val="28"/>
        </w:rPr>
        <w:t>、集中供电三种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方式；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寸</w:t>
      </w:r>
      <w:r>
        <w:rPr>
          <w:rFonts w:ascii="宋体" w:hAnsi="宋体" w:hint="eastAsia"/>
          <w:color w:val="000000" w:themeColor="text1"/>
          <w:sz w:val="28"/>
          <w:szCs w:val="28"/>
        </w:rPr>
        <w:t>高清液晶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显示</w:t>
      </w:r>
      <w:r>
        <w:rPr>
          <w:rFonts w:ascii="宋体" w:hAnsi="宋体" w:hint="eastAsia"/>
          <w:color w:val="000000" w:themeColor="text1"/>
          <w:sz w:val="28"/>
          <w:szCs w:val="28"/>
        </w:rPr>
        <w:t>屏，分辨率≥1920</w:t>
      </w:r>
      <w:r w:rsidRPr="001723C9">
        <w:rPr>
          <w:rFonts w:ascii="宋体" w:hAnsi="宋体"/>
          <w:color w:val="000000" w:themeColor="text1"/>
          <w:sz w:val="28"/>
          <w:szCs w:val="28"/>
        </w:rPr>
        <w:t>*</w:t>
      </w:r>
      <w:r>
        <w:rPr>
          <w:rFonts w:ascii="宋体" w:hAnsi="宋体" w:hint="eastAsia"/>
          <w:color w:val="000000" w:themeColor="text1"/>
          <w:sz w:val="28"/>
          <w:szCs w:val="28"/>
        </w:rPr>
        <w:t>1080像素，支持≥3色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门灯</w:t>
      </w:r>
      <w:r>
        <w:rPr>
          <w:rFonts w:ascii="宋体" w:hAnsi="宋体" w:hint="eastAsia"/>
          <w:color w:val="000000" w:themeColor="text1"/>
          <w:sz w:val="28"/>
          <w:szCs w:val="28"/>
        </w:rPr>
        <w:t>一体化设计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，支持多屏显示，</w:t>
      </w: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个性化设置主界面综合信息；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支持墙面</w:t>
      </w:r>
      <w:r>
        <w:rPr>
          <w:rFonts w:ascii="宋体" w:hAnsi="宋体" w:hint="eastAsia"/>
          <w:color w:val="000000" w:themeColor="text1"/>
          <w:sz w:val="28"/>
          <w:szCs w:val="28"/>
        </w:rPr>
        <w:t>壁挂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式安装；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</w:t>
      </w:r>
      <w:r>
        <w:rPr>
          <w:rFonts w:ascii="宋体" w:hAnsi="宋体" w:hint="eastAsia"/>
          <w:color w:val="000000" w:themeColor="text1"/>
          <w:sz w:val="28"/>
          <w:szCs w:val="28"/>
        </w:rPr>
        <w:t>多点触控和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全屏触摸操作；</w:t>
      </w:r>
    </w:p>
    <w:p w:rsidR="0072369D" w:rsidRPr="007B6665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支持与床头分机、医护分机的双向呼叫和对讲</w:t>
      </w:r>
      <w:r>
        <w:rPr>
          <w:rFonts w:ascii="宋体" w:hAnsi="宋体" w:hint="eastAsia"/>
          <w:color w:val="000000" w:themeColor="text1"/>
          <w:sz w:val="28"/>
          <w:szCs w:val="28"/>
        </w:rPr>
        <w:t>，支持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呼叫转移、呼叫清除</w:t>
      </w:r>
      <w:r>
        <w:rPr>
          <w:rFonts w:ascii="宋体" w:hAnsi="宋体" w:hint="eastAsia"/>
          <w:color w:val="000000" w:themeColor="text1"/>
          <w:sz w:val="28"/>
          <w:szCs w:val="28"/>
        </w:rPr>
        <w:t>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功能；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</w:t>
      </w:r>
      <w:r>
        <w:rPr>
          <w:rFonts w:ascii="宋体" w:hAnsi="宋体" w:hint="eastAsia"/>
          <w:color w:val="000000" w:themeColor="text1"/>
          <w:sz w:val="28"/>
          <w:szCs w:val="28"/>
        </w:rPr>
        <w:t>显示≥6个医护人员照片信息，可根据使用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方需求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进行个性化定制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支持通过护理键</w:t>
      </w:r>
      <w:r>
        <w:rPr>
          <w:rFonts w:ascii="宋体" w:hAnsi="宋体" w:hint="eastAsia"/>
          <w:color w:val="000000" w:themeColor="text1"/>
          <w:sz w:val="28"/>
          <w:szCs w:val="28"/>
        </w:rPr>
        <w:t>显示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护士进入、离开病房</w:t>
      </w:r>
      <w:r>
        <w:rPr>
          <w:rFonts w:ascii="宋体" w:hAnsi="宋体" w:hint="eastAsia"/>
          <w:color w:val="000000" w:themeColor="text1"/>
          <w:sz w:val="28"/>
          <w:szCs w:val="28"/>
        </w:rPr>
        <w:t>等状态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，支持复位功能，可个性化设置门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灯显示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颜色；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支持显示</w:t>
      </w:r>
      <w:r>
        <w:rPr>
          <w:rFonts w:ascii="宋体" w:hAnsi="宋体" w:hint="eastAsia"/>
          <w:color w:val="000000" w:themeColor="text1"/>
          <w:sz w:val="28"/>
          <w:szCs w:val="28"/>
        </w:rPr>
        <w:t>基础呼叫、紧急呼叫、增援呼叫等不同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呼叫信息，可个性化设置门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灯显示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颜色和闪烁方式；</w:t>
      </w:r>
    </w:p>
    <w:p w:rsidR="0072369D" w:rsidRPr="00B17A22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支持线路检测、故障报警、故障巡检、日志记录功能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调节系统通话音量，音量可根据不同时段自动调节；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13）支持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调节显示屏亮度，亮度可根据不同时段自动调节。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1.4 卫生间紧急呼叫分机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支持TCP/IP网络通讯方式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或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POE供电方式；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支持墙面86盒安装；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支持呼叫按键及拉绳设计，支持取消呼叫</w:t>
      </w:r>
      <w:r>
        <w:rPr>
          <w:rFonts w:ascii="宋体" w:hAnsi="宋体" w:hint="eastAsia"/>
          <w:color w:val="000000" w:themeColor="text1"/>
          <w:sz w:val="28"/>
          <w:szCs w:val="28"/>
        </w:rPr>
        <w:t>功能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，便于患者</w:t>
      </w:r>
      <w:r>
        <w:rPr>
          <w:rFonts w:ascii="宋体" w:hAnsi="宋体" w:hint="eastAsia"/>
          <w:color w:val="000000" w:themeColor="text1"/>
          <w:sz w:val="28"/>
          <w:szCs w:val="28"/>
        </w:rPr>
        <w:t>出现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紧急情况进行操作；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支持声光报警提示，</w:t>
      </w:r>
      <w:r>
        <w:rPr>
          <w:rFonts w:ascii="宋体" w:hAnsi="宋体" w:hint="eastAsia"/>
          <w:color w:val="000000" w:themeColor="text1"/>
          <w:sz w:val="28"/>
          <w:szCs w:val="28"/>
        </w:rPr>
        <w:t>支持广播提醒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，便于医护人员快速响应；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内部防水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设计，适合卫生间、淋浴间等潮湿环境使用。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1.5 走廊液晶显示屏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hAnsi="宋体" w:hint="eastAsia"/>
          <w:color w:val="000000" w:themeColor="text1"/>
          <w:sz w:val="28"/>
          <w:szCs w:val="28"/>
        </w:rPr>
        <w:t>5寸双面一体化液晶显示屏显示，分辨率≥</w:t>
      </w:r>
      <w:r w:rsidRPr="001723C9">
        <w:rPr>
          <w:rFonts w:ascii="宋体" w:hAnsi="宋体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920</w:t>
      </w:r>
      <w:r w:rsidRPr="001723C9">
        <w:rPr>
          <w:rFonts w:ascii="宋体" w:hAnsi="宋体"/>
          <w:color w:val="000000" w:themeColor="text1"/>
          <w:sz w:val="28"/>
          <w:szCs w:val="28"/>
        </w:rPr>
        <w:t>*</w:t>
      </w:r>
      <w:r>
        <w:rPr>
          <w:rFonts w:ascii="宋体" w:hAnsi="宋体" w:hint="eastAsia"/>
          <w:color w:val="000000" w:themeColor="text1"/>
          <w:sz w:val="28"/>
          <w:szCs w:val="28"/>
        </w:rPr>
        <w:t>540</w:t>
      </w: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像素，支持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显示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2行*10</w:t>
      </w:r>
      <w:r>
        <w:rPr>
          <w:rFonts w:ascii="宋体" w:hAnsi="宋体" w:hint="eastAsia"/>
          <w:color w:val="000000" w:themeColor="text1"/>
          <w:sz w:val="28"/>
          <w:szCs w:val="28"/>
        </w:rPr>
        <w:t>个汉字；</w:t>
      </w:r>
    </w:p>
    <w:p w:rsidR="0072369D" w:rsidRPr="006C495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CPU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4</w:t>
      </w:r>
      <w:r>
        <w:rPr>
          <w:rFonts w:ascii="宋体" w:hAnsi="宋体" w:hint="eastAsia"/>
          <w:color w:val="000000" w:themeColor="text1"/>
          <w:sz w:val="28"/>
          <w:szCs w:val="28"/>
        </w:rPr>
        <w:t>核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，主频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1.</w:t>
      </w:r>
      <w:r>
        <w:rPr>
          <w:rFonts w:ascii="宋体" w:hAnsi="宋体" w:hint="eastAsia"/>
          <w:color w:val="000000" w:themeColor="text1"/>
          <w:sz w:val="28"/>
          <w:szCs w:val="28"/>
        </w:rPr>
        <w:t>0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GHz，内存</w:t>
      </w:r>
      <w:r>
        <w:rPr>
          <w:rFonts w:ascii="宋体" w:hAnsi="宋体" w:hint="eastAsia"/>
          <w:color w:val="000000" w:themeColor="text1"/>
          <w:sz w:val="28"/>
          <w:szCs w:val="28"/>
        </w:rPr>
        <w:t>≥1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+</w:t>
      </w:r>
      <w:r>
        <w:rPr>
          <w:rFonts w:ascii="宋体" w:hAnsi="宋体" w:hint="eastAsia"/>
          <w:color w:val="000000" w:themeColor="text1"/>
          <w:sz w:val="28"/>
          <w:szCs w:val="28"/>
        </w:rPr>
        <w:t>8</w:t>
      </w:r>
      <w:r w:rsidRPr="00B10934">
        <w:rPr>
          <w:rFonts w:ascii="宋体" w:hAnsi="宋体" w:hint="eastAsia"/>
          <w:color w:val="000000" w:themeColor="text1"/>
          <w:sz w:val="28"/>
          <w:szCs w:val="28"/>
        </w:rPr>
        <w:t>G</w:t>
      </w:r>
      <w:r>
        <w:rPr>
          <w:rFonts w:ascii="宋体" w:hAnsi="宋体" w:hint="eastAsia"/>
          <w:color w:val="000000" w:themeColor="text1"/>
          <w:sz w:val="28"/>
          <w:szCs w:val="28"/>
        </w:rPr>
        <w:t>，支持2.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4G/5G双频</w:t>
      </w:r>
      <w:proofErr w:type="spellStart"/>
      <w:r w:rsidRPr="002A7856">
        <w:rPr>
          <w:rFonts w:ascii="宋体" w:hAnsi="宋体" w:hint="eastAsia"/>
          <w:color w:val="000000" w:themeColor="text1"/>
          <w:sz w:val="28"/>
          <w:szCs w:val="28"/>
        </w:rPr>
        <w:t>wifi</w:t>
      </w:r>
      <w:proofErr w:type="spellEnd"/>
      <w:r w:rsidRPr="002A7856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74260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</w:t>
      </w:r>
      <w:r>
        <w:rPr>
          <w:rFonts w:ascii="宋体" w:hAnsi="宋体" w:hint="eastAsia"/>
          <w:color w:val="000000" w:themeColor="text1"/>
          <w:sz w:val="28"/>
          <w:szCs w:val="28"/>
        </w:rPr>
        <w:t>、集中供电三种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方式；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支持病区走廊悬挂式安装；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5）支持显示日期、时间、处置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定位、温馨提示等内容；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6）具备扬声器，</w:t>
      </w:r>
      <w:r w:rsidRPr="0074260D">
        <w:rPr>
          <w:rFonts w:ascii="宋体" w:hAnsi="宋体" w:hint="eastAsia"/>
          <w:color w:val="000000" w:themeColor="text1"/>
          <w:sz w:val="28"/>
          <w:szCs w:val="28"/>
        </w:rPr>
        <w:t>支持对当前未处理的呼叫信息进行语音播报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7）支持显示≥2条呼叫信息，可根据使用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方需求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个性化设置；</w:t>
      </w:r>
    </w:p>
    <w:p w:rsidR="0072369D" w:rsidRPr="0074260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支持循环</w:t>
      </w:r>
      <w:r>
        <w:rPr>
          <w:rFonts w:ascii="宋体" w:hAnsi="宋体" w:hint="eastAsia"/>
          <w:color w:val="000000" w:themeColor="text1"/>
          <w:sz w:val="28"/>
          <w:szCs w:val="28"/>
        </w:rPr>
        <w:t>、滚动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显示</w:t>
      </w:r>
      <w:r>
        <w:rPr>
          <w:rFonts w:ascii="宋体" w:hAnsi="宋体" w:hint="eastAsia"/>
          <w:color w:val="000000" w:themeColor="text1"/>
          <w:sz w:val="28"/>
          <w:szCs w:val="28"/>
        </w:rPr>
        <w:t>多个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</w:t>
      </w:r>
      <w:r>
        <w:rPr>
          <w:rFonts w:ascii="宋体" w:hAnsi="宋体" w:hint="eastAsia"/>
          <w:color w:val="000000" w:themeColor="text1"/>
          <w:sz w:val="28"/>
          <w:szCs w:val="28"/>
        </w:rPr>
        <w:t>信息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增援呼叫和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紧急呼叫时优先显示呼叫</w:t>
      </w:r>
      <w:r>
        <w:rPr>
          <w:rFonts w:ascii="宋体" w:hAnsi="宋体" w:hint="eastAsia"/>
          <w:color w:val="000000" w:themeColor="text1"/>
          <w:sz w:val="28"/>
          <w:szCs w:val="28"/>
        </w:rPr>
        <w:t>信息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支持自动校准北京时间</w:t>
      </w:r>
      <w:r>
        <w:rPr>
          <w:rFonts w:ascii="宋体" w:hAnsi="宋体" w:hint="eastAsia"/>
          <w:color w:val="000000" w:themeColor="text1"/>
          <w:sz w:val="28"/>
          <w:szCs w:val="28"/>
        </w:rPr>
        <w:t>或服务器时间；</w:t>
      </w:r>
    </w:p>
    <w:p w:rsidR="0072369D" w:rsidRPr="00B17A22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支持线路检测、故障报警、故障巡检、日志记录功能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调节系统通话音量，音量可根据不同时段自动调节；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调节显示屏亮度，亮度可根据不同时段自动调节。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1.6 ICU探视管理主机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基于Android操作系统，支持TCP/IP网络通讯方式</w:t>
      </w:r>
      <w:r>
        <w:rPr>
          <w:rFonts w:ascii="宋体" w:hAnsi="宋体" w:hint="eastAsia"/>
          <w:color w:val="000000" w:themeColor="text1"/>
          <w:sz w:val="28"/>
          <w:szCs w:val="28"/>
        </w:rPr>
        <w:t>，支持标准RJ45接口、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蓝牙和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WIFI无线网络接口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CPU</w:t>
      </w:r>
      <w:r>
        <w:rPr>
          <w:rFonts w:ascii="宋体" w:hAnsi="宋体" w:hint="eastAsia"/>
          <w:color w:val="000000" w:themeColor="text1"/>
          <w:sz w:val="28"/>
          <w:szCs w:val="28"/>
        </w:rPr>
        <w:t>≥4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核，主频</w:t>
      </w:r>
      <w:r>
        <w:rPr>
          <w:rFonts w:ascii="宋体" w:hAnsi="宋体" w:hint="eastAsia"/>
          <w:color w:val="000000" w:themeColor="text1"/>
          <w:sz w:val="28"/>
          <w:szCs w:val="28"/>
        </w:rPr>
        <w:t>≥1.5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GHz，内存</w:t>
      </w:r>
      <w:r>
        <w:rPr>
          <w:rFonts w:ascii="宋体" w:hAnsi="宋体" w:hint="eastAsia"/>
          <w:color w:val="000000" w:themeColor="text1"/>
          <w:sz w:val="28"/>
          <w:szCs w:val="28"/>
        </w:rPr>
        <w:t>≥2+16G，支持2.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4G/5G双频</w:t>
      </w:r>
      <w:proofErr w:type="spellStart"/>
      <w:r w:rsidRPr="002A7856">
        <w:rPr>
          <w:rFonts w:ascii="宋体" w:hAnsi="宋体" w:hint="eastAsia"/>
          <w:color w:val="000000" w:themeColor="text1"/>
          <w:sz w:val="28"/>
          <w:szCs w:val="28"/>
        </w:rPr>
        <w:t>wifi</w:t>
      </w:r>
      <w:proofErr w:type="spellEnd"/>
      <w:r w:rsidRPr="002A7856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</w:t>
      </w:r>
      <w:r>
        <w:rPr>
          <w:rFonts w:ascii="宋体" w:hAnsi="宋体" w:hint="eastAsia"/>
          <w:color w:val="000000" w:themeColor="text1"/>
          <w:sz w:val="28"/>
          <w:szCs w:val="28"/>
        </w:rPr>
        <w:t>、集中供电三种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方式；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寸</w:t>
      </w:r>
      <w:r>
        <w:rPr>
          <w:rFonts w:ascii="宋体" w:hAnsi="宋体" w:hint="eastAsia"/>
          <w:color w:val="000000" w:themeColor="text1"/>
          <w:sz w:val="28"/>
          <w:szCs w:val="28"/>
        </w:rPr>
        <w:t>高清液晶显示屏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分辨率≥</w:t>
      </w:r>
      <w:r w:rsidRPr="001723C9">
        <w:rPr>
          <w:rFonts w:ascii="宋体" w:hAnsi="宋体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920</w:t>
      </w:r>
      <w:r w:rsidRPr="001723C9">
        <w:rPr>
          <w:rFonts w:ascii="宋体" w:hAnsi="宋体"/>
          <w:color w:val="000000" w:themeColor="text1"/>
          <w:sz w:val="28"/>
          <w:szCs w:val="28"/>
        </w:rPr>
        <w:t>*</w:t>
      </w:r>
      <w:r>
        <w:rPr>
          <w:rFonts w:ascii="宋体" w:hAnsi="宋体" w:hint="eastAsia"/>
          <w:color w:val="000000" w:themeColor="text1"/>
          <w:sz w:val="28"/>
          <w:szCs w:val="28"/>
        </w:rPr>
        <w:t>1080像素，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支持多屏显示，可个性化设置主界面病区综合信息；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5）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支持桌面</w:t>
      </w:r>
      <w:r>
        <w:rPr>
          <w:rFonts w:ascii="宋体" w:hAnsi="宋体" w:hint="eastAsia"/>
          <w:color w:val="000000" w:themeColor="text1"/>
          <w:sz w:val="28"/>
          <w:szCs w:val="28"/>
        </w:rPr>
        <w:t>台式或壁挂式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安装；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</w:t>
      </w:r>
      <w:r>
        <w:rPr>
          <w:rFonts w:ascii="宋体" w:hAnsi="宋体" w:hint="eastAsia"/>
          <w:color w:val="000000" w:themeColor="text1"/>
          <w:sz w:val="28"/>
          <w:szCs w:val="28"/>
        </w:rPr>
        <w:t>多点触控和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全屏触摸操作；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7）支持语音播报，可个性化设置播报内容；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支持双向可视对讲操作，</w:t>
      </w:r>
      <w:r w:rsidRPr="00262EEC">
        <w:rPr>
          <w:rFonts w:ascii="宋体" w:hAnsi="宋体" w:hint="eastAsia"/>
          <w:color w:val="000000" w:themeColor="text1"/>
          <w:sz w:val="28"/>
          <w:szCs w:val="28"/>
        </w:rPr>
        <w:t>摄像头像素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≥</w:t>
      </w:r>
      <w:r>
        <w:rPr>
          <w:rFonts w:ascii="宋体" w:hAnsi="宋体" w:hint="eastAsia"/>
          <w:color w:val="000000" w:themeColor="text1"/>
          <w:sz w:val="28"/>
          <w:szCs w:val="28"/>
        </w:rPr>
        <w:t>1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300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万像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素；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支持显示床位一览表，</w:t>
      </w:r>
      <w:r>
        <w:rPr>
          <w:rFonts w:ascii="宋体" w:hAnsi="宋体" w:hint="eastAsia"/>
          <w:color w:val="000000" w:themeColor="text1"/>
          <w:sz w:val="28"/>
          <w:szCs w:val="28"/>
        </w:rPr>
        <w:t>可选择床位呼叫至对应的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探视病床分机进</w:t>
      </w:r>
      <w:r>
        <w:rPr>
          <w:rFonts w:ascii="宋体" w:hAnsi="宋体" w:hint="eastAsia"/>
          <w:color w:val="000000" w:themeColor="text1"/>
          <w:sz w:val="28"/>
          <w:szCs w:val="28"/>
        </w:rPr>
        <w:t>行可视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对讲操作；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支持免提</w:t>
      </w:r>
      <w:r>
        <w:rPr>
          <w:rFonts w:ascii="宋体" w:hAnsi="宋体" w:hint="eastAsia"/>
          <w:color w:val="000000" w:themeColor="text1"/>
          <w:sz w:val="28"/>
          <w:szCs w:val="28"/>
        </w:rPr>
        <w:t>操作，也可使用手柄听筒进行可视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对讲操作；</w:t>
      </w:r>
    </w:p>
    <w:p w:rsidR="0072369D" w:rsidRPr="002569B9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11）支持</w:t>
      </w:r>
      <w:r w:rsidRPr="002569B9">
        <w:rPr>
          <w:rFonts w:ascii="宋体" w:hAnsi="宋体" w:hint="eastAsia"/>
          <w:color w:val="000000" w:themeColor="text1"/>
          <w:sz w:val="28"/>
          <w:szCs w:val="28"/>
        </w:rPr>
        <w:t>接听</w:t>
      </w:r>
      <w:r>
        <w:rPr>
          <w:rFonts w:ascii="宋体" w:hAnsi="宋体" w:hint="eastAsia"/>
          <w:color w:val="000000" w:themeColor="text1"/>
          <w:sz w:val="28"/>
          <w:szCs w:val="28"/>
        </w:rPr>
        <w:t>探视家属分机</w:t>
      </w:r>
      <w:r w:rsidRPr="002569B9">
        <w:rPr>
          <w:rFonts w:ascii="宋体" w:hAnsi="宋体" w:hint="eastAsia"/>
          <w:color w:val="000000" w:themeColor="text1"/>
          <w:sz w:val="28"/>
          <w:szCs w:val="28"/>
        </w:rPr>
        <w:t>的呼叫并转接</w:t>
      </w:r>
      <w:proofErr w:type="gramStart"/>
      <w:r w:rsidRPr="002569B9">
        <w:rPr>
          <w:rFonts w:ascii="宋体" w:hAnsi="宋体" w:hint="eastAsia"/>
          <w:color w:val="000000" w:themeColor="text1"/>
          <w:sz w:val="28"/>
          <w:szCs w:val="28"/>
        </w:rPr>
        <w:t>至相应</w:t>
      </w:r>
      <w:proofErr w:type="gramEnd"/>
      <w:r w:rsidRPr="002569B9">
        <w:rPr>
          <w:rFonts w:ascii="宋体" w:hAnsi="宋体" w:hint="eastAsia"/>
          <w:color w:val="000000" w:themeColor="text1"/>
          <w:sz w:val="28"/>
          <w:szCs w:val="28"/>
        </w:rPr>
        <w:t>的</w:t>
      </w:r>
      <w:r>
        <w:rPr>
          <w:rFonts w:ascii="宋体" w:hAnsi="宋体" w:hint="eastAsia"/>
          <w:color w:val="000000" w:themeColor="text1"/>
          <w:sz w:val="28"/>
          <w:szCs w:val="28"/>
        </w:rPr>
        <w:t>探视</w:t>
      </w:r>
      <w:r w:rsidRPr="002569B9">
        <w:rPr>
          <w:rFonts w:ascii="宋体" w:hAnsi="宋体" w:hint="eastAsia"/>
          <w:color w:val="000000" w:themeColor="text1"/>
          <w:sz w:val="28"/>
          <w:szCs w:val="28"/>
        </w:rPr>
        <w:t>病床分机进行可视对讲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2569B9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12）支持</w:t>
      </w:r>
      <w:r w:rsidRPr="002569B9">
        <w:rPr>
          <w:rFonts w:ascii="宋体" w:hAnsi="宋体" w:hint="eastAsia"/>
          <w:color w:val="000000" w:themeColor="text1"/>
          <w:sz w:val="28"/>
          <w:szCs w:val="28"/>
        </w:rPr>
        <w:t>对所有</w:t>
      </w:r>
      <w:r>
        <w:rPr>
          <w:rFonts w:ascii="宋体" w:hAnsi="宋体" w:hint="eastAsia"/>
          <w:color w:val="000000" w:themeColor="text1"/>
          <w:sz w:val="28"/>
          <w:szCs w:val="28"/>
        </w:rPr>
        <w:t>探视病床</w:t>
      </w:r>
      <w:r w:rsidRPr="002569B9">
        <w:rPr>
          <w:rFonts w:ascii="宋体" w:hAnsi="宋体" w:hint="eastAsia"/>
          <w:color w:val="000000" w:themeColor="text1"/>
          <w:sz w:val="28"/>
          <w:szCs w:val="28"/>
        </w:rPr>
        <w:t>分机进行定时广播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13）支持</w:t>
      </w:r>
      <w:r w:rsidRPr="002569B9">
        <w:rPr>
          <w:rFonts w:ascii="宋体" w:hAnsi="宋体" w:hint="eastAsia"/>
          <w:color w:val="000000" w:themeColor="text1"/>
          <w:sz w:val="28"/>
          <w:szCs w:val="28"/>
        </w:rPr>
        <w:t>控制病区门锁开闭，</w:t>
      </w:r>
      <w:r>
        <w:rPr>
          <w:rFonts w:ascii="宋体" w:hAnsi="宋体" w:hint="eastAsia"/>
          <w:color w:val="000000" w:themeColor="text1"/>
          <w:sz w:val="28"/>
          <w:szCs w:val="28"/>
        </w:rPr>
        <w:t>扩展</w:t>
      </w:r>
      <w:r w:rsidRPr="002569B9">
        <w:rPr>
          <w:rFonts w:ascii="宋体" w:hAnsi="宋体" w:hint="eastAsia"/>
          <w:color w:val="000000" w:themeColor="text1"/>
          <w:sz w:val="28"/>
          <w:szCs w:val="28"/>
        </w:rPr>
        <w:t>实现门禁管理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2569B9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支持线路检测、故障报警、故障巡检、日志记录功能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15）支持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调节系统通话音量，音量可根据不同时段自动调节；</w:t>
      </w:r>
    </w:p>
    <w:p w:rsidR="0072369D" w:rsidRPr="00B653E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16）支持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调节显示屏亮度，亮度可根据不同时段自动调节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 xml:space="preserve">1.7 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ICU探视家属分机</w:t>
      </w:r>
    </w:p>
    <w:p w:rsidR="0072369D" w:rsidRPr="00CE08B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基于Android操作系统，支持TCP/IP网络通讯方式</w:t>
      </w:r>
      <w:r>
        <w:rPr>
          <w:rFonts w:ascii="宋体" w:hAnsi="宋体" w:hint="eastAsia"/>
          <w:color w:val="000000" w:themeColor="text1"/>
          <w:sz w:val="28"/>
          <w:szCs w:val="28"/>
        </w:rPr>
        <w:t>，支持标准RJ45接口、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蓝牙和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WIFI无线网络接口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CPU</w:t>
      </w:r>
      <w:r>
        <w:rPr>
          <w:rFonts w:ascii="宋体" w:hAnsi="宋体" w:hint="eastAsia"/>
          <w:color w:val="000000" w:themeColor="text1"/>
          <w:sz w:val="28"/>
          <w:szCs w:val="28"/>
        </w:rPr>
        <w:t>≥4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核，主频</w:t>
      </w:r>
      <w:r>
        <w:rPr>
          <w:rFonts w:ascii="宋体" w:hAnsi="宋体" w:hint="eastAsia"/>
          <w:color w:val="000000" w:themeColor="text1"/>
          <w:sz w:val="28"/>
          <w:szCs w:val="28"/>
        </w:rPr>
        <w:t>≥1.5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GHz，内存</w:t>
      </w:r>
      <w:r>
        <w:rPr>
          <w:rFonts w:ascii="宋体" w:hAnsi="宋体" w:hint="eastAsia"/>
          <w:color w:val="000000" w:themeColor="text1"/>
          <w:sz w:val="28"/>
          <w:szCs w:val="28"/>
        </w:rPr>
        <w:t>≥2+16G,支持2.4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G/5G双频</w:t>
      </w:r>
      <w:proofErr w:type="spellStart"/>
      <w:r w:rsidRPr="002A7856">
        <w:rPr>
          <w:rFonts w:ascii="宋体" w:hAnsi="宋体" w:hint="eastAsia"/>
          <w:color w:val="000000" w:themeColor="text1"/>
          <w:sz w:val="28"/>
          <w:szCs w:val="28"/>
        </w:rPr>
        <w:t>wifi</w:t>
      </w:r>
      <w:proofErr w:type="spellEnd"/>
      <w:r w:rsidRPr="002A7856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</w:t>
      </w:r>
      <w:r>
        <w:rPr>
          <w:rFonts w:ascii="宋体" w:hAnsi="宋体" w:hint="eastAsia"/>
          <w:color w:val="000000" w:themeColor="text1"/>
          <w:sz w:val="28"/>
          <w:szCs w:val="28"/>
        </w:rPr>
        <w:t>、集中供电三种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方式；</w:t>
      </w:r>
    </w:p>
    <w:p w:rsidR="0072369D" w:rsidRPr="006D3CF1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寸</w:t>
      </w:r>
      <w:r>
        <w:rPr>
          <w:rFonts w:ascii="宋体" w:hAnsi="宋体" w:hint="eastAsia"/>
          <w:color w:val="000000" w:themeColor="text1"/>
          <w:sz w:val="28"/>
          <w:szCs w:val="28"/>
        </w:rPr>
        <w:t>高清液晶显示屏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分辨率≥1920</w:t>
      </w:r>
      <w:r w:rsidRPr="001723C9">
        <w:rPr>
          <w:rFonts w:ascii="宋体" w:hAnsi="宋体"/>
          <w:color w:val="000000" w:themeColor="text1"/>
          <w:sz w:val="28"/>
          <w:szCs w:val="28"/>
        </w:rPr>
        <w:t>*</w:t>
      </w:r>
      <w:r>
        <w:rPr>
          <w:rFonts w:ascii="宋体" w:hAnsi="宋体" w:hint="eastAsia"/>
          <w:color w:val="000000" w:themeColor="text1"/>
          <w:sz w:val="28"/>
          <w:szCs w:val="28"/>
        </w:rPr>
        <w:t>1080像素，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支持多屏显示，可个性化设置主界面病区综合信息；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5）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支持桌面</w:t>
      </w:r>
      <w:r>
        <w:rPr>
          <w:rFonts w:ascii="宋体" w:hAnsi="宋体" w:hint="eastAsia"/>
          <w:color w:val="000000" w:themeColor="text1"/>
          <w:sz w:val="28"/>
          <w:szCs w:val="28"/>
        </w:rPr>
        <w:t>台式或壁挂式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安装；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</w:t>
      </w:r>
      <w:r>
        <w:rPr>
          <w:rFonts w:ascii="宋体" w:hAnsi="宋体" w:hint="eastAsia"/>
          <w:color w:val="000000" w:themeColor="text1"/>
          <w:sz w:val="28"/>
          <w:szCs w:val="28"/>
        </w:rPr>
        <w:t>多点触控、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全屏触摸或者按键操作；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支持与ICU探视管理主机、ICU探视病床分机的双向可视对讲操作，摄像头像素≥</w:t>
      </w:r>
      <w:r>
        <w:rPr>
          <w:rFonts w:ascii="宋体" w:hAnsi="宋体" w:hint="eastAsia"/>
          <w:color w:val="000000" w:themeColor="text1"/>
          <w:sz w:val="28"/>
          <w:szCs w:val="28"/>
        </w:rPr>
        <w:t>1300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万；</w:t>
      </w:r>
    </w:p>
    <w:p w:rsidR="0072369D" w:rsidRPr="00FF420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支持免提</w:t>
      </w:r>
      <w:r>
        <w:rPr>
          <w:rFonts w:ascii="宋体" w:hAnsi="宋体" w:hint="eastAsia"/>
          <w:color w:val="000000" w:themeColor="text1"/>
          <w:sz w:val="28"/>
          <w:szCs w:val="28"/>
        </w:rPr>
        <w:t>操作，也可使用手柄听筒进行可视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对讲操作；</w:t>
      </w:r>
    </w:p>
    <w:p w:rsidR="0072369D" w:rsidRPr="00DD628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DD628B">
        <w:rPr>
          <w:rFonts w:ascii="宋体" w:hAnsi="宋体" w:hint="eastAsia"/>
          <w:color w:val="000000" w:themeColor="text1"/>
          <w:sz w:val="28"/>
          <w:szCs w:val="28"/>
        </w:rPr>
        <w:t>支持一键视频</w:t>
      </w:r>
      <w:r>
        <w:rPr>
          <w:rFonts w:ascii="宋体" w:hAnsi="宋体" w:hint="eastAsia"/>
          <w:color w:val="000000" w:themeColor="text1"/>
          <w:sz w:val="28"/>
          <w:szCs w:val="28"/>
        </w:rPr>
        <w:t>呼叫至ICU</w:t>
      </w:r>
      <w:r w:rsidRPr="00DD628B">
        <w:rPr>
          <w:rFonts w:ascii="宋体" w:hAnsi="宋体" w:hint="eastAsia"/>
          <w:color w:val="000000" w:themeColor="text1"/>
          <w:sz w:val="28"/>
          <w:szCs w:val="28"/>
        </w:rPr>
        <w:t>探视管理主机；</w:t>
      </w:r>
    </w:p>
    <w:p w:rsidR="0072369D" w:rsidRPr="00E02BD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支持线路检测、故障报警、故障巡检、日志记录功能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调节系统通话音量，音量可根据不同时段自动调节；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调节显示屏亮度，亮度可根据不同时段自动调节。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1.8 ICU探视病床分机</w:t>
      </w:r>
    </w:p>
    <w:p w:rsidR="0072369D" w:rsidRPr="00CE08B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基于Android操作系统，支持TCP/IP网络通讯方式</w:t>
      </w:r>
      <w:r>
        <w:rPr>
          <w:rFonts w:ascii="宋体" w:hAnsi="宋体" w:hint="eastAsia"/>
          <w:color w:val="000000" w:themeColor="text1"/>
          <w:sz w:val="28"/>
          <w:szCs w:val="28"/>
        </w:rPr>
        <w:t>，支持标准RJ45接口、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蓝牙和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WIFI无线网络接口，具备扬声器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CPU</w:t>
      </w:r>
      <w:r>
        <w:rPr>
          <w:rFonts w:ascii="宋体" w:hAnsi="宋体" w:hint="eastAsia"/>
          <w:color w:val="000000" w:themeColor="text1"/>
          <w:sz w:val="28"/>
          <w:szCs w:val="28"/>
        </w:rPr>
        <w:t>≥4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核，主频</w:t>
      </w:r>
      <w:r>
        <w:rPr>
          <w:rFonts w:ascii="宋体" w:hAnsi="宋体" w:hint="eastAsia"/>
          <w:color w:val="000000" w:themeColor="text1"/>
          <w:sz w:val="28"/>
          <w:szCs w:val="28"/>
        </w:rPr>
        <w:t>≥1.5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GHz，内存</w:t>
      </w:r>
      <w:r>
        <w:rPr>
          <w:rFonts w:ascii="宋体" w:hAnsi="宋体" w:hint="eastAsia"/>
          <w:color w:val="000000" w:themeColor="text1"/>
          <w:sz w:val="28"/>
          <w:szCs w:val="28"/>
        </w:rPr>
        <w:t>≥2+16G,支持2.</w:t>
      </w:r>
      <w:r w:rsidRPr="002A7856">
        <w:rPr>
          <w:rFonts w:ascii="宋体" w:hAnsi="宋体" w:hint="eastAsia"/>
          <w:color w:val="000000" w:themeColor="text1"/>
          <w:sz w:val="28"/>
          <w:szCs w:val="28"/>
        </w:rPr>
        <w:t>4G/5G双频</w:t>
      </w:r>
      <w:proofErr w:type="spellStart"/>
      <w:r w:rsidRPr="002A7856">
        <w:rPr>
          <w:rFonts w:ascii="宋体" w:hAnsi="宋体" w:hint="eastAsia"/>
          <w:color w:val="000000" w:themeColor="text1"/>
          <w:sz w:val="28"/>
          <w:szCs w:val="28"/>
        </w:rPr>
        <w:t>wifi</w:t>
      </w:r>
      <w:proofErr w:type="spellEnd"/>
      <w:r w:rsidRPr="002A7856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支持单独供电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POE供电</w:t>
      </w:r>
      <w:r>
        <w:rPr>
          <w:rFonts w:ascii="宋体" w:hAnsi="宋体" w:hint="eastAsia"/>
          <w:color w:val="000000" w:themeColor="text1"/>
          <w:sz w:val="28"/>
          <w:szCs w:val="28"/>
        </w:rPr>
        <w:t>、集中供电三种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方式；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≥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寸</w:t>
      </w:r>
      <w:r>
        <w:rPr>
          <w:rFonts w:ascii="宋体" w:hAnsi="宋体" w:hint="eastAsia"/>
          <w:color w:val="000000" w:themeColor="text1"/>
          <w:sz w:val="28"/>
          <w:szCs w:val="28"/>
        </w:rPr>
        <w:t>高清液晶显示屏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分辨率≥</w:t>
      </w:r>
      <w:r w:rsidRPr="001723C9">
        <w:rPr>
          <w:rFonts w:ascii="宋体" w:hAnsi="宋体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920</w:t>
      </w:r>
      <w:r w:rsidRPr="001723C9">
        <w:rPr>
          <w:rFonts w:ascii="宋体" w:hAnsi="宋体"/>
          <w:color w:val="000000" w:themeColor="text1"/>
          <w:sz w:val="28"/>
          <w:szCs w:val="28"/>
        </w:rPr>
        <w:t>*</w:t>
      </w:r>
      <w:r>
        <w:rPr>
          <w:rFonts w:ascii="宋体" w:hAnsi="宋体" w:hint="eastAsia"/>
          <w:color w:val="000000" w:themeColor="text1"/>
          <w:sz w:val="28"/>
          <w:szCs w:val="28"/>
        </w:rPr>
        <w:t>1080像素，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支持多屏显示，可个性化设置主界面患者综合信息；</w:t>
      </w:r>
    </w:p>
    <w:p w:rsidR="0072369D" w:rsidRPr="00116D47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r w:rsidRPr="00116D47">
        <w:rPr>
          <w:rFonts w:ascii="宋体" w:hAnsi="宋体" w:hint="eastAsia"/>
          <w:color w:val="000000" w:themeColor="text1"/>
          <w:sz w:val="28"/>
          <w:szCs w:val="28"/>
        </w:rPr>
        <w:t>支持悬臂</w:t>
      </w:r>
      <w:r>
        <w:rPr>
          <w:rFonts w:ascii="宋体" w:hAnsi="宋体" w:hint="eastAsia"/>
          <w:color w:val="000000" w:themeColor="text1"/>
          <w:sz w:val="28"/>
          <w:szCs w:val="28"/>
        </w:rPr>
        <w:t>支架安装方式</w:t>
      </w:r>
      <w:r w:rsidRPr="00116D47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配套的</w:t>
      </w:r>
      <w:r w:rsidRPr="00116D47">
        <w:rPr>
          <w:rFonts w:ascii="宋体" w:hAnsi="宋体" w:hint="eastAsia"/>
          <w:color w:val="000000" w:themeColor="text1"/>
          <w:sz w:val="28"/>
          <w:szCs w:val="28"/>
        </w:rPr>
        <w:t>悬臂支架</w:t>
      </w:r>
      <w:r>
        <w:rPr>
          <w:rFonts w:ascii="宋体" w:hAnsi="宋体" w:hint="eastAsia"/>
          <w:color w:val="000000" w:themeColor="text1"/>
          <w:sz w:val="28"/>
          <w:szCs w:val="28"/>
        </w:rPr>
        <w:t>支持升降和360度</w:t>
      </w:r>
      <w:r w:rsidRPr="00116D47">
        <w:rPr>
          <w:rFonts w:ascii="宋体" w:hAnsi="宋体" w:hint="eastAsia"/>
          <w:color w:val="000000" w:themeColor="text1"/>
          <w:sz w:val="28"/>
          <w:szCs w:val="28"/>
        </w:rPr>
        <w:t>旋转，可在任意位置、任意角度悬停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76665">
        <w:rPr>
          <w:rFonts w:ascii="宋体" w:hAnsi="宋体" w:hint="eastAsia"/>
          <w:color w:val="000000" w:themeColor="text1"/>
          <w:sz w:val="28"/>
          <w:szCs w:val="28"/>
        </w:rPr>
        <w:t>可将线材隐藏式固定在支架臂内</w:t>
      </w:r>
      <w:r w:rsidRPr="00116D47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</w:t>
      </w:r>
      <w:r>
        <w:rPr>
          <w:rFonts w:ascii="宋体" w:hAnsi="宋体" w:hint="eastAsia"/>
          <w:color w:val="000000" w:themeColor="text1"/>
          <w:sz w:val="28"/>
          <w:szCs w:val="28"/>
        </w:rPr>
        <w:t>多点触控和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全屏触摸操作；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支持与ICU探视管理主机、ICU探视</w:t>
      </w:r>
      <w:r>
        <w:rPr>
          <w:rFonts w:ascii="宋体" w:hAnsi="宋体" w:hint="eastAsia"/>
          <w:color w:val="000000" w:themeColor="text1"/>
          <w:sz w:val="28"/>
          <w:szCs w:val="28"/>
        </w:rPr>
        <w:t>家属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分机的双向可视对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lastRenderedPageBreak/>
        <w:t>讲操作，摄像头像素≥</w:t>
      </w:r>
      <w:r>
        <w:rPr>
          <w:rFonts w:ascii="宋体" w:hAnsi="宋体" w:hint="eastAsia"/>
          <w:color w:val="000000" w:themeColor="text1"/>
          <w:sz w:val="28"/>
          <w:szCs w:val="28"/>
        </w:rPr>
        <w:t>1300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万；</w:t>
      </w:r>
      <w:r>
        <w:rPr>
          <w:rFonts w:ascii="宋体" w:hAnsi="宋体"/>
          <w:color w:val="000000" w:themeColor="text1"/>
          <w:sz w:val="28"/>
          <w:szCs w:val="28"/>
        </w:rPr>
        <w:t xml:space="preserve"> 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DD628B">
        <w:rPr>
          <w:rFonts w:ascii="宋体" w:hAnsi="宋体" w:hint="eastAsia"/>
          <w:color w:val="000000" w:themeColor="text1"/>
          <w:sz w:val="28"/>
          <w:szCs w:val="28"/>
        </w:rPr>
        <w:t>支持一键视频</w:t>
      </w:r>
      <w:r>
        <w:rPr>
          <w:rFonts w:ascii="宋体" w:hAnsi="宋体" w:hint="eastAsia"/>
          <w:color w:val="000000" w:themeColor="text1"/>
          <w:sz w:val="28"/>
          <w:szCs w:val="28"/>
        </w:rPr>
        <w:t>呼叫至ICU</w:t>
      </w:r>
      <w:r w:rsidRPr="00DD628B">
        <w:rPr>
          <w:rFonts w:ascii="宋体" w:hAnsi="宋体" w:hint="eastAsia"/>
          <w:color w:val="000000" w:themeColor="text1"/>
          <w:sz w:val="28"/>
          <w:szCs w:val="28"/>
        </w:rPr>
        <w:t>探视管理主机</w:t>
      </w:r>
      <w:r>
        <w:rPr>
          <w:rFonts w:ascii="宋体" w:hAnsi="宋体" w:hint="eastAsia"/>
          <w:color w:val="000000" w:themeColor="text1"/>
          <w:sz w:val="28"/>
          <w:szCs w:val="28"/>
        </w:rPr>
        <w:t>，支持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呼叫增援、呼叫清除</w:t>
      </w:r>
      <w:r>
        <w:rPr>
          <w:rFonts w:ascii="宋体" w:hAnsi="宋体" w:hint="eastAsia"/>
          <w:color w:val="000000" w:themeColor="text1"/>
          <w:sz w:val="28"/>
          <w:szCs w:val="28"/>
        </w:rPr>
        <w:t>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功能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支持护士</w:t>
      </w:r>
      <w:r>
        <w:rPr>
          <w:rFonts w:ascii="宋体" w:hAnsi="宋体" w:hint="eastAsia"/>
          <w:color w:val="000000" w:themeColor="text1"/>
          <w:sz w:val="28"/>
          <w:szCs w:val="28"/>
        </w:rPr>
        <w:t>查房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处置</w:t>
      </w:r>
      <w:r>
        <w:rPr>
          <w:rFonts w:ascii="宋体" w:hAnsi="宋体" w:hint="eastAsia"/>
          <w:color w:val="000000" w:themeColor="text1"/>
          <w:sz w:val="28"/>
          <w:szCs w:val="28"/>
        </w:rPr>
        <w:t>和定位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功能，可提示、记录护士所在病</w:t>
      </w:r>
      <w:r>
        <w:rPr>
          <w:rFonts w:ascii="宋体" w:hAnsi="宋体" w:hint="eastAsia"/>
          <w:color w:val="000000" w:themeColor="text1"/>
          <w:sz w:val="28"/>
          <w:szCs w:val="28"/>
        </w:rPr>
        <w:t>床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 xml:space="preserve">的位置及时间； 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呼叫手柄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带</w:t>
      </w:r>
      <w:r>
        <w:rPr>
          <w:rFonts w:ascii="宋体" w:hAnsi="宋体" w:hint="eastAsia"/>
          <w:color w:val="000000" w:themeColor="text1"/>
          <w:sz w:val="28"/>
          <w:szCs w:val="28"/>
        </w:rPr>
        <w:t>功能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按键</w:t>
      </w:r>
      <w:r>
        <w:rPr>
          <w:rFonts w:ascii="宋体" w:hAnsi="宋体" w:hint="eastAsia"/>
          <w:color w:val="000000" w:themeColor="text1"/>
          <w:sz w:val="28"/>
          <w:szCs w:val="28"/>
        </w:rPr>
        <w:t>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照明灯，便于患者夜间活动；呼叫手柄</w:t>
      </w:r>
      <w:r>
        <w:rPr>
          <w:rFonts w:ascii="宋体" w:hAnsi="宋体" w:hint="eastAsia"/>
          <w:color w:val="000000" w:themeColor="text1"/>
          <w:sz w:val="28"/>
          <w:szCs w:val="28"/>
        </w:rPr>
        <w:t>根据使用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方需求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固定在</w:t>
      </w:r>
      <w:r>
        <w:rPr>
          <w:rFonts w:ascii="宋体" w:hAnsi="宋体" w:hint="eastAsia"/>
          <w:color w:val="000000" w:themeColor="text1"/>
          <w:sz w:val="28"/>
          <w:szCs w:val="28"/>
        </w:rPr>
        <w:t>悬臂支架中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FE59E7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支持消息、语音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及弹窗提醒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D2CC5">
        <w:rPr>
          <w:rFonts w:ascii="宋体" w:hAnsi="宋体" w:hint="eastAsia"/>
          <w:color w:val="000000" w:themeColor="text1"/>
          <w:sz w:val="28"/>
          <w:szCs w:val="28"/>
        </w:rPr>
        <w:t>具备自动提醒与手动推送两种形式，自动提醒支持欠费、服药、手术、检查</w:t>
      </w:r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2D2CC5">
        <w:rPr>
          <w:rFonts w:ascii="宋体" w:hAnsi="宋体" w:hint="eastAsia"/>
          <w:color w:val="000000" w:themeColor="text1"/>
          <w:sz w:val="28"/>
          <w:szCs w:val="28"/>
        </w:rPr>
        <w:t>检验提醒</w:t>
      </w:r>
      <w:r>
        <w:rPr>
          <w:rFonts w:ascii="宋体" w:hAnsi="宋体" w:hint="eastAsia"/>
          <w:color w:val="000000" w:themeColor="text1"/>
          <w:sz w:val="28"/>
          <w:szCs w:val="28"/>
        </w:rPr>
        <w:t>及</w:t>
      </w:r>
      <w:r w:rsidRPr="002D2CC5">
        <w:rPr>
          <w:rFonts w:ascii="宋体" w:hAnsi="宋体" w:hint="eastAsia"/>
          <w:color w:val="000000" w:themeColor="text1"/>
          <w:sz w:val="28"/>
          <w:szCs w:val="28"/>
        </w:rPr>
        <w:t>信息变更等提醒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E02BD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支持线路检测、故障报警、故障巡检、日志记录功能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13）支持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调节系统通话音量，音量可根据不同时段自动调节；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14）支持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调节显示屏亮度，亮度可根据不同时段自动调节。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 xml:space="preserve">1.9 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POE</w:t>
      </w: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交换机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1）交换容量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：≥</w:t>
      </w:r>
      <w:r>
        <w:rPr>
          <w:rFonts w:ascii="宋体" w:hAnsi="宋体" w:hint="eastAsia"/>
          <w:color w:val="000000" w:themeColor="text1"/>
          <w:sz w:val="28"/>
          <w:szCs w:val="28"/>
        </w:rPr>
        <w:t>336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Gbps；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包转发率：≥</w:t>
      </w:r>
      <w:r>
        <w:rPr>
          <w:rFonts w:ascii="宋体" w:hAnsi="宋体" w:hint="eastAsia"/>
          <w:color w:val="000000" w:themeColor="text1"/>
          <w:sz w:val="28"/>
          <w:szCs w:val="28"/>
        </w:rPr>
        <w:t>120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Mpps；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3）管理端口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：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 1个Console口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4）固定端口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：支持</w:t>
      </w:r>
      <w:r>
        <w:rPr>
          <w:rFonts w:ascii="宋体" w:hAnsi="宋体" w:hint="eastAsia"/>
          <w:color w:val="000000" w:themeColor="text1"/>
          <w:sz w:val="28"/>
          <w:szCs w:val="28"/>
        </w:rPr>
        <w:t>48*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10/100/1000 Base-T 以太网端口，支持</w:t>
      </w:r>
      <w:r>
        <w:rPr>
          <w:rFonts w:ascii="宋体" w:hAnsi="宋体" w:hint="eastAsia"/>
          <w:color w:val="000000" w:themeColor="text1"/>
          <w:sz w:val="28"/>
          <w:szCs w:val="28"/>
        </w:rPr>
        <w:t>4*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1000 Base-X SFP光口；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电口属性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：</w:t>
      </w:r>
      <w:r>
        <w:rPr>
          <w:rFonts w:ascii="宋体" w:hAnsi="宋体" w:hint="eastAsia"/>
          <w:color w:val="000000" w:themeColor="text1"/>
          <w:sz w:val="28"/>
          <w:szCs w:val="28"/>
        </w:rPr>
        <w:t>支持半双工、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全双工</w:t>
      </w:r>
      <w:r>
        <w:rPr>
          <w:rFonts w:ascii="宋体" w:hAnsi="宋体" w:hint="eastAsia"/>
          <w:color w:val="000000" w:themeColor="text1"/>
          <w:sz w:val="28"/>
          <w:szCs w:val="28"/>
        </w:rPr>
        <w:t>、自协商工作模式；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6）以太网：支持IRF2，支持LLDP，静态MAC配置，支持MAC地址学习数目限制，支持端口镜像和流镜像功能，支持端口聚合，支持</w:t>
      </w: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端口隔离，支持STP/RSTP/MSTP，支持IEEE 802.3ad（动态链路聚合）、静态端口聚合；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VLAN：支持</w:t>
      </w:r>
      <w:r>
        <w:rPr>
          <w:rFonts w:ascii="宋体" w:hAnsi="宋体" w:hint="eastAsia"/>
          <w:color w:val="000000" w:themeColor="text1"/>
          <w:sz w:val="28"/>
          <w:szCs w:val="28"/>
        </w:rPr>
        <w:t>802.1Q，支持≥1千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个</w:t>
      </w:r>
      <w:r>
        <w:rPr>
          <w:rFonts w:ascii="宋体" w:hAnsi="宋体" w:hint="eastAsia"/>
          <w:color w:val="000000" w:themeColor="text1"/>
          <w:sz w:val="28"/>
          <w:szCs w:val="28"/>
        </w:rPr>
        <w:t>VLAN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，支持基于MAC的VLAN，支持VLAN映射；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QOS：支持SP/WRR/SP+WRR队列调度，支持802.1p、DSCP优先级映射，支持对端口双向速率限制；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9）ACL：支持二层、三层、四层ACL，支持IPv4、IPv6 ACL，支持VLAN ACL；</w:t>
      </w:r>
    </w:p>
    <w:p w:rsidR="0072369D" w:rsidRPr="004C484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安全管理：支持用户分级管理和口令保护，支持SSH，为用户登录提供安全加密通道，支持可控IP地址的FTP登录和口令机制，支持防止ARP、未知组播报文、广播报文、未知单播报文、协议报文等攻击功能，支持MAC地址限制，支持IP＋MAC+PORT绑定功能，支持IEEE 802.1x，支持广播报文抑制；</w:t>
      </w:r>
    </w:p>
    <w:p w:rsidR="0072369D" w:rsidRPr="00E52902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11)系统管理：支持Console/AUX Modem/Telnet/SSH 命令配置，支持FTP、TFTP、</w:t>
      </w:r>
      <w:proofErr w:type="spellStart"/>
      <w:r>
        <w:rPr>
          <w:rFonts w:ascii="宋体" w:hAnsi="宋体" w:hint="eastAsia"/>
          <w:color w:val="000000" w:themeColor="text1"/>
          <w:sz w:val="28"/>
          <w:szCs w:val="28"/>
        </w:rPr>
        <w:t>Xmodem</w:t>
      </w:r>
      <w:proofErr w:type="spellEnd"/>
      <w:r>
        <w:rPr>
          <w:rFonts w:ascii="宋体" w:hAnsi="宋体" w:hint="eastAsia"/>
          <w:color w:val="000000" w:themeColor="text1"/>
          <w:sz w:val="28"/>
          <w:szCs w:val="28"/>
        </w:rPr>
        <w:t>、SFTP文件上下载管理，支持SNMP V1/V2c/V3,支持</w:t>
      </w:r>
      <w:proofErr w:type="spellStart"/>
      <w:r>
        <w:rPr>
          <w:rFonts w:ascii="宋体" w:hAnsi="宋体" w:hint="eastAsia"/>
          <w:color w:val="000000" w:themeColor="text1"/>
          <w:sz w:val="28"/>
          <w:szCs w:val="28"/>
        </w:rPr>
        <w:t>Sflow</w:t>
      </w:r>
      <w:proofErr w:type="spellEnd"/>
      <w:r>
        <w:rPr>
          <w:rFonts w:ascii="宋体" w:hAnsi="宋体" w:hint="eastAsia"/>
          <w:color w:val="000000" w:themeColor="text1"/>
          <w:sz w:val="28"/>
          <w:szCs w:val="28"/>
        </w:rPr>
        <w:t>，支持NQA，支持NTP时钟，支持系统工作日志；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12）输入电压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：</w:t>
      </w:r>
      <w:r>
        <w:rPr>
          <w:rFonts w:ascii="宋体" w:hAnsi="宋体" w:hint="eastAsia"/>
          <w:color w:val="000000" w:themeColor="text1"/>
          <w:sz w:val="28"/>
          <w:szCs w:val="28"/>
        </w:rPr>
        <w:t>额定电压范围：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100V</w:t>
      </w:r>
      <w:r>
        <w:rPr>
          <w:rFonts w:ascii="宋体" w:hAnsi="宋体" w:hint="eastAsia"/>
          <w:color w:val="000000" w:themeColor="text1"/>
          <w:sz w:val="28"/>
          <w:szCs w:val="28"/>
        </w:rPr>
        <w:t>～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240V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 AC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，50</w:t>
      </w:r>
      <w:r>
        <w:rPr>
          <w:rFonts w:ascii="宋体" w:hAnsi="宋体" w:hint="eastAsia"/>
          <w:color w:val="000000" w:themeColor="text1"/>
          <w:sz w:val="28"/>
          <w:szCs w:val="28"/>
        </w:rPr>
        <w:t>～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60Hz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  <w:r w:rsidRPr="006502BE">
        <w:rPr>
          <w:rFonts w:ascii="宋体" w:hAnsi="宋体"/>
          <w:color w:val="000000" w:themeColor="text1"/>
          <w:sz w:val="28"/>
          <w:szCs w:val="28"/>
        </w:rPr>
        <w:t xml:space="preserve"> 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运行环境温度：</w:t>
      </w:r>
      <w:r>
        <w:rPr>
          <w:rFonts w:ascii="宋体" w:hAnsi="宋体" w:hint="eastAsia"/>
          <w:color w:val="000000" w:themeColor="text1"/>
          <w:sz w:val="28"/>
          <w:szCs w:val="28"/>
        </w:rPr>
        <w:t>最低温度≤-5</w:t>
      </w:r>
      <w:r w:rsidRPr="00B368ED">
        <w:rPr>
          <w:rFonts w:ascii="宋体" w:hAnsi="宋体" w:hint="eastAsia"/>
          <w:color w:val="000000" w:themeColor="text1"/>
          <w:sz w:val="28"/>
          <w:szCs w:val="28"/>
        </w:rPr>
        <w:t>℃</w:t>
      </w:r>
      <w:r>
        <w:rPr>
          <w:rFonts w:ascii="宋体" w:hAnsi="宋体" w:hint="eastAsia"/>
          <w:color w:val="000000" w:themeColor="text1"/>
          <w:sz w:val="28"/>
          <w:szCs w:val="28"/>
        </w:rPr>
        <w:t>，最高温度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≥45</w:t>
      </w:r>
      <w:r>
        <w:rPr>
          <w:rFonts w:ascii="宋体" w:hAnsi="宋体" w:hint="eastAsia"/>
          <w:color w:val="000000" w:themeColor="text1"/>
          <w:sz w:val="28"/>
          <w:szCs w:val="28"/>
        </w:rPr>
        <w:t>℃。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1.10 交换机机柜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1）9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U网络机柜，带门锁；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2）支持485mm（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标准19英寸</w:t>
      </w:r>
      <w:r>
        <w:rPr>
          <w:rFonts w:ascii="宋体" w:hAnsi="宋体" w:hint="eastAsia"/>
          <w:color w:val="000000" w:themeColor="text1"/>
          <w:sz w:val="28"/>
          <w:szCs w:val="28"/>
        </w:rPr>
        <w:t>设备）安装宽度，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支持安装</w:t>
      </w:r>
      <w:r>
        <w:rPr>
          <w:rFonts w:ascii="宋体" w:hAnsi="宋体" w:hint="eastAsia"/>
          <w:color w:val="000000" w:themeColor="text1"/>
          <w:sz w:val="28"/>
          <w:szCs w:val="28"/>
        </w:rPr>
        <w:t>POE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交换机数量≥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台；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3）满足IP20防护等级；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4）支持壁挂或落地安装，底部、背板均有敲落孔；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5）采用SPCC优质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冷轧钢板</w:t>
      </w:r>
      <w:r>
        <w:rPr>
          <w:rFonts w:ascii="宋体" w:hAnsi="宋体" w:hint="eastAsia"/>
          <w:color w:val="000000" w:themeColor="text1"/>
          <w:sz w:val="28"/>
          <w:szCs w:val="28"/>
        </w:rPr>
        <w:t>，镀锌方孔条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  <w:r>
        <w:rPr>
          <w:rFonts w:ascii="宋体" w:hAnsi="宋体" w:hint="eastAsia"/>
          <w:color w:val="000000" w:themeColor="text1"/>
          <w:sz w:val="28"/>
          <w:szCs w:val="28"/>
        </w:rPr>
        <w:t>表面耐指纹、耐磨、耐腐蚀，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酸洗、防锈磷化、静电</w:t>
      </w:r>
      <w:r>
        <w:rPr>
          <w:rFonts w:ascii="宋体" w:hAnsi="宋体" w:hint="eastAsia"/>
          <w:color w:val="000000" w:themeColor="text1"/>
          <w:sz w:val="28"/>
          <w:szCs w:val="28"/>
        </w:rPr>
        <w:t>粉末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喷涂</w:t>
      </w:r>
      <w:r>
        <w:rPr>
          <w:rFonts w:ascii="宋体" w:hAnsi="宋体" w:hint="eastAsia"/>
          <w:color w:val="000000" w:themeColor="text1"/>
          <w:sz w:val="28"/>
          <w:szCs w:val="28"/>
        </w:rPr>
        <w:t>、绿色、环保、无异味；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支持带高频率透气孔的顶板，方便通风散热；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7）采用钢化玻璃门，两侧板及背板均可打开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包含顶盖散热排气风扇、钢螺母、固定层板、5位输出万能电源插座</w:t>
      </w:r>
      <w:r>
        <w:rPr>
          <w:rFonts w:ascii="宋体" w:hAnsi="宋体" w:hint="eastAsia"/>
          <w:color w:val="000000" w:themeColor="text1"/>
          <w:sz w:val="28"/>
          <w:szCs w:val="28"/>
        </w:rPr>
        <w:t>等标准配置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1.11 服务器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2U机架式服务器</w:t>
      </w:r>
      <w:r>
        <w:rPr>
          <w:rFonts w:ascii="宋体" w:hAnsi="宋体" w:hint="eastAsia"/>
          <w:color w:val="000000" w:themeColor="text1"/>
          <w:sz w:val="28"/>
          <w:szCs w:val="28"/>
        </w:rPr>
        <w:t>，国内知名品牌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处理器：配置≥2颗英特尔至强银牌系列CPU，</w:t>
      </w:r>
      <w:r>
        <w:rPr>
          <w:rFonts w:ascii="宋体" w:hAnsi="宋体" w:hint="eastAsia"/>
          <w:color w:val="000000" w:themeColor="text1"/>
          <w:sz w:val="28"/>
          <w:szCs w:val="28"/>
        </w:rPr>
        <w:t>单颗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主频≥2.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G Hz</w:t>
      </w:r>
      <w:r>
        <w:rPr>
          <w:rFonts w:ascii="宋体" w:hAnsi="宋体" w:hint="eastAsia"/>
          <w:color w:val="000000" w:themeColor="text1"/>
          <w:sz w:val="28"/>
          <w:szCs w:val="28"/>
        </w:rPr>
        <w:t>，核数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≥</w:t>
      </w:r>
      <w:r>
        <w:rPr>
          <w:rFonts w:ascii="宋体" w:hAnsi="宋体" w:hint="eastAsia"/>
          <w:color w:val="000000" w:themeColor="text1"/>
          <w:sz w:val="28"/>
          <w:szCs w:val="28"/>
        </w:rPr>
        <w:t>10C，芯片发行日期在2019年之后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内存：≥64GB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RDIMM DDR4</w:t>
      </w:r>
      <w:r>
        <w:rPr>
          <w:rFonts w:ascii="宋体" w:hAnsi="宋体" w:hint="eastAsia"/>
          <w:color w:val="000000" w:themeColor="text1"/>
          <w:sz w:val="28"/>
          <w:szCs w:val="28"/>
        </w:rPr>
        <w:t>，内存插槽总数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≥</w:t>
      </w:r>
      <w:r>
        <w:rPr>
          <w:rFonts w:ascii="宋体" w:hAnsi="宋体" w:hint="eastAsia"/>
          <w:color w:val="000000" w:themeColor="text1"/>
          <w:sz w:val="28"/>
          <w:szCs w:val="28"/>
        </w:rPr>
        <w:t>16个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硬盘：≥8TB以上</w:t>
      </w:r>
      <w:r>
        <w:rPr>
          <w:rFonts w:ascii="宋体" w:hAnsi="宋体" w:hint="eastAsia"/>
          <w:color w:val="000000" w:themeColor="text1"/>
          <w:sz w:val="28"/>
          <w:szCs w:val="28"/>
        </w:rPr>
        <w:t>，支持SAS,SATA,SSD混合硬盘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支持≥</w:t>
      </w:r>
      <w:r>
        <w:rPr>
          <w:rFonts w:ascii="宋体" w:hAnsi="宋体" w:hint="eastAsia"/>
          <w:color w:val="000000" w:themeColor="text1"/>
          <w:sz w:val="28"/>
          <w:szCs w:val="28"/>
        </w:rPr>
        <w:t>9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个</w:t>
      </w:r>
      <w:proofErr w:type="spellStart"/>
      <w:r w:rsidRPr="006502BE">
        <w:rPr>
          <w:rFonts w:ascii="宋体" w:hAnsi="宋体" w:hint="eastAsia"/>
          <w:color w:val="000000" w:themeColor="text1"/>
          <w:sz w:val="28"/>
          <w:szCs w:val="28"/>
        </w:rPr>
        <w:t>PCI</w:t>
      </w:r>
      <w:r>
        <w:rPr>
          <w:rFonts w:ascii="宋体" w:hAnsi="宋体" w:hint="eastAsia"/>
          <w:color w:val="000000" w:themeColor="text1"/>
          <w:sz w:val="28"/>
          <w:szCs w:val="28"/>
        </w:rPr>
        <w:t>e</w:t>
      </w:r>
      <w:proofErr w:type="spellEnd"/>
      <w:r>
        <w:rPr>
          <w:rFonts w:ascii="宋体" w:hAnsi="宋体" w:hint="eastAsia"/>
          <w:color w:val="000000" w:themeColor="text1"/>
          <w:sz w:val="28"/>
          <w:szCs w:val="28"/>
        </w:rPr>
        <w:t>插槽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RAID卡磁盘阵列卡，支持RAID0\1\5\6\10\50</w:t>
      </w:r>
      <w:r>
        <w:rPr>
          <w:rFonts w:ascii="宋体" w:hAnsi="宋体" w:hint="eastAsia"/>
          <w:color w:val="000000" w:themeColor="text1"/>
          <w:sz w:val="28"/>
          <w:szCs w:val="28"/>
        </w:rPr>
        <w:t>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，支持</w:t>
      </w:r>
      <w:r>
        <w:rPr>
          <w:rFonts w:ascii="宋体" w:hAnsi="宋体" w:hint="eastAsia"/>
          <w:color w:val="000000" w:themeColor="text1"/>
          <w:sz w:val="28"/>
          <w:szCs w:val="28"/>
        </w:rPr>
        <w:t>Cache电容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保护；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网</w:t>
      </w:r>
      <w:r>
        <w:rPr>
          <w:rFonts w:ascii="宋体" w:hAnsi="宋体" w:hint="eastAsia"/>
          <w:color w:val="000000" w:themeColor="text1"/>
          <w:sz w:val="28"/>
          <w:szCs w:val="28"/>
        </w:rPr>
        <w:t>卡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控制器：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集成</w:t>
      </w:r>
      <w:r>
        <w:rPr>
          <w:rFonts w:ascii="宋体" w:hAnsi="宋体" w:hint="eastAsia"/>
          <w:color w:val="000000" w:themeColor="text1"/>
          <w:sz w:val="28"/>
          <w:szCs w:val="28"/>
        </w:rPr>
        <w:t>双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口千兆网卡；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电源和其它部件：配置≥2个550W交流热插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拔冗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余电源，含机架导轨等机架安装配件；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支持服务器自动重启、风扇监视和控制、电源监控、温度监控、启动/关闭、按序重启、本地固件更新、错误日志，可通过可视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lastRenderedPageBreak/>
        <w:t>化工具提供系统未来状况的预检测；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具有图形管理界面及其他高级管理功能；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配置独立的远程管理控制端口，支持远程监控图形界面，可实现与操作系统无关的</w:t>
      </w:r>
      <w:proofErr w:type="gramStart"/>
      <w:r w:rsidRPr="006502BE">
        <w:rPr>
          <w:rFonts w:ascii="宋体" w:hAnsi="宋体" w:hint="eastAsia"/>
          <w:color w:val="000000" w:themeColor="text1"/>
          <w:sz w:val="28"/>
          <w:szCs w:val="28"/>
        </w:rPr>
        <w:t>远程对</w:t>
      </w:r>
      <w:proofErr w:type="gramEnd"/>
      <w:r w:rsidRPr="006502BE">
        <w:rPr>
          <w:rFonts w:ascii="宋体" w:hAnsi="宋体" w:hint="eastAsia"/>
          <w:color w:val="000000" w:themeColor="text1"/>
          <w:sz w:val="28"/>
          <w:szCs w:val="28"/>
        </w:rPr>
        <w:t>服务器的完全控制，包括远程的开机、关机、重启、虚拟软驱、虚拟光驱等操作；</w:t>
      </w:r>
    </w:p>
    <w:p w:rsidR="0072369D" w:rsidRPr="006502BE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系统支持：可支持Microsoft Windows Server 2008及以上、Red Hat Enterprise Linux、SUSE Enterprise Linux、</w:t>
      </w:r>
      <w:proofErr w:type="spellStart"/>
      <w:r>
        <w:rPr>
          <w:rFonts w:ascii="宋体" w:hAnsi="宋体" w:hint="eastAsia"/>
          <w:color w:val="000000" w:themeColor="text1"/>
          <w:sz w:val="28"/>
          <w:szCs w:val="28"/>
        </w:rPr>
        <w:t>CentOS</w:t>
      </w:r>
      <w:proofErr w:type="spellEnd"/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VMware ESX Server/</w:t>
      </w:r>
      <w:proofErr w:type="spellStart"/>
      <w:r w:rsidRPr="006502BE">
        <w:rPr>
          <w:rFonts w:ascii="宋体" w:hAnsi="宋体" w:hint="eastAsia"/>
          <w:color w:val="000000" w:themeColor="text1"/>
          <w:sz w:val="28"/>
          <w:szCs w:val="28"/>
        </w:rPr>
        <w:t>ESXi</w:t>
      </w:r>
      <w:proofErr w:type="spellEnd"/>
      <w:r w:rsidRPr="006502BE">
        <w:rPr>
          <w:rFonts w:ascii="宋体" w:hAnsi="宋体" w:hint="eastAsia"/>
          <w:color w:val="000000" w:themeColor="text1"/>
          <w:sz w:val="28"/>
          <w:szCs w:val="28"/>
        </w:rPr>
        <w:t xml:space="preserve"> 6.0及以上等服务器操作系统。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1.12</w:t>
      </w: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ab/>
      </w:r>
      <w:r w:rsidRPr="001C7D7E">
        <w:rPr>
          <w:rFonts w:ascii="宋体" w:hAnsi="宋体" w:hint="eastAsia"/>
          <w:b/>
          <w:color w:val="000000" w:themeColor="text1"/>
          <w:sz w:val="28"/>
          <w:szCs w:val="28"/>
        </w:rPr>
        <w:t>其他配套设备、配件、线材、辅材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项目配套及所需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的其他</w:t>
      </w:r>
      <w:r w:rsidRPr="00DB46E9">
        <w:rPr>
          <w:rFonts w:ascii="宋体" w:hAnsi="宋体" w:hint="eastAsia"/>
          <w:color w:val="000000" w:themeColor="text1"/>
          <w:sz w:val="28"/>
          <w:szCs w:val="28"/>
        </w:rPr>
        <w:t>设备、配件、线材、辅材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均由供应商提供。</w:t>
      </w:r>
    </w:p>
    <w:p w:rsidR="0072369D" w:rsidRPr="009E58B8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9E58B8">
        <w:rPr>
          <w:rFonts w:ascii="宋体" w:hAnsi="宋体" w:hint="eastAsia"/>
          <w:b/>
          <w:color w:val="000000" w:themeColor="text1"/>
          <w:sz w:val="28"/>
          <w:szCs w:val="28"/>
        </w:rPr>
        <w:t>1.13 输液室无线呼叫主机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外置天线，信号可覆盖到整层</w:t>
      </w:r>
      <w:r>
        <w:rPr>
          <w:rFonts w:ascii="宋体" w:hAnsi="宋体" w:hint="eastAsia"/>
          <w:color w:val="000000" w:themeColor="text1"/>
          <w:sz w:val="28"/>
          <w:szCs w:val="28"/>
        </w:rPr>
        <w:t>区域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2）支持单独供电方式；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3）支持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悬挂安装</w:t>
      </w:r>
      <w:r>
        <w:rPr>
          <w:rFonts w:ascii="宋体" w:hAnsi="宋体" w:hint="eastAsia"/>
          <w:color w:val="000000" w:themeColor="text1"/>
          <w:sz w:val="28"/>
          <w:szCs w:val="28"/>
        </w:rPr>
        <w:t>或者桌面台式安装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支持双面显示</w:t>
      </w:r>
      <w:r>
        <w:rPr>
          <w:rFonts w:ascii="宋体" w:hAnsi="宋体" w:hint="eastAsia"/>
          <w:color w:val="000000" w:themeColor="text1"/>
          <w:sz w:val="28"/>
          <w:szCs w:val="28"/>
        </w:rPr>
        <w:t>一组两位/三位/五位数字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5）支持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显示呼叫</w:t>
      </w:r>
      <w:r>
        <w:rPr>
          <w:rFonts w:ascii="宋体" w:hAnsi="宋体" w:hint="eastAsia"/>
          <w:color w:val="000000" w:themeColor="text1"/>
          <w:sz w:val="28"/>
          <w:szCs w:val="28"/>
        </w:rPr>
        <w:t>号码，多人呼叫时先后次序循环显示；无人呼叫时显示日期和时间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6）支持设置呼叫号码的显示时间、呼叫时长和语音播报次数；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7）具有功放插口，可选择设置呼叫铃声；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8）配有手持遥控器，支持注册及删除呼叫号码；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9）支持绑定无线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呼叫器数量≥300个；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10）支持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自动校对北京时间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9E58B8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9E58B8">
        <w:rPr>
          <w:rFonts w:ascii="宋体" w:hAnsi="宋体" w:hint="eastAsia"/>
          <w:b/>
          <w:color w:val="000000" w:themeColor="text1"/>
          <w:sz w:val="28"/>
          <w:szCs w:val="28"/>
        </w:rPr>
        <w:lastRenderedPageBreak/>
        <w:t>1.14 输液室无线呼叫器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内置天线，信号可覆盖到整层</w:t>
      </w:r>
      <w:r>
        <w:rPr>
          <w:rFonts w:ascii="宋体" w:hAnsi="宋体" w:hint="eastAsia"/>
          <w:color w:val="000000" w:themeColor="text1"/>
          <w:sz w:val="28"/>
          <w:szCs w:val="28"/>
        </w:rPr>
        <w:t>区域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内置供电电池，</w:t>
      </w:r>
      <w:r>
        <w:rPr>
          <w:rFonts w:ascii="宋体" w:hAnsi="宋体" w:hint="eastAsia"/>
          <w:color w:val="000000" w:themeColor="text1"/>
          <w:sz w:val="28"/>
          <w:szCs w:val="28"/>
        </w:rPr>
        <w:t>电池寿命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≥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12个月； 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3）支持粘贴安装；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4）支持实体或触控按键呼叫方式，</w:t>
      </w:r>
      <w:r w:rsidRPr="009E58B8">
        <w:rPr>
          <w:rFonts w:ascii="宋体" w:hAnsi="宋体" w:hint="eastAsia"/>
          <w:color w:val="000000" w:themeColor="text1"/>
          <w:sz w:val="28"/>
          <w:szCs w:val="28"/>
        </w:rPr>
        <w:t>呼叫时有提示灯显示；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5）支持呼叫号码自主设置，重复利用性强；</w:t>
      </w:r>
    </w:p>
    <w:p w:rsidR="0072369D" w:rsidRPr="009E58B8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6）采用内部防水设计，安全稳定性高。</w:t>
      </w:r>
    </w:p>
    <w:p w:rsidR="0072369D" w:rsidRPr="00621C8F" w:rsidRDefault="0072369D" w:rsidP="0072369D">
      <w:pPr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bookmarkStart w:id="10" w:name="_Toc88749761"/>
      <w:bookmarkEnd w:id="7"/>
      <w:bookmarkEnd w:id="8"/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>1.1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5</w:t>
      </w:r>
      <w:r w:rsidRPr="00621C8F">
        <w:rPr>
          <w:rFonts w:ascii="宋体" w:hAnsi="宋体" w:hint="eastAsia"/>
          <w:b/>
          <w:color w:val="000000" w:themeColor="text1"/>
          <w:sz w:val="28"/>
          <w:szCs w:val="28"/>
        </w:rPr>
        <w:t xml:space="preserve"> 系统终端设备数量汇总</w:t>
      </w:r>
      <w:bookmarkEnd w:id="10"/>
    </w:p>
    <w:p w:rsidR="0072369D" w:rsidRPr="00905627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bookmarkStart w:id="11" w:name="_Toc88749762"/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外科楼病区</w:t>
      </w:r>
      <w:r>
        <w:rPr>
          <w:rFonts w:ascii="宋体" w:hAnsi="宋体" w:hint="eastAsia"/>
          <w:color w:val="000000" w:themeColor="text1"/>
          <w:sz w:val="28"/>
          <w:szCs w:val="28"/>
        </w:rPr>
        <w:t>护理呼叫系统终端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设备数量汇总</w:t>
      </w:r>
      <w:bookmarkEnd w:id="11"/>
    </w:p>
    <w:tbl>
      <w:tblPr>
        <w:tblW w:w="9698" w:type="dxa"/>
        <w:jc w:val="center"/>
        <w:tblInd w:w="93" w:type="dxa"/>
        <w:tblLook w:val="04A0" w:firstRow="1" w:lastRow="0" w:firstColumn="1" w:lastColumn="0" w:noHBand="0" w:noVBand="1"/>
      </w:tblPr>
      <w:tblGrid>
        <w:gridCol w:w="820"/>
        <w:gridCol w:w="1718"/>
        <w:gridCol w:w="1277"/>
        <w:gridCol w:w="1417"/>
        <w:gridCol w:w="1134"/>
        <w:gridCol w:w="1421"/>
        <w:gridCol w:w="1134"/>
        <w:gridCol w:w="777"/>
      </w:tblGrid>
      <w:tr w:rsidR="0072369D" w:rsidRPr="00593A62" w:rsidTr="00A121B6">
        <w:trPr>
          <w:trHeight w:val="653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楼层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科室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医护分机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床头分机及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呼叫</w:t>
            </w: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手柄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门口分机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卫生间紧急呼叫分机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走廊液晶显示屏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621C8F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21C8F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乳腺科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肿瘤科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儿科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眼科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耳鼻咽喉头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颈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外科二区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耳鼻咽喉头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颈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外科一区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全科医学科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烧伤整形外科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创伤骨科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脊柱外科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关节外科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运动医学科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妇科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产科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产科家化病房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F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6"/>
          <w:jc w:val="center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合计（单位：台）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229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65F12">
              <w:rPr>
                <w:rFonts w:ascii="宋体" w:hAnsi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2369D" w:rsidRDefault="0072369D" w:rsidP="0072369D">
      <w:pPr>
        <w:ind w:firstLineChars="200" w:firstLine="560"/>
        <w:rPr>
          <w:rFonts w:ascii="宋体" w:hAnsi="宋体"/>
          <w:sz w:val="28"/>
          <w:szCs w:val="28"/>
        </w:rPr>
      </w:pPr>
      <w:r w:rsidRPr="00905627">
        <w:rPr>
          <w:rFonts w:ascii="宋体" w:hAnsi="宋体" w:hint="eastAsia"/>
          <w:color w:val="000000" w:themeColor="text1"/>
          <w:sz w:val="28"/>
          <w:szCs w:val="28"/>
        </w:rPr>
        <w:lastRenderedPageBreak/>
        <w:t>外科楼</w:t>
      </w:r>
      <w:r>
        <w:rPr>
          <w:rFonts w:ascii="宋体" w:hAnsi="宋体" w:hint="eastAsia"/>
          <w:color w:val="000000" w:themeColor="text1"/>
          <w:sz w:val="28"/>
          <w:szCs w:val="28"/>
        </w:rPr>
        <w:t>共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6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个病区，</w:t>
      </w:r>
      <w:bookmarkStart w:id="12" w:name="_Toc88749763"/>
      <w:r>
        <w:rPr>
          <w:rFonts w:ascii="宋体" w:hAnsi="宋体" w:hint="eastAsia"/>
          <w:sz w:val="28"/>
          <w:szCs w:val="28"/>
        </w:rPr>
        <w:t>所有病区中配套的门口分机和卫生间紧急呼叫分机的数量一致，配套的床头分机和呼叫手柄的数量一致。</w:t>
      </w:r>
    </w:p>
    <w:p w:rsidR="0072369D" w:rsidRPr="00905627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内科楼病区</w:t>
      </w:r>
      <w:r>
        <w:rPr>
          <w:rFonts w:ascii="宋体" w:hAnsi="宋体" w:hint="eastAsia"/>
          <w:color w:val="000000" w:themeColor="text1"/>
          <w:sz w:val="28"/>
          <w:szCs w:val="28"/>
        </w:rPr>
        <w:t>护理呼叫系统终端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设备数量汇总</w:t>
      </w:r>
      <w:bookmarkEnd w:id="12"/>
    </w:p>
    <w:tbl>
      <w:tblPr>
        <w:tblW w:w="9751" w:type="dxa"/>
        <w:jc w:val="center"/>
        <w:tblInd w:w="93" w:type="dxa"/>
        <w:tblLook w:val="04A0" w:firstRow="1" w:lastRow="0" w:firstColumn="1" w:lastColumn="0" w:noHBand="0" w:noVBand="1"/>
      </w:tblPr>
      <w:tblGrid>
        <w:gridCol w:w="818"/>
        <w:gridCol w:w="1712"/>
        <w:gridCol w:w="1312"/>
        <w:gridCol w:w="1417"/>
        <w:gridCol w:w="1134"/>
        <w:gridCol w:w="1418"/>
        <w:gridCol w:w="1134"/>
        <w:gridCol w:w="806"/>
      </w:tblGrid>
      <w:tr w:rsidR="0072369D" w:rsidRPr="00593A62" w:rsidTr="00A121B6">
        <w:trPr>
          <w:trHeight w:val="657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楼层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科室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医护分</w:t>
            </w: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床头分机及呼叫手柄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门口分机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卫生间紧急呼叫分机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走廊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液晶</w:t>
            </w: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显示屏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 w:hint="eastAsia"/>
                <w:sz w:val="22"/>
              </w:rPr>
              <w:t>1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皮肤科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2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内分泌科二区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3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EB3B74">
              <w:rPr>
                <w:rFonts w:hint="eastAsia"/>
                <w:color w:val="000000"/>
                <w:sz w:val="22"/>
              </w:rPr>
              <w:t>内分泌科一区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4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呼吸与危重</w:t>
            </w:r>
            <w:proofErr w:type="gramStart"/>
            <w:r>
              <w:rPr>
                <w:rFonts w:hint="eastAsia"/>
                <w:color w:val="000000"/>
                <w:sz w:val="22"/>
              </w:rPr>
              <w:t>症科二区</w:t>
            </w:r>
            <w:proofErr w:type="gram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5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呼吸与危重症科一区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4</w:t>
            </w:r>
            <w:r w:rsidRPr="00265F12">
              <w:rPr>
                <w:rFonts w:ascii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  <w:r>
              <w:rPr>
                <w:rFonts w:ascii="宋体" w:hAnsi="宋体" w:hint="eastAsia"/>
                <w:color w:val="000000"/>
                <w:sz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  <w:r>
              <w:rPr>
                <w:rFonts w:ascii="宋体" w:hAnsi="宋体" w:hint="eastAsia"/>
                <w:color w:val="000000"/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6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消化内科一区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7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消化内科二区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8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消化内科三区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 w:rsidRPr="00383D0A">
              <w:rPr>
                <w:rFonts w:ascii="宋体" w:hAnsi="宋体"/>
                <w:sz w:val="22"/>
              </w:rPr>
              <w:t>9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 w:rsidRPr="000672ED">
              <w:rPr>
                <w:rFonts w:hint="eastAsia"/>
                <w:color w:val="000000"/>
                <w:sz w:val="22"/>
              </w:rPr>
              <w:t>血液科四区</w:t>
            </w:r>
            <w:proofErr w:type="gramEnd"/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10F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血液科三区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11F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proofErr w:type="gramStart"/>
            <w:r w:rsidRPr="00691C17">
              <w:rPr>
                <w:rFonts w:hint="eastAsia"/>
                <w:color w:val="000000"/>
                <w:sz w:val="22"/>
              </w:rPr>
              <w:t>血液科二区</w:t>
            </w:r>
            <w:proofErr w:type="gramEnd"/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12F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血液科一区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09"/>
          <w:jc w:val="center"/>
        </w:trPr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合计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（单位：台）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47</w:t>
            </w:r>
            <w:r w:rsidRPr="00265F12">
              <w:rPr>
                <w:rFonts w:ascii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/>
                <w:color w:val="000000"/>
                <w:sz w:val="22"/>
              </w:rPr>
            </w:pPr>
            <w:r w:rsidRPr="00265F12">
              <w:rPr>
                <w:rFonts w:ascii="宋体" w:hAnsi="宋体" w:hint="eastAsia"/>
                <w:color w:val="000000"/>
                <w:sz w:val="22"/>
              </w:rPr>
              <w:t>36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2369D" w:rsidRDefault="0072369D" w:rsidP="0072369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内科</w:t>
      </w:r>
      <w:r w:rsidRPr="00593A62">
        <w:rPr>
          <w:rFonts w:ascii="宋体" w:hAnsi="宋体" w:hint="eastAsia"/>
          <w:sz w:val="28"/>
          <w:szCs w:val="28"/>
        </w:rPr>
        <w:t>楼</w:t>
      </w:r>
      <w:r>
        <w:rPr>
          <w:rFonts w:ascii="宋体" w:hAnsi="宋体" w:hint="eastAsia"/>
          <w:sz w:val="28"/>
          <w:szCs w:val="28"/>
        </w:rPr>
        <w:t>共</w:t>
      </w:r>
      <w:r w:rsidRPr="00593A62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2</w:t>
      </w:r>
      <w:r w:rsidRPr="00593A62">
        <w:rPr>
          <w:rFonts w:ascii="宋体" w:hAnsi="宋体" w:hint="eastAsia"/>
          <w:sz w:val="28"/>
          <w:szCs w:val="28"/>
        </w:rPr>
        <w:t>个病区</w:t>
      </w:r>
      <w:r>
        <w:rPr>
          <w:rFonts w:ascii="宋体" w:hAnsi="宋体" w:hint="eastAsia"/>
          <w:sz w:val="28"/>
          <w:szCs w:val="28"/>
        </w:rPr>
        <w:t>，所有病区中配套的门口分机和卫生间紧急呼叫分机的数量一致，配套的床头分机和呼叫手柄的数量一致。</w:t>
      </w:r>
      <w:bookmarkStart w:id="13" w:name="_Toc88749764"/>
    </w:p>
    <w:p w:rsidR="0072369D" w:rsidRPr="00905627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3）医技综合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楼</w:t>
      </w:r>
      <w:r>
        <w:rPr>
          <w:rFonts w:ascii="宋体" w:hAnsi="宋体" w:hint="eastAsia"/>
          <w:color w:val="000000" w:themeColor="text1"/>
          <w:sz w:val="28"/>
          <w:szCs w:val="28"/>
        </w:rPr>
        <w:t>核医学科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病区</w:t>
      </w:r>
      <w:r>
        <w:rPr>
          <w:rFonts w:ascii="宋体" w:hAnsi="宋体" w:hint="eastAsia"/>
          <w:color w:val="000000" w:themeColor="text1"/>
          <w:sz w:val="28"/>
          <w:szCs w:val="28"/>
        </w:rPr>
        <w:t>护理呼叫系统终端</w:t>
      </w:r>
      <w:r w:rsidRPr="00905627">
        <w:rPr>
          <w:rFonts w:ascii="宋体" w:hAnsi="宋体" w:hint="eastAsia"/>
          <w:color w:val="000000" w:themeColor="text1"/>
          <w:sz w:val="28"/>
          <w:szCs w:val="28"/>
        </w:rPr>
        <w:t>设备数量汇总</w:t>
      </w:r>
    </w:p>
    <w:tbl>
      <w:tblPr>
        <w:tblW w:w="9300" w:type="dxa"/>
        <w:jc w:val="center"/>
        <w:tblInd w:w="93" w:type="dxa"/>
        <w:tblLook w:val="04A0" w:firstRow="1" w:lastRow="0" w:firstColumn="1" w:lastColumn="0" w:noHBand="0" w:noVBand="1"/>
      </w:tblPr>
      <w:tblGrid>
        <w:gridCol w:w="1254"/>
        <w:gridCol w:w="2625"/>
        <w:gridCol w:w="2012"/>
        <w:gridCol w:w="2295"/>
        <w:gridCol w:w="1114"/>
      </w:tblGrid>
      <w:tr w:rsidR="0072369D" w:rsidRPr="00593A62" w:rsidTr="00A121B6">
        <w:trPr>
          <w:trHeight w:val="614"/>
          <w:jc w:val="center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楼层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科室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医护分</w:t>
            </w: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机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床头分机及呼叫手柄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72369D" w:rsidRPr="00265F12" w:rsidTr="00A121B6">
        <w:trPr>
          <w:trHeight w:val="383"/>
          <w:jc w:val="center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B</w:t>
            </w:r>
            <w:r w:rsidRPr="00383D0A">
              <w:rPr>
                <w:rFonts w:ascii="宋体" w:hAnsi="宋体" w:hint="eastAsia"/>
                <w:sz w:val="22"/>
              </w:rPr>
              <w:t>1</w:t>
            </w:r>
            <w:r>
              <w:rPr>
                <w:rFonts w:ascii="宋体" w:hAnsi="宋体" w:hint="eastAsia"/>
                <w:sz w:val="22"/>
              </w:rPr>
              <w:t>F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核医学科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265F12" w:rsidRDefault="0072369D" w:rsidP="00A121B6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265F12" w:rsidRDefault="0072369D" w:rsidP="00A121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2369D" w:rsidRPr="00905627" w:rsidRDefault="0072369D" w:rsidP="0072369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4）</w:t>
      </w:r>
      <w:r w:rsidRPr="00905627">
        <w:rPr>
          <w:rFonts w:ascii="宋体" w:hAnsi="宋体" w:hint="eastAsia"/>
          <w:sz w:val="28"/>
          <w:szCs w:val="28"/>
        </w:rPr>
        <w:t>专科ICU探视</w:t>
      </w:r>
      <w:r>
        <w:rPr>
          <w:rFonts w:ascii="宋体" w:hAnsi="宋体" w:hint="eastAsia"/>
          <w:sz w:val="28"/>
          <w:szCs w:val="28"/>
        </w:rPr>
        <w:t>对讲系统</w:t>
      </w:r>
      <w:r w:rsidRPr="00905627">
        <w:rPr>
          <w:rFonts w:ascii="宋体" w:hAnsi="宋体" w:hint="eastAsia"/>
          <w:sz w:val="28"/>
          <w:szCs w:val="28"/>
        </w:rPr>
        <w:t>终端设备数量</w:t>
      </w:r>
      <w:bookmarkEnd w:id="13"/>
      <w:r>
        <w:rPr>
          <w:rFonts w:ascii="宋体" w:hAnsi="宋体" w:hint="eastAsia"/>
          <w:sz w:val="28"/>
          <w:szCs w:val="28"/>
        </w:rPr>
        <w:t>汇总</w:t>
      </w:r>
    </w:p>
    <w:tbl>
      <w:tblPr>
        <w:tblW w:w="9637" w:type="dxa"/>
        <w:jc w:val="center"/>
        <w:tblInd w:w="291" w:type="dxa"/>
        <w:tblLook w:val="04A0" w:firstRow="1" w:lastRow="0" w:firstColumn="1" w:lastColumn="0" w:noHBand="0" w:noVBand="1"/>
      </w:tblPr>
      <w:tblGrid>
        <w:gridCol w:w="1178"/>
        <w:gridCol w:w="1701"/>
        <w:gridCol w:w="1417"/>
        <w:gridCol w:w="1418"/>
        <w:gridCol w:w="1276"/>
        <w:gridCol w:w="1513"/>
        <w:gridCol w:w="1134"/>
      </w:tblGrid>
      <w:tr w:rsidR="0072369D" w:rsidRPr="00593A62" w:rsidTr="00A121B6">
        <w:trPr>
          <w:trHeight w:val="670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楼层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科室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69D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ICU探视</w:t>
            </w:r>
          </w:p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管理主机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ICU探视</w:t>
            </w:r>
          </w:p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家属分机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ICU探视</w:t>
            </w:r>
          </w:p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病床分机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033E54" w:rsidRDefault="0072369D" w:rsidP="00A121B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033E5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配套悬臂</w:t>
            </w:r>
          </w:p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033E54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支架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72369D" w:rsidRPr="00593A62" w:rsidTr="00A121B6">
        <w:trPr>
          <w:trHeight w:val="417"/>
          <w:jc w:val="center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spacing w:line="276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内科楼5F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呼吸与危重症科一区监护室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17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spacing w:line="276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内科楼6F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消化内科一区</w:t>
            </w:r>
          </w:p>
          <w:p w:rsidR="0072369D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监护室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715E82">
              <w:rPr>
                <w:rFonts w:ascii="宋体" w:hAnsi="宋体" w:hint="eastAsia"/>
                <w:color w:val="000000"/>
                <w:sz w:val="22"/>
              </w:rPr>
              <w:t>1</w:t>
            </w:r>
            <w:r>
              <w:rPr>
                <w:rFonts w:ascii="宋体" w:hAnsi="宋体" w:hint="eastAsia"/>
                <w:color w:val="000000"/>
                <w:sz w:val="22"/>
              </w:rPr>
              <w:t>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69D" w:rsidRPr="00593A62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2369D" w:rsidRPr="00593A62" w:rsidTr="00A121B6">
        <w:trPr>
          <w:trHeight w:val="417"/>
          <w:jc w:val="center"/>
        </w:trPr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合计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（单位：台）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593A62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369D" w:rsidRPr="00593A62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2369D" w:rsidRPr="00905627" w:rsidRDefault="0072369D" w:rsidP="0072369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5）其他硬件</w:t>
      </w:r>
      <w:r w:rsidRPr="00905627">
        <w:rPr>
          <w:rFonts w:ascii="宋体" w:hAnsi="宋体" w:hint="eastAsia"/>
          <w:sz w:val="28"/>
          <w:szCs w:val="28"/>
        </w:rPr>
        <w:t>设备数量</w:t>
      </w:r>
      <w:r>
        <w:rPr>
          <w:rFonts w:ascii="宋体" w:hAnsi="宋体" w:hint="eastAsia"/>
          <w:sz w:val="28"/>
          <w:szCs w:val="28"/>
        </w:rPr>
        <w:t>汇总</w:t>
      </w:r>
    </w:p>
    <w:tbl>
      <w:tblPr>
        <w:tblW w:w="9355" w:type="dxa"/>
        <w:jc w:val="center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1559"/>
        <w:gridCol w:w="1418"/>
        <w:gridCol w:w="2376"/>
        <w:gridCol w:w="1067"/>
      </w:tblGrid>
      <w:tr w:rsidR="0072369D" w:rsidRPr="00593A62" w:rsidTr="00A121B6">
        <w:trPr>
          <w:trHeight w:val="670"/>
          <w:jc w:val="center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楼层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服务器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POE交换机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交换机机柜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其他配套设备、配件、线材、辅材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72369D" w:rsidRPr="00593A62" w:rsidTr="00A121B6">
        <w:trPr>
          <w:trHeight w:val="417"/>
          <w:jc w:val="center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内、外科楼</w:t>
            </w:r>
          </w:p>
          <w:p w:rsidR="0072369D" w:rsidRPr="00383D0A" w:rsidRDefault="0072369D" w:rsidP="00A121B6">
            <w:pPr>
              <w:spacing w:line="276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（单位：台）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 w:rsidRPr="00DB3D24">
              <w:rPr>
                <w:rFonts w:ascii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28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一批，按需配备。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2369D" w:rsidRDefault="0072369D" w:rsidP="0072369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6）输液室无线呼叫系统</w:t>
      </w:r>
    </w:p>
    <w:tbl>
      <w:tblPr>
        <w:tblW w:w="9399" w:type="dxa"/>
        <w:jc w:val="center"/>
        <w:tblInd w:w="93" w:type="dxa"/>
        <w:tblLook w:val="04A0" w:firstRow="1" w:lastRow="0" w:firstColumn="1" w:lastColumn="0" w:noHBand="0" w:noVBand="1"/>
      </w:tblPr>
      <w:tblGrid>
        <w:gridCol w:w="2326"/>
        <w:gridCol w:w="2635"/>
        <w:gridCol w:w="2635"/>
        <w:gridCol w:w="1803"/>
      </w:tblGrid>
      <w:tr w:rsidR="0072369D" w:rsidRPr="00593A62" w:rsidTr="00A121B6">
        <w:trPr>
          <w:trHeight w:val="654"/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楼层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无线呼叫主机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无线呼叫器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593A6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72369D" w:rsidRPr="00593A62" w:rsidTr="00A121B6">
        <w:trPr>
          <w:trHeight w:val="407"/>
          <w:jc w:val="center"/>
        </w:trPr>
        <w:tc>
          <w:tcPr>
            <w:tcW w:w="2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383D0A" w:rsidRDefault="0072369D" w:rsidP="00A121B6">
            <w:pPr>
              <w:spacing w:line="276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急诊楼2F小儿科门诊输液室（单位：台）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369D" w:rsidRPr="00715E82" w:rsidRDefault="0072369D" w:rsidP="00A121B6">
            <w:pPr>
              <w:spacing w:line="276" w:lineRule="auto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hint="eastAsia"/>
                <w:color w:val="000000"/>
                <w:sz w:val="22"/>
              </w:rPr>
              <w:t>35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69D" w:rsidRPr="00593A62" w:rsidRDefault="0072369D" w:rsidP="00A121B6">
            <w:pPr>
              <w:widowControl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提供70个备用电池。</w:t>
            </w:r>
          </w:p>
        </w:tc>
      </w:tr>
    </w:tbl>
    <w:p w:rsidR="0072369D" w:rsidRPr="00FE3CBF" w:rsidRDefault="0072369D" w:rsidP="0072369D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FE3CBF">
        <w:rPr>
          <w:rFonts w:ascii="宋体" w:hAnsi="宋体" w:hint="eastAsia"/>
          <w:b/>
          <w:sz w:val="28"/>
          <w:szCs w:val="28"/>
        </w:rPr>
        <w:t>2、</w:t>
      </w:r>
      <w:r>
        <w:rPr>
          <w:rFonts w:ascii="宋体" w:hAnsi="宋体" w:hint="eastAsia"/>
          <w:b/>
          <w:sz w:val="28"/>
          <w:szCs w:val="28"/>
        </w:rPr>
        <w:t>软件</w:t>
      </w:r>
      <w:r w:rsidRPr="00FE3CBF">
        <w:rPr>
          <w:rFonts w:ascii="宋体" w:hAnsi="宋体" w:hint="eastAsia"/>
          <w:b/>
          <w:sz w:val="28"/>
          <w:szCs w:val="28"/>
        </w:rPr>
        <w:t>系统功能</w:t>
      </w:r>
      <w:r>
        <w:rPr>
          <w:rFonts w:ascii="宋体" w:hAnsi="宋体" w:hint="eastAsia"/>
          <w:b/>
          <w:sz w:val="28"/>
          <w:szCs w:val="28"/>
        </w:rPr>
        <w:t>参数</w:t>
      </w:r>
      <w:r w:rsidRPr="00FE3CBF">
        <w:rPr>
          <w:rFonts w:ascii="宋体" w:hAnsi="宋体" w:hint="eastAsia"/>
          <w:b/>
          <w:sz w:val="28"/>
          <w:szCs w:val="28"/>
        </w:rPr>
        <w:t>及要求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FE3CBF">
        <w:rPr>
          <w:rFonts w:ascii="宋体" w:hAnsi="宋体" w:hint="eastAsia"/>
          <w:b/>
          <w:color w:val="000000" w:themeColor="text1"/>
          <w:sz w:val="28"/>
          <w:szCs w:val="28"/>
        </w:rPr>
        <w:t xml:space="preserve">2.1 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病区护理呼叫系统</w:t>
      </w:r>
    </w:p>
    <w:p w:rsidR="0072369D" w:rsidRPr="00DD7B44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56D6D">
        <w:rPr>
          <w:rFonts w:ascii="宋体" w:hAnsi="宋体" w:hint="eastAsia"/>
          <w:b/>
          <w:sz w:val="28"/>
          <w:szCs w:val="28"/>
        </w:rPr>
        <w:t>★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1）基础呼叫功能</w:t>
      </w:r>
    </w:p>
    <w:p w:rsidR="0072369D" w:rsidRPr="001A0AE9" w:rsidRDefault="0072369D" w:rsidP="0072369D">
      <w:pPr>
        <w:widowControl/>
        <w:ind w:firstLineChars="200" w:firstLine="562"/>
        <w:rPr>
          <w:rFonts w:ascii="宋体" w:hAnsi="宋体"/>
          <w:color w:val="000000" w:themeColor="text1"/>
          <w:sz w:val="28"/>
          <w:szCs w:val="28"/>
        </w:rPr>
      </w:pP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患者通过床头分机呼叫至护士站，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医护人员通过医护分机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呼叫至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病区内任何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一个床头分机，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支持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双向呼叫对讲，支持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各分机终端联动显示呼叫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信息，要求通话语音质量清晰，无杂音和回音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紧急呼叫</w:t>
      </w:r>
      <w:r>
        <w:rPr>
          <w:rFonts w:ascii="宋体" w:hAnsi="宋体" w:hint="eastAsia"/>
          <w:color w:val="000000" w:themeColor="text1"/>
          <w:sz w:val="28"/>
          <w:szCs w:val="28"/>
        </w:rPr>
        <w:t>功能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患者通过卫生间紧急呼叫分机呼叫至护士站，单向呼叫方式</w:t>
      </w:r>
      <w:r>
        <w:rPr>
          <w:rFonts w:ascii="宋体" w:hAnsi="宋体" w:hint="eastAsia"/>
          <w:color w:val="000000" w:themeColor="text1"/>
          <w:sz w:val="28"/>
          <w:szCs w:val="28"/>
        </w:rPr>
        <w:t>，优先级别高于普通呼叫，支持各分机终端联动显示紧急呼叫信息。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增援呼叫</w:t>
      </w:r>
      <w:r>
        <w:rPr>
          <w:rFonts w:ascii="宋体" w:hAnsi="宋体" w:hint="eastAsia"/>
          <w:color w:val="000000" w:themeColor="text1"/>
          <w:sz w:val="28"/>
          <w:szCs w:val="28"/>
        </w:rPr>
        <w:t>功能</w:t>
      </w:r>
    </w:p>
    <w:p w:rsidR="0072369D" w:rsidRPr="0043324C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医护人员在病房通过床头分机</w:t>
      </w:r>
      <w:r>
        <w:rPr>
          <w:rFonts w:ascii="宋体" w:hAnsi="宋体" w:hint="eastAsia"/>
          <w:color w:val="000000" w:themeColor="text1"/>
          <w:sz w:val="28"/>
          <w:szCs w:val="28"/>
        </w:rPr>
        <w:t>一键增援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呼叫至护士站，</w:t>
      </w:r>
      <w:r>
        <w:rPr>
          <w:rFonts w:ascii="宋体" w:hAnsi="宋体" w:hint="eastAsia"/>
          <w:color w:val="000000" w:themeColor="text1"/>
          <w:sz w:val="28"/>
          <w:szCs w:val="28"/>
        </w:rPr>
        <w:t>单向呼叫方式，优先级别高于普通呼叫，支持各分机终端联动显示增援呼叫信息。</w:t>
      </w:r>
    </w:p>
    <w:p w:rsidR="0072369D" w:rsidRPr="00DD7B44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56D6D">
        <w:rPr>
          <w:rFonts w:ascii="宋体" w:hAnsi="宋体" w:hint="eastAsia"/>
          <w:b/>
          <w:sz w:val="28"/>
          <w:szCs w:val="28"/>
        </w:rPr>
        <w:t>★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4）广播呼叫功能</w:t>
      </w:r>
    </w:p>
    <w:p w:rsidR="0072369D" w:rsidRPr="00DD7B44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lastRenderedPageBreak/>
        <w:t>医护人员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通过医护分机对病区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内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所有门口分机、床头分机进行广播呼叫，支持分区广播、喊话广播、MP3文件广播、定时广播等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方式</w:t>
      </w:r>
      <w:r w:rsidRPr="00DD7B44">
        <w:rPr>
          <w:rFonts w:ascii="宋体" w:hAnsi="宋体" w:hint="eastAsia"/>
          <w:b/>
          <w:color w:val="000000" w:themeColor="text1"/>
          <w:sz w:val="28"/>
          <w:szCs w:val="28"/>
        </w:rPr>
        <w:t>，要求通话语音质量清晰，无杂音和回音。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呼叫规则</w:t>
      </w:r>
      <w:r>
        <w:rPr>
          <w:rFonts w:ascii="宋体" w:hAnsi="宋体" w:hint="eastAsia"/>
          <w:color w:val="000000" w:themeColor="text1"/>
          <w:sz w:val="28"/>
          <w:szCs w:val="28"/>
        </w:rPr>
        <w:t>设置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呼叫规则默认按照时间先后次序显示，可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根据病人病情、护理级别等</w:t>
      </w:r>
      <w:r>
        <w:rPr>
          <w:rFonts w:ascii="宋体" w:hAnsi="宋体" w:hint="eastAsia"/>
          <w:color w:val="000000" w:themeColor="text1"/>
          <w:sz w:val="28"/>
          <w:szCs w:val="28"/>
        </w:rPr>
        <w:t>个性化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设置呼叫</w:t>
      </w:r>
      <w:r>
        <w:rPr>
          <w:rFonts w:ascii="宋体" w:hAnsi="宋体" w:hint="eastAsia"/>
          <w:color w:val="000000" w:themeColor="text1"/>
          <w:sz w:val="28"/>
          <w:szCs w:val="28"/>
        </w:rPr>
        <w:t>规则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等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1A0AE9" w:rsidRDefault="0072369D" w:rsidP="0072369D">
      <w:pPr>
        <w:widowControl/>
        <w:ind w:firstLineChars="200" w:firstLine="562"/>
        <w:rPr>
          <w:rFonts w:ascii="宋体" w:hAnsi="宋体"/>
          <w:color w:val="000000" w:themeColor="text1"/>
          <w:sz w:val="28"/>
          <w:szCs w:val="28"/>
        </w:rPr>
      </w:pPr>
      <w:r w:rsidRPr="00656D6D">
        <w:rPr>
          <w:rFonts w:ascii="宋体" w:hAnsi="宋体" w:hint="eastAsia"/>
          <w:b/>
          <w:sz w:val="28"/>
          <w:szCs w:val="28"/>
        </w:rPr>
        <w:t>★</w:t>
      </w: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6）呼叫转移功能</w:t>
      </w:r>
    </w:p>
    <w:p w:rsidR="0072369D" w:rsidRPr="00E15EF4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支持呼叫转移到病房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，</w:t>
      </w: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医护人员在病房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可</w:t>
      </w: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将其他病房的呼叫转移到该病房床头分机接听并对讲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；支持</w:t>
      </w: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双向呼叫对讲，要求通话语音质量清晰，无杂音和回音。</w:t>
      </w:r>
    </w:p>
    <w:p w:rsidR="0072369D" w:rsidRPr="00E15EF4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支持呼叫转移到走廊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，</w:t>
      </w: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医护人员在病区走廊可通过门口分机接听其他病房的呼叫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；支持</w:t>
      </w:r>
      <w:r w:rsidRPr="00E15EF4">
        <w:rPr>
          <w:rFonts w:ascii="宋体" w:hAnsi="宋体" w:hint="eastAsia"/>
          <w:b/>
          <w:color w:val="000000" w:themeColor="text1"/>
          <w:sz w:val="28"/>
          <w:szCs w:val="28"/>
        </w:rPr>
        <w:t>双向呼叫对讲，要求通话语音质量清晰，无杂音和回音。</w:t>
      </w:r>
    </w:p>
    <w:p w:rsidR="0072369D" w:rsidRPr="00C740CC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56D6D">
        <w:rPr>
          <w:rFonts w:ascii="宋体" w:hAnsi="宋体" w:hint="eastAsia"/>
          <w:b/>
          <w:sz w:val="28"/>
          <w:szCs w:val="28"/>
        </w:rPr>
        <w:t>★</w:t>
      </w:r>
      <w:r>
        <w:rPr>
          <w:rFonts w:ascii="宋体" w:hAnsi="宋体" w:hint="eastAsia"/>
          <w:color w:val="000000" w:themeColor="text1"/>
          <w:sz w:val="28"/>
          <w:szCs w:val="28"/>
        </w:rPr>
        <w:t>7）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处置定位功能</w:t>
      </w:r>
    </w:p>
    <w:p w:rsidR="0072369D" w:rsidRPr="00C740CC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床头分机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支持查房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处置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功能，门口分机支持护理定位功能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，支持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各分机终端联动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显示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位置信息，系统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自动记录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医护人员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当前所在的病房号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和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床号；支持处置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定位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信息的统计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分析、图文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报表、数据导出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等</w:t>
      </w:r>
      <w:r w:rsidRPr="00C740CC">
        <w:rPr>
          <w:rFonts w:ascii="宋体" w:hAnsi="宋体" w:hint="eastAsia"/>
          <w:b/>
          <w:color w:val="000000" w:themeColor="text1"/>
          <w:sz w:val="28"/>
          <w:szCs w:val="28"/>
        </w:rPr>
        <w:t>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8）病区护理呼叫系统终端信息发布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①医护分机信息发布</w:t>
      </w:r>
    </w:p>
    <w:p w:rsidR="0072369D" w:rsidRPr="00260F1F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6502BE">
        <w:rPr>
          <w:rFonts w:ascii="宋体" w:hAnsi="宋体" w:hint="eastAsia"/>
          <w:color w:val="000000" w:themeColor="text1"/>
          <w:sz w:val="28"/>
          <w:szCs w:val="28"/>
        </w:rPr>
        <w:t>主界面</w:t>
      </w: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自动获取</w:t>
      </w:r>
      <w:r>
        <w:rPr>
          <w:rFonts w:ascii="宋体" w:hAnsi="宋体" w:hint="eastAsia"/>
          <w:color w:val="000000" w:themeColor="text1"/>
          <w:sz w:val="28"/>
          <w:szCs w:val="28"/>
        </w:rPr>
        <w:t>科室病区、护理单元、科室主任、护士长、住院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人数等</w:t>
      </w:r>
      <w:r>
        <w:rPr>
          <w:rFonts w:ascii="宋体" w:hAnsi="宋体" w:hint="eastAsia"/>
          <w:color w:val="000000" w:themeColor="text1"/>
          <w:sz w:val="28"/>
          <w:szCs w:val="28"/>
        </w:rPr>
        <w:t>相关信息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，显示</w:t>
      </w:r>
      <w:r>
        <w:rPr>
          <w:rFonts w:ascii="宋体" w:hAnsi="宋体" w:hint="eastAsia"/>
          <w:color w:val="000000" w:themeColor="text1"/>
          <w:sz w:val="28"/>
          <w:szCs w:val="28"/>
        </w:rPr>
        <w:t>当前日期和时间，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支持分机终端呼叫铃声、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lastRenderedPageBreak/>
        <w:t>显示界面的个性化定制</w:t>
      </w:r>
      <w:r>
        <w:rPr>
          <w:rFonts w:ascii="宋体" w:hAnsi="宋体" w:hint="eastAsia"/>
          <w:color w:val="000000" w:themeColor="text1"/>
          <w:sz w:val="28"/>
          <w:szCs w:val="28"/>
        </w:rPr>
        <w:t>,</w:t>
      </w:r>
      <w:r w:rsidRPr="00260F1F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支持选择或定制多种主题风格页面，可自定义更换主题设置，可自定义更换背景图片等；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支持手动滑动翻页显示，自动获取显示病区床位一览表等信息；</w:t>
      </w:r>
    </w:p>
    <w:p w:rsidR="0072369D" w:rsidRPr="006B0E5A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支持医护分机数据展示的个性化设置。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②床头分机信息发布</w:t>
      </w:r>
    </w:p>
    <w:p w:rsidR="0072369D" w:rsidRPr="00294F45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主界面支持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自动获取</w:t>
      </w:r>
      <w:r>
        <w:rPr>
          <w:rFonts w:ascii="宋体" w:hAnsi="宋体" w:hint="eastAsia"/>
          <w:color w:val="000000" w:themeColor="text1"/>
          <w:sz w:val="28"/>
          <w:szCs w:val="28"/>
        </w:rPr>
        <w:t>显示科室病区、护理单元、床号、ID号、患者姓名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、性别、年龄、</w:t>
      </w:r>
      <w:r>
        <w:rPr>
          <w:rFonts w:ascii="宋体" w:hAnsi="宋体" w:hint="eastAsia"/>
          <w:color w:val="000000" w:themeColor="text1"/>
          <w:sz w:val="28"/>
          <w:szCs w:val="28"/>
        </w:rPr>
        <w:t>科室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主任、护士长、主管医生、责任护士、护理级别、饮食方式、费用类别、病情、陪护、入厕方式、计量方式、隔离情况、过敏情况、</w:t>
      </w:r>
      <w:r>
        <w:rPr>
          <w:rFonts w:ascii="宋体" w:hAnsi="宋体" w:hint="eastAsia"/>
          <w:color w:val="000000" w:themeColor="text1"/>
          <w:sz w:val="28"/>
          <w:szCs w:val="28"/>
        </w:rPr>
        <w:t>风险评估、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诊断信息、是否加床等相关信息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同时显示特殊注意事项（如绝对卧床、特殊卧位、记出入量、控制输液滴速等）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支持选择或定制多种主题风格页面，可自定义更换主题设置，可自定义更换背景图片等；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支持手动滑动翻页显示，自动获取显示医院和病区信息概况、健康宣教、费用查询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（每日清单、总费用、预交金等）</w:t>
      </w:r>
      <w:r>
        <w:rPr>
          <w:rFonts w:ascii="宋体" w:hAnsi="宋体" w:hint="eastAsia"/>
          <w:color w:val="000000" w:themeColor="text1"/>
          <w:sz w:val="28"/>
          <w:szCs w:val="28"/>
        </w:rPr>
        <w:t>、检查预约、手术安排、医嘱用药、检验、医院导航、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微信公众号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、满意度评价等信息；</w:t>
      </w:r>
    </w:p>
    <w:p w:rsidR="0072369D" w:rsidRPr="00D86E72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支持床头分机数据展示的个性化设置。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③门口分机信息发布</w:t>
      </w:r>
    </w:p>
    <w:p w:rsidR="0072369D" w:rsidRPr="00294F45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主界面支持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自动获取</w:t>
      </w:r>
      <w:r>
        <w:rPr>
          <w:rFonts w:ascii="宋体" w:hAnsi="宋体" w:hint="eastAsia"/>
          <w:color w:val="000000" w:themeColor="text1"/>
          <w:sz w:val="28"/>
          <w:szCs w:val="28"/>
        </w:rPr>
        <w:t>显示科室病区、护理单元、房号、床号范围、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军人病房及普通病房标识</w:t>
      </w:r>
      <w:r>
        <w:rPr>
          <w:rFonts w:ascii="宋体" w:hAnsi="宋体" w:hint="eastAsia"/>
          <w:color w:val="000000" w:themeColor="text1"/>
          <w:sz w:val="28"/>
          <w:szCs w:val="28"/>
        </w:rPr>
        <w:t>、科室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主任、护士长、主管医生、</w:t>
      </w:r>
      <w:r>
        <w:rPr>
          <w:rFonts w:ascii="宋体" w:hAnsi="宋体" w:hint="eastAsia"/>
          <w:color w:val="000000" w:themeColor="text1"/>
          <w:sz w:val="28"/>
          <w:szCs w:val="28"/>
        </w:rPr>
        <w:t>上级医生、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责任护士等相关信息</w:t>
      </w:r>
      <w:r>
        <w:rPr>
          <w:rFonts w:ascii="宋体" w:hAnsi="宋体" w:hint="eastAsia"/>
          <w:color w:val="000000" w:themeColor="text1"/>
          <w:sz w:val="28"/>
          <w:szCs w:val="28"/>
        </w:rPr>
        <w:t>和多个医护人员照片，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支持选择或定制多种主题风格页面，可自定义更换主题设置，可自定义更换背景图片等；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支持手动滑动翻页显示，自动获取显示医院和病区信息概况、健康宣教、当前病房患者床号、姓名、护理级别等相关信息；</w:t>
      </w:r>
    </w:p>
    <w:p w:rsidR="0072369D" w:rsidRPr="00C202F8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支持门口分机数据展示的个性化设置。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动态数据</w:t>
      </w:r>
      <w:r>
        <w:rPr>
          <w:rFonts w:ascii="宋体" w:hAnsi="宋体" w:hint="eastAsia"/>
          <w:color w:val="000000" w:themeColor="text1"/>
          <w:sz w:val="28"/>
          <w:szCs w:val="28"/>
        </w:rPr>
        <w:t>提醒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支持自动更新患者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入院、转科、</w:t>
      </w:r>
      <w:r>
        <w:rPr>
          <w:rFonts w:ascii="宋体" w:hAnsi="宋体" w:hint="eastAsia"/>
          <w:color w:val="000000" w:themeColor="text1"/>
          <w:sz w:val="28"/>
          <w:szCs w:val="28"/>
        </w:rPr>
        <w:t>换床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、出院等相关</w:t>
      </w:r>
      <w:r>
        <w:rPr>
          <w:rFonts w:ascii="宋体" w:hAnsi="宋体" w:hint="eastAsia"/>
          <w:color w:val="000000" w:themeColor="text1"/>
          <w:sz w:val="28"/>
          <w:szCs w:val="28"/>
        </w:rPr>
        <w:t>数据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005485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支持对检查预约、手术安排等通知信息进行实时提醒；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支持对</w:t>
      </w:r>
      <w:r>
        <w:rPr>
          <w:rFonts w:ascii="宋体" w:hAnsi="宋体" w:hint="eastAsia"/>
          <w:color w:val="000000" w:themeColor="text1"/>
          <w:sz w:val="28"/>
          <w:szCs w:val="28"/>
        </w:rPr>
        <w:t>住院欠费、体征异常、过敏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等情况进行实时提醒；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对护理高危床位进行提醒，如跌倒、坠床、压疮、导管等。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10）医院及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病区</w:t>
      </w:r>
      <w:r>
        <w:rPr>
          <w:rFonts w:ascii="宋体" w:hAnsi="宋体" w:hint="eastAsia"/>
          <w:color w:val="000000" w:themeColor="text1"/>
          <w:sz w:val="28"/>
          <w:szCs w:val="28"/>
        </w:rPr>
        <w:t>信息概况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074F2C">
        <w:rPr>
          <w:rFonts w:ascii="宋体" w:hAnsi="宋体" w:hint="eastAsia"/>
          <w:color w:val="000000" w:themeColor="text1"/>
          <w:sz w:val="28"/>
          <w:szCs w:val="28"/>
        </w:rPr>
        <w:t>支持对</w:t>
      </w:r>
      <w:r>
        <w:rPr>
          <w:rFonts w:ascii="宋体" w:hAnsi="宋体" w:hint="eastAsia"/>
          <w:color w:val="000000" w:themeColor="text1"/>
          <w:sz w:val="28"/>
          <w:szCs w:val="28"/>
        </w:rPr>
        <w:t>医院、病区信息概况</w:t>
      </w:r>
      <w:r w:rsidRPr="00074F2C">
        <w:rPr>
          <w:rFonts w:ascii="宋体" w:hAnsi="宋体" w:hint="eastAsia"/>
          <w:color w:val="000000" w:themeColor="text1"/>
          <w:sz w:val="28"/>
          <w:szCs w:val="28"/>
        </w:rPr>
        <w:t>进行录入、发布、查询、删除等操作</w:t>
      </w:r>
      <w:r>
        <w:rPr>
          <w:rFonts w:ascii="宋体" w:hAnsi="宋体" w:hint="eastAsia"/>
          <w:color w:val="000000" w:themeColor="text1"/>
          <w:sz w:val="28"/>
          <w:szCs w:val="28"/>
        </w:rPr>
        <w:t>，字数≥2000字，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内容可根据</w:t>
      </w:r>
      <w:r>
        <w:rPr>
          <w:rFonts w:ascii="宋体" w:hAnsi="宋体" w:hint="eastAsia"/>
          <w:color w:val="000000" w:themeColor="text1"/>
          <w:sz w:val="28"/>
          <w:szCs w:val="28"/>
        </w:rPr>
        <w:t>各科室进行自定义设置。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11）健康宣教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074F2C">
        <w:rPr>
          <w:rFonts w:ascii="宋体" w:hAnsi="宋体" w:hint="eastAsia"/>
          <w:color w:val="000000" w:themeColor="text1"/>
          <w:sz w:val="28"/>
          <w:szCs w:val="28"/>
        </w:rPr>
        <w:t>支持对健康宣教</w:t>
      </w:r>
      <w:r>
        <w:rPr>
          <w:rFonts w:ascii="宋体" w:hAnsi="宋体" w:hint="eastAsia"/>
          <w:color w:val="000000" w:themeColor="text1"/>
          <w:sz w:val="28"/>
          <w:szCs w:val="28"/>
        </w:rPr>
        <w:t>内容</w:t>
      </w:r>
      <w:r w:rsidRPr="00074F2C">
        <w:rPr>
          <w:rFonts w:ascii="宋体" w:hAnsi="宋体" w:hint="eastAsia"/>
          <w:color w:val="000000" w:themeColor="text1"/>
          <w:sz w:val="28"/>
          <w:szCs w:val="28"/>
        </w:rPr>
        <w:t>进行录入、发布、查询、删除等操作</w:t>
      </w:r>
      <w:r>
        <w:rPr>
          <w:rFonts w:ascii="宋体" w:hAnsi="宋体" w:hint="eastAsia"/>
          <w:color w:val="000000" w:themeColor="text1"/>
          <w:sz w:val="28"/>
          <w:szCs w:val="28"/>
        </w:rPr>
        <w:t>，宣教内容支持</w:t>
      </w:r>
      <w:r w:rsidRPr="002D2CC5">
        <w:rPr>
          <w:rFonts w:ascii="宋体" w:hAnsi="宋体" w:hint="eastAsia"/>
          <w:color w:val="000000" w:themeColor="text1"/>
          <w:sz w:val="28"/>
          <w:szCs w:val="28"/>
        </w:rPr>
        <w:t>文字、图片、音频、视频</w:t>
      </w:r>
      <w:r>
        <w:rPr>
          <w:rFonts w:ascii="宋体" w:hAnsi="宋体" w:hint="eastAsia"/>
          <w:color w:val="000000" w:themeColor="text1"/>
          <w:sz w:val="28"/>
          <w:szCs w:val="28"/>
        </w:rPr>
        <w:t>等格式。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12）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床位</w:t>
      </w:r>
      <w:r>
        <w:rPr>
          <w:rFonts w:ascii="宋体" w:hAnsi="宋体" w:hint="eastAsia"/>
          <w:color w:val="000000" w:themeColor="text1"/>
          <w:sz w:val="28"/>
          <w:szCs w:val="28"/>
        </w:rPr>
        <w:t>一览表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支持动态显示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患者</w:t>
      </w:r>
      <w:r>
        <w:rPr>
          <w:rFonts w:ascii="宋体" w:hAnsi="宋体" w:hint="eastAsia"/>
          <w:color w:val="000000" w:themeColor="text1"/>
          <w:sz w:val="28"/>
          <w:szCs w:val="28"/>
        </w:rPr>
        <w:t>床位一览表，显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示患者</w:t>
      </w:r>
      <w:r>
        <w:rPr>
          <w:rFonts w:ascii="宋体" w:hAnsi="宋体" w:hint="eastAsia"/>
          <w:color w:val="000000" w:themeColor="text1"/>
          <w:sz w:val="28"/>
          <w:szCs w:val="28"/>
        </w:rPr>
        <w:t>基本信息、护理信息、空床信息等相关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信息</w:t>
      </w:r>
      <w:r>
        <w:rPr>
          <w:rFonts w:ascii="宋体" w:hAnsi="宋体" w:hint="eastAsia"/>
          <w:color w:val="000000" w:themeColor="text1"/>
          <w:sz w:val="28"/>
          <w:szCs w:val="28"/>
        </w:rPr>
        <w:t>，支持护理级别显示颜色自定义设置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支持保护患者隐私，如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隐藏患者姓名的第二个字；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动态</w:t>
      </w:r>
      <w:r>
        <w:rPr>
          <w:rFonts w:ascii="宋体" w:hAnsi="宋体" w:hint="eastAsia"/>
          <w:color w:val="000000" w:themeColor="text1"/>
          <w:sz w:val="28"/>
          <w:szCs w:val="28"/>
        </w:rPr>
        <w:t>显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示患者的护理标识以及风险评估详情，如患者的护理等级、病情状态、过敏信息、饮食类型、跌倒坠床高危、压疮高危等。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13）病房一览表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支持显示病房一览表，显示病房编号、军人病房、男女病房、医护人员等相关信息，可编辑上传医护人员工作照片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支持随意切换军人病房和普通病房；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支持查看病房及病床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使用情况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14）权限配置</w:t>
      </w:r>
    </w:p>
    <w:p w:rsidR="0072369D" w:rsidRPr="00D21AE2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系统权限支持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划分为</w:t>
      </w:r>
      <w:r>
        <w:rPr>
          <w:rFonts w:ascii="宋体" w:hAnsi="宋体" w:hint="eastAsia"/>
          <w:color w:val="000000" w:themeColor="text1"/>
          <w:sz w:val="28"/>
          <w:szCs w:val="28"/>
        </w:rPr>
        <w:t>3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类</w:t>
      </w:r>
      <w:r>
        <w:rPr>
          <w:rFonts w:ascii="宋体" w:hAnsi="宋体" w:hint="eastAsia"/>
          <w:color w:val="000000" w:themeColor="text1"/>
          <w:sz w:val="28"/>
          <w:szCs w:val="28"/>
        </w:rPr>
        <w:t>用户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角色：管理员角色、护士站角色、院领导角色。</w:t>
      </w:r>
    </w:p>
    <w:p w:rsidR="0072369D" w:rsidRPr="00220C93" w:rsidRDefault="0072369D" w:rsidP="0072369D">
      <w:pPr>
        <w:pStyle w:val="ab"/>
        <w:numPr>
          <w:ilvl w:val="0"/>
          <w:numId w:val="4"/>
        </w:numPr>
        <w:ind w:firstLineChars="0"/>
        <w:rPr>
          <w:rFonts w:ascii="宋体" w:hAnsi="宋体"/>
          <w:color w:val="000000" w:themeColor="text1"/>
          <w:sz w:val="28"/>
          <w:szCs w:val="28"/>
        </w:rPr>
      </w:pPr>
      <w:r w:rsidRPr="00220C93">
        <w:rPr>
          <w:rFonts w:ascii="宋体" w:hAnsi="宋体" w:hint="eastAsia"/>
          <w:color w:val="000000" w:themeColor="text1"/>
          <w:sz w:val="28"/>
          <w:szCs w:val="28"/>
        </w:rPr>
        <w:t>管理员角色功能</w:t>
      </w:r>
    </w:p>
    <w:p w:rsidR="0072369D" w:rsidRPr="00D21AE2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对系统的护理单元信息、角色权限、用户信息、护理级别等进行</w:t>
      </w:r>
      <w:r>
        <w:rPr>
          <w:rFonts w:ascii="宋体" w:hAnsi="宋体" w:hint="eastAsia"/>
          <w:color w:val="000000" w:themeColor="text1"/>
          <w:sz w:val="28"/>
          <w:szCs w:val="28"/>
        </w:rPr>
        <w:t>统一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管理，</w:t>
      </w:r>
      <w:r>
        <w:rPr>
          <w:rFonts w:ascii="宋体" w:hAnsi="宋体" w:hint="eastAsia"/>
          <w:color w:val="000000" w:themeColor="text1"/>
          <w:sz w:val="28"/>
          <w:szCs w:val="28"/>
        </w:rPr>
        <w:t>支持远程在线升级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220C93" w:rsidRDefault="0072369D" w:rsidP="0072369D">
      <w:pPr>
        <w:pStyle w:val="ab"/>
        <w:numPr>
          <w:ilvl w:val="0"/>
          <w:numId w:val="4"/>
        </w:numPr>
        <w:ind w:firstLineChars="0"/>
        <w:rPr>
          <w:rFonts w:ascii="宋体" w:hAnsi="宋体"/>
          <w:color w:val="000000" w:themeColor="text1"/>
          <w:sz w:val="28"/>
          <w:szCs w:val="28"/>
        </w:rPr>
      </w:pPr>
      <w:r w:rsidRPr="00220C93">
        <w:rPr>
          <w:rFonts w:ascii="宋体" w:hAnsi="宋体" w:hint="eastAsia"/>
          <w:color w:val="000000" w:themeColor="text1"/>
          <w:sz w:val="28"/>
          <w:szCs w:val="28"/>
        </w:rPr>
        <w:t>护士站角色功能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支持对病房、床位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一览</w:t>
      </w:r>
      <w:r>
        <w:rPr>
          <w:rFonts w:ascii="宋体" w:hAnsi="宋体" w:hint="eastAsia"/>
          <w:color w:val="000000" w:themeColor="text1"/>
          <w:sz w:val="28"/>
          <w:szCs w:val="28"/>
        </w:rPr>
        <w:t>表、单个病房、病床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设置、</w:t>
      </w:r>
      <w:r>
        <w:rPr>
          <w:rFonts w:ascii="宋体" w:hAnsi="宋体" w:hint="eastAsia"/>
          <w:color w:val="000000" w:themeColor="text1"/>
          <w:sz w:val="28"/>
          <w:szCs w:val="28"/>
        </w:rPr>
        <w:t>医护人员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信息、呼叫记录、呼叫选项等</w:t>
      </w:r>
      <w:r>
        <w:rPr>
          <w:rFonts w:ascii="宋体" w:hAnsi="宋体" w:hint="eastAsia"/>
          <w:color w:val="000000" w:themeColor="text1"/>
          <w:sz w:val="28"/>
          <w:szCs w:val="28"/>
        </w:rPr>
        <w:t>进行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设置，可根据</w:t>
      </w:r>
      <w:r>
        <w:rPr>
          <w:rFonts w:ascii="宋体" w:hAnsi="宋体" w:hint="eastAsia"/>
          <w:color w:val="000000" w:themeColor="text1"/>
          <w:sz w:val="28"/>
          <w:szCs w:val="28"/>
        </w:rPr>
        <w:t>使用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需求对</w:t>
      </w:r>
      <w:r>
        <w:rPr>
          <w:rFonts w:ascii="宋体" w:hAnsi="宋体" w:hint="eastAsia"/>
          <w:color w:val="000000" w:themeColor="text1"/>
          <w:sz w:val="28"/>
          <w:szCs w:val="28"/>
        </w:rPr>
        <w:t>各分机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终端运行参数进行配置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D21AE2">
        <w:rPr>
          <w:rFonts w:ascii="宋体" w:hAnsi="宋体" w:hint="eastAsia"/>
          <w:color w:val="000000" w:themeColor="text1"/>
          <w:sz w:val="28"/>
          <w:szCs w:val="28"/>
        </w:rPr>
        <w:t>支持房间信息和床位信息的配置，可根据</w:t>
      </w:r>
      <w:r>
        <w:rPr>
          <w:rFonts w:ascii="宋体" w:hAnsi="宋体" w:hint="eastAsia"/>
          <w:color w:val="000000" w:themeColor="text1"/>
          <w:sz w:val="28"/>
          <w:szCs w:val="28"/>
        </w:rPr>
        <w:t>使用需求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设置床位号和房间号格式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支持对健康宣教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、</w:t>
      </w:r>
      <w:r>
        <w:rPr>
          <w:rFonts w:ascii="宋体" w:hAnsi="宋体" w:hint="eastAsia"/>
          <w:color w:val="000000" w:themeColor="text1"/>
          <w:sz w:val="28"/>
          <w:szCs w:val="28"/>
        </w:rPr>
        <w:t>医院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科室简介</w:t>
      </w:r>
      <w:r>
        <w:rPr>
          <w:rFonts w:ascii="宋体" w:hAnsi="宋体" w:hint="eastAsia"/>
          <w:color w:val="000000" w:themeColor="text1"/>
          <w:sz w:val="28"/>
          <w:szCs w:val="28"/>
        </w:rPr>
        <w:t>模块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的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设置； 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D21AE2">
        <w:rPr>
          <w:rFonts w:ascii="宋体" w:hAnsi="宋体" w:hint="eastAsia"/>
          <w:color w:val="000000" w:themeColor="text1"/>
          <w:sz w:val="28"/>
          <w:szCs w:val="28"/>
        </w:rPr>
        <w:t>支持对</w:t>
      </w:r>
      <w:r>
        <w:rPr>
          <w:rFonts w:ascii="宋体" w:hAnsi="宋体" w:hint="eastAsia"/>
          <w:color w:val="000000" w:themeColor="text1"/>
          <w:sz w:val="28"/>
          <w:szCs w:val="28"/>
        </w:rPr>
        <w:t>系统呼叫、振铃、存储、床头分机功能、门口分机功能等参数进行设置；</w:t>
      </w:r>
    </w:p>
    <w:p w:rsidR="0072369D" w:rsidRPr="00FB2EC0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支持查询、统计患者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呼叫</w:t>
      </w:r>
      <w:r>
        <w:rPr>
          <w:rFonts w:ascii="宋体" w:hAnsi="宋体" w:hint="eastAsia"/>
          <w:color w:val="000000" w:themeColor="text1"/>
          <w:sz w:val="28"/>
          <w:szCs w:val="28"/>
        </w:rPr>
        <w:t>记录、处置定位记录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220C93" w:rsidRDefault="0072369D" w:rsidP="0072369D">
      <w:pPr>
        <w:pStyle w:val="ab"/>
        <w:numPr>
          <w:ilvl w:val="0"/>
          <w:numId w:val="4"/>
        </w:numPr>
        <w:ind w:firstLineChars="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院领导角色功能</w:t>
      </w:r>
    </w:p>
    <w:p w:rsidR="0072369D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对</w:t>
      </w:r>
      <w:r>
        <w:rPr>
          <w:rFonts w:ascii="宋体" w:hAnsi="宋体" w:hint="eastAsia"/>
          <w:color w:val="000000" w:themeColor="text1"/>
          <w:sz w:val="28"/>
          <w:szCs w:val="28"/>
        </w:rPr>
        <w:t>病区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的呼叫记录、各房间呼叫量、每日呼叫量、各时段呼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lastRenderedPageBreak/>
        <w:t>叫量</w:t>
      </w:r>
      <w:r>
        <w:rPr>
          <w:rFonts w:ascii="宋体" w:hAnsi="宋体" w:hint="eastAsia"/>
          <w:color w:val="000000" w:themeColor="text1"/>
          <w:sz w:val="28"/>
          <w:szCs w:val="28"/>
        </w:rPr>
        <w:t>、处置及时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率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数据</w:t>
      </w:r>
      <w:proofErr w:type="gramEnd"/>
      <w:r w:rsidRPr="00D21AE2">
        <w:rPr>
          <w:rFonts w:ascii="宋体" w:hAnsi="宋体" w:hint="eastAsia"/>
          <w:color w:val="000000" w:themeColor="text1"/>
          <w:sz w:val="28"/>
          <w:szCs w:val="28"/>
        </w:rPr>
        <w:t>进行统计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D21AE2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对呼叫信息进行呼叫量统计（日、月、年）、各科室呼叫总量、各房间呼叫对比</w:t>
      </w:r>
      <w:r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9E5280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支持对各病区</w:t>
      </w:r>
      <w:r w:rsidRPr="00D21AE2">
        <w:rPr>
          <w:rFonts w:ascii="宋体" w:hAnsi="宋体" w:hint="eastAsia"/>
          <w:color w:val="000000" w:themeColor="text1"/>
          <w:sz w:val="28"/>
          <w:szCs w:val="28"/>
        </w:rPr>
        <w:t>护理单元呼叫量、入住率、呼叫响应、满意度评价等数据进行统计。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FE3CBF">
        <w:rPr>
          <w:rFonts w:ascii="宋体" w:hAnsi="宋体" w:hint="eastAsia"/>
          <w:b/>
          <w:color w:val="000000" w:themeColor="text1"/>
          <w:sz w:val="28"/>
          <w:szCs w:val="28"/>
        </w:rPr>
        <w:t>2.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 xml:space="preserve">2 </w:t>
      </w:r>
      <w:r w:rsidRPr="00FE3CBF">
        <w:rPr>
          <w:rFonts w:ascii="宋体" w:hAnsi="宋体" w:hint="eastAsia"/>
          <w:b/>
          <w:color w:val="000000" w:themeColor="text1"/>
          <w:sz w:val="28"/>
          <w:szCs w:val="28"/>
        </w:rPr>
        <w:t>专科ICU探视对讲系统</w:t>
      </w:r>
    </w:p>
    <w:p w:rsidR="0072369D" w:rsidRPr="00335152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系统用于内科楼部分专科ICU重症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患者的探视</w:t>
      </w:r>
      <w:r>
        <w:rPr>
          <w:rFonts w:ascii="宋体" w:hAnsi="宋体" w:hint="eastAsia"/>
          <w:color w:val="000000" w:themeColor="text1"/>
          <w:sz w:val="28"/>
          <w:szCs w:val="28"/>
        </w:rPr>
        <w:t>，支持视频对讲和语音通话功能，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在护士站设置</w:t>
      </w:r>
      <w:r>
        <w:rPr>
          <w:rFonts w:ascii="宋体" w:hAnsi="宋体" w:hint="eastAsia"/>
          <w:color w:val="000000" w:themeColor="text1"/>
          <w:sz w:val="28"/>
          <w:szCs w:val="28"/>
        </w:rPr>
        <w:t>ICU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探视管理主机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探视区设置</w:t>
      </w:r>
      <w:r>
        <w:rPr>
          <w:rFonts w:ascii="宋体" w:hAnsi="宋体" w:hint="eastAsia"/>
          <w:color w:val="000000" w:themeColor="text1"/>
          <w:sz w:val="28"/>
          <w:szCs w:val="28"/>
        </w:rPr>
        <w:t>ICU探视家属分机，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病床设置</w:t>
      </w:r>
      <w:r>
        <w:rPr>
          <w:rFonts w:ascii="宋体" w:hAnsi="宋体" w:hint="eastAsia"/>
          <w:color w:val="000000" w:themeColor="text1"/>
          <w:sz w:val="28"/>
          <w:szCs w:val="28"/>
        </w:rPr>
        <w:t>ICU探视病床分机。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1）探视转接功能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通过</w:t>
      </w:r>
      <w:r>
        <w:rPr>
          <w:rFonts w:ascii="宋体" w:hAnsi="宋体" w:hint="eastAsia"/>
          <w:color w:val="000000" w:themeColor="text1"/>
          <w:sz w:val="28"/>
          <w:szCs w:val="28"/>
        </w:rPr>
        <w:t>ICU探视家属分机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即向</w:t>
      </w:r>
      <w:r>
        <w:rPr>
          <w:rFonts w:ascii="宋体" w:hAnsi="宋体" w:hint="eastAsia"/>
          <w:color w:val="000000" w:themeColor="text1"/>
          <w:sz w:val="28"/>
          <w:szCs w:val="28"/>
        </w:rPr>
        <w:t>ICU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探视管理主机发出探视请求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护士接听后首先询问</w:t>
      </w:r>
      <w:r>
        <w:rPr>
          <w:rFonts w:ascii="宋体" w:hAnsi="宋体" w:hint="eastAsia"/>
          <w:color w:val="000000" w:themeColor="text1"/>
          <w:sz w:val="28"/>
          <w:szCs w:val="28"/>
        </w:rPr>
        <w:t>需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要探视的患者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然后转接到患者对应的</w:t>
      </w:r>
      <w:r>
        <w:rPr>
          <w:rFonts w:ascii="宋体" w:hAnsi="宋体" w:hint="eastAsia"/>
          <w:color w:val="000000" w:themeColor="text1"/>
          <w:sz w:val="28"/>
          <w:szCs w:val="28"/>
        </w:rPr>
        <w:t>ICU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探视病床分机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要求通话语音质量清晰</w:t>
      </w:r>
      <w:r>
        <w:rPr>
          <w:rFonts w:ascii="宋体" w:hAnsi="宋体" w:hint="eastAsia"/>
          <w:color w:val="000000" w:themeColor="text1"/>
          <w:sz w:val="28"/>
          <w:szCs w:val="28"/>
        </w:rPr>
        <w:t>，无杂音和回音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2）探视计时功能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对</w:t>
      </w:r>
      <w:r>
        <w:rPr>
          <w:rFonts w:ascii="宋体" w:hAnsi="宋体" w:hint="eastAsia"/>
          <w:color w:val="000000" w:themeColor="text1"/>
          <w:sz w:val="28"/>
          <w:szCs w:val="28"/>
        </w:rPr>
        <w:t>整个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探视</w:t>
      </w:r>
      <w:r>
        <w:rPr>
          <w:rFonts w:ascii="宋体" w:hAnsi="宋体" w:hint="eastAsia"/>
          <w:color w:val="000000" w:themeColor="text1"/>
          <w:sz w:val="28"/>
          <w:szCs w:val="28"/>
        </w:rPr>
        <w:t>过程的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时间进行计时</w:t>
      </w:r>
      <w:r>
        <w:rPr>
          <w:rFonts w:ascii="宋体" w:hAnsi="宋体" w:hint="eastAsia"/>
          <w:color w:val="000000" w:themeColor="text1"/>
          <w:sz w:val="28"/>
          <w:szCs w:val="28"/>
        </w:rPr>
        <w:t>，时间精确到秒；方便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护士随时掌握患者的探视时间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及时提醒</w:t>
      </w:r>
      <w:r>
        <w:rPr>
          <w:rFonts w:ascii="宋体" w:hAnsi="宋体" w:hint="eastAsia"/>
          <w:color w:val="000000" w:themeColor="text1"/>
          <w:sz w:val="28"/>
          <w:szCs w:val="28"/>
        </w:rPr>
        <w:t>家属并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终止探视。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3）监听插话功能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对整个探视过程进行监控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对</w:t>
      </w:r>
      <w:r>
        <w:rPr>
          <w:rFonts w:ascii="宋体" w:hAnsi="宋体" w:hint="eastAsia"/>
          <w:color w:val="000000" w:themeColor="text1"/>
          <w:sz w:val="28"/>
          <w:szCs w:val="28"/>
        </w:rPr>
        <w:t>家属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不恰当的</w:t>
      </w:r>
      <w:r>
        <w:rPr>
          <w:rFonts w:ascii="宋体" w:hAnsi="宋体" w:hint="eastAsia"/>
          <w:color w:val="000000" w:themeColor="text1"/>
          <w:sz w:val="28"/>
          <w:szCs w:val="28"/>
        </w:rPr>
        <w:t>行为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进行语音干预或随时中断。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4）实时监控功能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支持护士通过ICU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探视管理主机</w:t>
      </w:r>
      <w:r>
        <w:rPr>
          <w:rFonts w:ascii="宋体" w:hAnsi="宋体" w:hint="eastAsia"/>
          <w:color w:val="000000" w:themeColor="text1"/>
          <w:sz w:val="28"/>
          <w:szCs w:val="28"/>
        </w:rPr>
        <w:t>查看病床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患者</w:t>
      </w:r>
      <w:r>
        <w:rPr>
          <w:rFonts w:ascii="宋体" w:hAnsi="宋体" w:hint="eastAsia"/>
          <w:color w:val="000000" w:themeColor="text1"/>
          <w:sz w:val="28"/>
          <w:szCs w:val="28"/>
        </w:rPr>
        <w:t>，随时查看患者的实时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情况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 xml:space="preserve">发现异常及时解决。 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5）探视对讲功能</w:t>
      </w:r>
    </w:p>
    <w:p w:rsidR="0072369D" w:rsidRPr="005A6795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5A6795">
        <w:rPr>
          <w:rFonts w:ascii="宋体" w:hAnsi="宋体" w:hint="eastAsia"/>
          <w:color w:val="000000" w:themeColor="text1"/>
          <w:sz w:val="28"/>
          <w:szCs w:val="28"/>
        </w:rPr>
        <w:t>患者通过探视病床分机呼叫至护士站，医护人员通过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探视管理主机</w:t>
      </w:r>
      <w:r w:rsidRPr="005A6795">
        <w:rPr>
          <w:rFonts w:ascii="宋体" w:hAnsi="宋体" w:hint="eastAsia"/>
          <w:color w:val="000000" w:themeColor="text1"/>
          <w:sz w:val="28"/>
          <w:szCs w:val="28"/>
        </w:rPr>
        <w:t>呼叫至病区内任何一个探视病床分机，支持双向</w:t>
      </w:r>
      <w:r>
        <w:rPr>
          <w:rFonts w:ascii="宋体" w:hAnsi="宋体" w:hint="eastAsia"/>
          <w:color w:val="000000" w:themeColor="text1"/>
          <w:sz w:val="28"/>
          <w:szCs w:val="28"/>
        </w:rPr>
        <w:t>可视</w:t>
      </w:r>
      <w:r w:rsidRPr="005A6795">
        <w:rPr>
          <w:rFonts w:ascii="宋体" w:hAnsi="宋体" w:hint="eastAsia"/>
          <w:color w:val="000000" w:themeColor="text1"/>
          <w:sz w:val="28"/>
          <w:szCs w:val="28"/>
        </w:rPr>
        <w:t>呼叫对讲，要求通话语音质量清晰，无杂音和回音。</w:t>
      </w:r>
    </w:p>
    <w:p w:rsidR="0072369D" w:rsidRPr="001A0AE9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6）录音录像功能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支持对整个探视过程</w:t>
      </w:r>
      <w:r w:rsidRPr="002E55C5">
        <w:rPr>
          <w:rFonts w:ascii="宋体" w:hAnsi="宋体" w:hint="eastAsia"/>
          <w:color w:val="000000" w:themeColor="text1"/>
          <w:sz w:val="28"/>
          <w:szCs w:val="28"/>
        </w:rPr>
        <w:t>实时录音</w:t>
      </w:r>
      <w:r>
        <w:rPr>
          <w:rFonts w:ascii="宋体" w:hAnsi="宋体" w:hint="eastAsia"/>
          <w:color w:val="000000" w:themeColor="text1"/>
          <w:sz w:val="28"/>
          <w:szCs w:val="28"/>
        </w:rPr>
        <w:t>和</w:t>
      </w:r>
      <w:r w:rsidRPr="002E55C5">
        <w:rPr>
          <w:rFonts w:ascii="宋体" w:hAnsi="宋体" w:hint="eastAsia"/>
          <w:color w:val="000000" w:themeColor="text1"/>
          <w:sz w:val="28"/>
          <w:szCs w:val="28"/>
        </w:rPr>
        <w:t>录像，通过</w:t>
      </w:r>
      <w:r>
        <w:rPr>
          <w:rFonts w:ascii="宋体" w:hAnsi="宋体" w:hint="eastAsia"/>
          <w:color w:val="000000" w:themeColor="text1"/>
          <w:sz w:val="28"/>
          <w:szCs w:val="28"/>
        </w:rPr>
        <w:t>软件客户端录像管理模块</w:t>
      </w:r>
      <w:r w:rsidRPr="002E55C5">
        <w:rPr>
          <w:rFonts w:ascii="宋体" w:hAnsi="宋体" w:hint="eastAsia"/>
          <w:color w:val="000000" w:themeColor="text1"/>
          <w:sz w:val="28"/>
          <w:szCs w:val="28"/>
        </w:rPr>
        <w:t>按日期、时间查找探视的存储视频</w:t>
      </w:r>
      <w:r>
        <w:rPr>
          <w:rFonts w:ascii="宋体" w:hAnsi="宋体" w:hint="eastAsia"/>
          <w:color w:val="000000" w:themeColor="text1"/>
          <w:sz w:val="28"/>
          <w:szCs w:val="28"/>
        </w:rPr>
        <w:t>，视频存储时间不少于3个月</w:t>
      </w:r>
      <w:r w:rsidRPr="002E55C5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7）专科ICU探视对讲系统终端信息发布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①ICU探视管理主机信息发布</w:t>
      </w:r>
    </w:p>
    <w:p w:rsidR="0072369D" w:rsidRPr="00260F1F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6502BE">
        <w:rPr>
          <w:rFonts w:ascii="宋体" w:hAnsi="宋体" w:hint="eastAsia"/>
          <w:color w:val="000000" w:themeColor="text1"/>
          <w:sz w:val="28"/>
          <w:szCs w:val="28"/>
        </w:rPr>
        <w:t>主界面</w:t>
      </w: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自动获取</w:t>
      </w:r>
      <w:r>
        <w:rPr>
          <w:rFonts w:ascii="宋体" w:hAnsi="宋体" w:hint="eastAsia"/>
          <w:color w:val="000000" w:themeColor="text1"/>
          <w:sz w:val="28"/>
          <w:szCs w:val="28"/>
        </w:rPr>
        <w:t>科室病区、护理单元、科室主任、护士长、住院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人数等</w:t>
      </w:r>
      <w:r>
        <w:rPr>
          <w:rFonts w:ascii="宋体" w:hAnsi="宋体" w:hint="eastAsia"/>
          <w:color w:val="000000" w:themeColor="text1"/>
          <w:sz w:val="28"/>
          <w:szCs w:val="28"/>
        </w:rPr>
        <w:t>相关信息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，显示</w:t>
      </w:r>
      <w:r>
        <w:rPr>
          <w:rFonts w:ascii="宋体" w:hAnsi="宋体" w:hint="eastAsia"/>
          <w:color w:val="000000" w:themeColor="text1"/>
          <w:sz w:val="28"/>
          <w:szCs w:val="28"/>
        </w:rPr>
        <w:t>当前日期和时间，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支持分机终端呼叫铃声、显示界面的个性化定制</w:t>
      </w:r>
      <w:r>
        <w:rPr>
          <w:rFonts w:ascii="宋体" w:hAnsi="宋体" w:hint="eastAsia"/>
          <w:color w:val="000000" w:themeColor="text1"/>
          <w:sz w:val="28"/>
          <w:szCs w:val="28"/>
        </w:rPr>
        <w:t>,</w:t>
      </w:r>
      <w:r w:rsidRPr="00260F1F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支持选择或定制多种主题风格页面，可自定义更换主题设置，可自定义更换背景图片等；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支持手动滑动翻页显示，自动获取显示病区床位一览表等信息；</w:t>
      </w:r>
    </w:p>
    <w:p w:rsidR="0072369D" w:rsidRPr="006B0E5A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支持ICU探视管理主机数据展示的个性化设置。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②ICU探视病床分机信息发布</w:t>
      </w:r>
    </w:p>
    <w:p w:rsidR="0072369D" w:rsidRPr="00294F45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主界面支持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自动获取</w:t>
      </w:r>
      <w:r>
        <w:rPr>
          <w:rFonts w:ascii="宋体" w:hAnsi="宋体" w:hint="eastAsia"/>
          <w:color w:val="000000" w:themeColor="text1"/>
          <w:sz w:val="28"/>
          <w:szCs w:val="28"/>
        </w:rPr>
        <w:t>显示科室病区、护理单元、房号、床号、ID号、患者姓名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、性别、年龄、</w:t>
      </w:r>
      <w:r>
        <w:rPr>
          <w:rFonts w:ascii="宋体" w:hAnsi="宋体" w:hint="eastAsia"/>
          <w:color w:val="000000" w:themeColor="text1"/>
          <w:sz w:val="28"/>
          <w:szCs w:val="28"/>
        </w:rPr>
        <w:t>科室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主任、护士长、主管医生、责任护士、护理级别、饮食方式、费用类别、病情、陪护、入厕方式、计量方式、隔离情况、过敏情况、</w:t>
      </w:r>
      <w:r>
        <w:rPr>
          <w:rFonts w:ascii="宋体" w:hAnsi="宋体" w:hint="eastAsia"/>
          <w:color w:val="000000" w:themeColor="text1"/>
          <w:sz w:val="28"/>
          <w:szCs w:val="28"/>
        </w:rPr>
        <w:t>风险评估、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诊断信息、是否加床等相关信息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同时显示特殊注意事项（如绝对卧床、特殊卧位、记出入量、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lastRenderedPageBreak/>
        <w:t>控制输液滴速等）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支持选择或定制多种主题风格页面，可自定义更换主题设置，可自定义更换背景图片等；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支持手动滑动翻页显示，自动获取显示医院和病区信息概况、健康宣教、费用查询</w:t>
      </w:r>
      <w:r w:rsidRPr="006502BE">
        <w:rPr>
          <w:rFonts w:ascii="宋体" w:hAnsi="宋体" w:hint="eastAsia"/>
          <w:color w:val="000000" w:themeColor="text1"/>
          <w:sz w:val="28"/>
          <w:szCs w:val="28"/>
        </w:rPr>
        <w:t>（每日清单、总费用、预交金等）</w:t>
      </w:r>
      <w:r>
        <w:rPr>
          <w:rFonts w:ascii="宋体" w:hAnsi="宋体" w:hint="eastAsia"/>
          <w:color w:val="000000" w:themeColor="text1"/>
          <w:sz w:val="28"/>
          <w:szCs w:val="28"/>
        </w:rPr>
        <w:t>、检查预约、手术安排、医嘱用药、检验、医院导航、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微信公众号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、满意度评价等信息；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支持ICU探视病床分机数据展示的个性化设置。</w:t>
      </w:r>
    </w:p>
    <w:p w:rsidR="0072369D" w:rsidRPr="008769F0" w:rsidRDefault="0072369D" w:rsidP="0072369D">
      <w:pPr>
        <w:pStyle w:val="ab"/>
        <w:widowControl/>
        <w:numPr>
          <w:ilvl w:val="0"/>
          <w:numId w:val="4"/>
        </w:numPr>
        <w:ind w:firstLineChars="0"/>
        <w:rPr>
          <w:rFonts w:ascii="宋体" w:hAnsi="宋体"/>
          <w:color w:val="000000" w:themeColor="text1"/>
          <w:sz w:val="28"/>
          <w:szCs w:val="28"/>
        </w:rPr>
      </w:pPr>
      <w:r w:rsidRPr="008769F0">
        <w:rPr>
          <w:rFonts w:ascii="宋体" w:hAnsi="宋体" w:hint="eastAsia"/>
          <w:color w:val="000000" w:themeColor="text1"/>
          <w:sz w:val="28"/>
          <w:szCs w:val="28"/>
        </w:rPr>
        <w:t>ICU探视家属分机信息发布</w:t>
      </w:r>
    </w:p>
    <w:p w:rsidR="0072369D" w:rsidRPr="00294F45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主界面支持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自动获取</w:t>
      </w:r>
      <w:r>
        <w:rPr>
          <w:rFonts w:ascii="宋体" w:hAnsi="宋体" w:hint="eastAsia"/>
          <w:color w:val="000000" w:themeColor="text1"/>
          <w:sz w:val="28"/>
          <w:szCs w:val="28"/>
        </w:rPr>
        <w:t>显示科室病区、护理单元、科室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主任、护士长、主管医生、</w:t>
      </w:r>
      <w:r>
        <w:rPr>
          <w:rFonts w:ascii="宋体" w:hAnsi="宋体" w:hint="eastAsia"/>
          <w:color w:val="000000" w:themeColor="text1"/>
          <w:sz w:val="28"/>
          <w:szCs w:val="28"/>
        </w:rPr>
        <w:t>上级医生、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责任护士等相关信息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294F45">
        <w:rPr>
          <w:rFonts w:ascii="宋体" w:hAnsi="宋体" w:hint="eastAsia"/>
          <w:color w:val="000000" w:themeColor="text1"/>
          <w:sz w:val="28"/>
          <w:szCs w:val="28"/>
        </w:rPr>
        <w:t>支持选择或定制多种主题风格页面，可自定义更换主题设置，可自定义更换背景图片等；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支持手动滑动翻页显示，自动获取显示医院和病区信息概况、健康宣教、当前病房患者床号、姓名、护理级别等相关信息；</w:t>
      </w:r>
    </w:p>
    <w:p w:rsidR="0072369D" w:rsidRPr="00700F7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支持ICU探视家属分机数据展示的个性化设置。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动态数据</w:t>
      </w:r>
      <w:r>
        <w:rPr>
          <w:rFonts w:ascii="宋体" w:hAnsi="宋体" w:hint="eastAsia"/>
          <w:color w:val="000000" w:themeColor="text1"/>
          <w:sz w:val="28"/>
          <w:szCs w:val="28"/>
        </w:rPr>
        <w:t>提醒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支持自动更新患者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入院、转科、</w:t>
      </w:r>
      <w:r>
        <w:rPr>
          <w:rFonts w:ascii="宋体" w:hAnsi="宋体" w:hint="eastAsia"/>
          <w:color w:val="000000" w:themeColor="text1"/>
          <w:sz w:val="28"/>
          <w:szCs w:val="28"/>
        </w:rPr>
        <w:t>换床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、出院等相关</w:t>
      </w:r>
      <w:r>
        <w:rPr>
          <w:rFonts w:ascii="宋体" w:hAnsi="宋体" w:hint="eastAsia"/>
          <w:color w:val="000000" w:themeColor="text1"/>
          <w:sz w:val="28"/>
          <w:szCs w:val="28"/>
        </w:rPr>
        <w:t>数据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005485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支持对检查预约、手术安排等通知信息进行实时提醒；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支持对</w:t>
      </w:r>
      <w:r>
        <w:rPr>
          <w:rFonts w:ascii="宋体" w:hAnsi="宋体" w:hint="eastAsia"/>
          <w:color w:val="000000" w:themeColor="text1"/>
          <w:sz w:val="28"/>
          <w:szCs w:val="28"/>
        </w:rPr>
        <w:t>住院欠费、体征异常、过敏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等情况进行实时提醒；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对护理高危床位进行提醒，如跌倒、坠床、压疮、导管等。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9）专科ICU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床位</w:t>
      </w:r>
      <w:r>
        <w:rPr>
          <w:rFonts w:ascii="宋体" w:hAnsi="宋体" w:hint="eastAsia"/>
          <w:color w:val="000000" w:themeColor="text1"/>
          <w:sz w:val="28"/>
          <w:szCs w:val="28"/>
        </w:rPr>
        <w:t>一览表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支持动态显示专科ICU床位一览表，显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示患者</w:t>
      </w:r>
      <w:r>
        <w:rPr>
          <w:rFonts w:ascii="宋体" w:hAnsi="宋体" w:hint="eastAsia"/>
          <w:color w:val="000000" w:themeColor="text1"/>
          <w:sz w:val="28"/>
          <w:szCs w:val="28"/>
        </w:rPr>
        <w:t>基本信息、护理信息、空床信息等相关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信息</w:t>
      </w:r>
      <w:r>
        <w:rPr>
          <w:rFonts w:ascii="宋体" w:hAnsi="宋体" w:hint="eastAsia"/>
          <w:color w:val="000000" w:themeColor="text1"/>
          <w:sz w:val="28"/>
          <w:szCs w:val="28"/>
        </w:rPr>
        <w:t>，支持护理级别显示颜色自定义设置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Pr="000B4D47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支持保护患者隐私，如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隐藏患者姓名的第二个字；</w:t>
      </w:r>
    </w:p>
    <w:p w:rsidR="0072369D" w:rsidRPr="00F634BA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支持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动态</w:t>
      </w:r>
      <w:r>
        <w:rPr>
          <w:rFonts w:ascii="宋体" w:hAnsi="宋体" w:hint="eastAsia"/>
          <w:color w:val="000000" w:themeColor="text1"/>
          <w:sz w:val="28"/>
          <w:szCs w:val="28"/>
        </w:rPr>
        <w:t>显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示患者的护理标识以及风险评估详情，如患者的护理等级、病情状态、过敏信息、饮食类型、跌倒坠床高危、压疮高危等。</w:t>
      </w:r>
    </w:p>
    <w:p w:rsidR="0072369D" w:rsidRPr="006D5F0B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D5F0B">
        <w:rPr>
          <w:rFonts w:ascii="宋体" w:hAnsi="宋体" w:hint="eastAsia"/>
          <w:b/>
          <w:color w:val="000000" w:themeColor="text1"/>
          <w:sz w:val="28"/>
          <w:szCs w:val="28"/>
        </w:rPr>
        <w:t>2.3个性化定制</w:t>
      </w:r>
    </w:p>
    <w:p w:rsidR="0072369D" w:rsidRPr="002D1B8C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2D1B8C">
        <w:rPr>
          <w:rFonts w:ascii="宋体" w:hAnsi="宋体" w:hint="eastAsia"/>
          <w:b/>
          <w:color w:val="000000" w:themeColor="text1"/>
          <w:sz w:val="28"/>
          <w:szCs w:val="28"/>
        </w:rPr>
        <w:t>项目实施中所有系统功能模块必须满足用户的个性化需求，定制并扩展其他功能模块，不仅限于招标文件中所列的各项功能，以满足甲方需求为主，所有费用包含在此次中标费用中。</w:t>
      </w:r>
    </w:p>
    <w:p w:rsidR="0072369D" w:rsidRPr="006D5F0B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6D5F0B">
        <w:rPr>
          <w:rFonts w:ascii="宋体" w:hAnsi="宋体" w:hint="eastAsia"/>
          <w:b/>
          <w:color w:val="000000" w:themeColor="text1"/>
          <w:sz w:val="28"/>
          <w:szCs w:val="28"/>
        </w:rPr>
        <w:t>2.4设备运行管理和监测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支持监测当前病区内所有终端设备的运行情况，按设备分类，运行状态按颜色</w:t>
      </w:r>
      <w:r w:rsidRPr="00941473">
        <w:rPr>
          <w:rFonts w:ascii="宋体" w:hAnsi="宋体" w:hint="eastAsia"/>
          <w:b/>
          <w:color w:val="000000" w:themeColor="text1"/>
          <w:sz w:val="28"/>
          <w:szCs w:val="28"/>
        </w:rPr>
        <w:t>区分，故障发生时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支持自动</w:t>
      </w:r>
      <w:r w:rsidRPr="00941473">
        <w:rPr>
          <w:rFonts w:ascii="宋体" w:hAnsi="宋体" w:hint="eastAsia"/>
          <w:b/>
          <w:color w:val="000000" w:themeColor="text1"/>
          <w:sz w:val="28"/>
          <w:szCs w:val="28"/>
        </w:rPr>
        <w:t>警示和提醒；</w:t>
      </w:r>
    </w:p>
    <w:p w:rsidR="0072369D" w:rsidRPr="00762F17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762F17">
        <w:rPr>
          <w:rFonts w:ascii="宋体" w:hAnsi="宋体" w:hint="eastAsia"/>
          <w:b/>
          <w:color w:val="000000" w:themeColor="text1"/>
          <w:sz w:val="28"/>
          <w:szCs w:val="28"/>
        </w:rPr>
        <w:t>支持终端设备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的</w:t>
      </w:r>
      <w:r w:rsidRPr="00762F17">
        <w:rPr>
          <w:rFonts w:ascii="宋体" w:hAnsi="宋体" w:hint="eastAsia"/>
          <w:b/>
          <w:color w:val="000000" w:themeColor="text1"/>
          <w:sz w:val="28"/>
          <w:szCs w:val="28"/>
        </w:rPr>
        <w:t>在线管理，通过发送指令，实现设备一键重启、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在线</w:t>
      </w:r>
      <w:r w:rsidRPr="00762F17">
        <w:rPr>
          <w:rFonts w:ascii="宋体" w:hAnsi="宋体" w:hint="eastAsia"/>
          <w:b/>
          <w:color w:val="000000" w:themeColor="text1"/>
          <w:sz w:val="28"/>
          <w:szCs w:val="28"/>
        </w:rPr>
        <w:t>升级等操作。</w:t>
      </w:r>
    </w:p>
    <w:p w:rsidR="0072369D" w:rsidRPr="00770585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770585">
        <w:rPr>
          <w:rFonts w:ascii="宋体" w:hAnsi="宋体" w:hint="eastAsia"/>
          <w:b/>
          <w:color w:val="000000" w:themeColor="text1"/>
          <w:sz w:val="28"/>
          <w:szCs w:val="28"/>
        </w:rPr>
        <w:t>2.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5</w:t>
      </w:r>
      <w:r w:rsidRPr="00770585">
        <w:rPr>
          <w:rFonts w:ascii="宋体" w:hAnsi="宋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服务器管理</w:t>
      </w:r>
      <w:r w:rsidRPr="00770585">
        <w:rPr>
          <w:rFonts w:ascii="宋体" w:hAnsi="宋体" w:hint="eastAsia"/>
          <w:b/>
          <w:color w:val="000000" w:themeColor="text1"/>
          <w:sz w:val="28"/>
          <w:szCs w:val="28"/>
        </w:rPr>
        <w:t>软件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1）支持采用集中式数据管理，便于数据备份、维护及统计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分析；</w:t>
      </w:r>
      <w:r>
        <w:rPr>
          <w:rFonts w:ascii="宋体" w:hAnsi="宋体"/>
          <w:color w:val="000000" w:themeColor="text1"/>
          <w:sz w:val="28"/>
          <w:szCs w:val="28"/>
        </w:rPr>
        <w:t xml:space="preserve"> 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2）支持管理大用户数量，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满足</w:t>
      </w:r>
      <w:r>
        <w:rPr>
          <w:rFonts w:ascii="宋体" w:hAnsi="宋体" w:hint="eastAsia"/>
          <w:color w:val="000000" w:themeColor="text1"/>
          <w:sz w:val="28"/>
          <w:szCs w:val="28"/>
        </w:rPr>
        <w:t>系统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后期点位</w:t>
      </w:r>
      <w:r>
        <w:rPr>
          <w:rFonts w:ascii="宋体" w:hAnsi="宋体" w:hint="eastAsia"/>
          <w:color w:val="000000" w:themeColor="text1"/>
          <w:sz w:val="28"/>
          <w:szCs w:val="28"/>
        </w:rPr>
        <w:t>的扩展需求；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支持大规模终端远程访问控制，保证系统的安全性和稳定性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EB1180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EB1180">
        <w:rPr>
          <w:rFonts w:ascii="宋体" w:hAnsi="宋体" w:hint="eastAsia"/>
          <w:b/>
          <w:color w:val="000000" w:themeColor="text1"/>
          <w:sz w:val="28"/>
          <w:szCs w:val="28"/>
        </w:rPr>
        <w:t>3、施工布线要求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EB1180">
        <w:rPr>
          <w:rFonts w:ascii="宋体" w:hAnsi="宋体" w:hint="eastAsia"/>
          <w:b/>
          <w:color w:val="000000" w:themeColor="text1"/>
          <w:sz w:val="28"/>
          <w:szCs w:val="28"/>
        </w:rPr>
        <w:t>3.1 拆除原呼叫系统的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相关</w:t>
      </w:r>
      <w:r w:rsidRPr="00EB1180">
        <w:rPr>
          <w:rFonts w:ascii="宋体" w:hAnsi="宋体" w:hint="eastAsia"/>
          <w:b/>
          <w:color w:val="000000" w:themeColor="text1"/>
          <w:sz w:val="28"/>
          <w:szCs w:val="28"/>
        </w:rPr>
        <w:t>设备及线路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拆除内</w:t>
      </w:r>
      <w:r>
        <w:rPr>
          <w:rFonts w:ascii="宋体" w:hAnsi="宋体" w:hint="eastAsia"/>
          <w:color w:val="000000" w:themeColor="text1"/>
          <w:sz w:val="28"/>
          <w:szCs w:val="28"/>
        </w:rPr>
        <w:t>科楼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、外科楼所有病区</w:t>
      </w:r>
      <w:r>
        <w:rPr>
          <w:rFonts w:ascii="宋体" w:hAnsi="宋体" w:hint="eastAsia"/>
          <w:color w:val="000000" w:themeColor="text1"/>
          <w:sz w:val="28"/>
          <w:szCs w:val="28"/>
        </w:rPr>
        <w:t>中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原呼叫系统配套的硬件设备</w:t>
      </w:r>
      <w:r>
        <w:rPr>
          <w:rFonts w:ascii="宋体" w:hAnsi="宋体" w:hint="eastAsia"/>
          <w:color w:val="000000" w:themeColor="text1"/>
          <w:sz w:val="28"/>
          <w:szCs w:val="28"/>
        </w:rPr>
        <w:t>（包含医护分机、门口分机、床头分机及呼叫手柄、卫生间紧急呼叫器、弱电井交换机及机柜）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以科室为单位按照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设备分类</w:t>
      </w:r>
      <w:r>
        <w:rPr>
          <w:rFonts w:ascii="宋体" w:hAnsi="宋体" w:hint="eastAsia"/>
          <w:color w:val="000000" w:themeColor="text1"/>
          <w:sz w:val="28"/>
          <w:szCs w:val="28"/>
        </w:rPr>
        <w:t>进行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编号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打包装箱</w:t>
      </w:r>
      <w:r>
        <w:rPr>
          <w:rFonts w:ascii="宋体" w:hAnsi="宋体" w:hint="eastAsia"/>
          <w:color w:val="000000" w:themeColor="text1"/>
          <w:sz w:val="28"/>
          <w:szCs w:val="28"/>
        </w:rPr>
        <w:t>运送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至</w:t>
      </w:r>
      <w:r>
        <w:rPr>
          <w:rFonts w:ascii="宋体" w:hAnsi="宋体" w:hint="eastAsia"/>
          <w:color w:val="000000" w:themeColor="text1"/>
          <w:sz w:val="28"/>
          <w:szCs w:val="28"/>
        </w:rPr>
        <w:t>甲方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指定</w:t>
      </w:r>
      <w:r>
        <w:rPr>
          <w:rFonts w:ascii="宋体" w:hAnsi="宋体" w:hint="eastAsia"/>
          <w:color w:val="000000" w:themeColor="text1"/>
          <w:sz w:val="28"/>
          <w:szCs w:val="28"/>
        </w:rPr>
        <w:t>场所，产生的所有费用由中标人自行承担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；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2）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拆除内</w:t>
      </w:r>
      <w:r>
        <w:rPr>
          <w:rFonts w:ascii="宋体" w:hAnsi="宋体" w:hint="eastAsia"/>
          <w:color w:val="000000" w:themeColor="text1"/>
          <w:sz w:val="28"/>
          <w:szCs w:val="28"/>
        </w:rPr>
        <w:t>科楼、外科楼所有病区护士站、走廊吊顶、各病房设备带中原呼叫系统的强电线路、弱电线路、PVC线槽，拆除相应弱电井中强电线路、弱电线路，产生的所有费用由中标人自行承担。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EB1180">
        <w:rPr>
          <w:rFonts w:ascii="宋体" w:hAnsi="宋体" w:hint="eastAsia"/>
          <w:b/>
          <w:color w:val="000000" w:themeColor="text1"/>
          <w:sz w:val="28"/>
          <w:szCs w:val="28"/>
        </w:rPr>
        <w:t>3.2 设备安装要求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床头分机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b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按照</w:t>
      </w:r>
      <w:r>
        <w:rPr>
          <w:rFonts w:ascii="宋体" w:hAnsi="宋体" w:hint="eastAsia"/>
          <w:color w:val="000000" w:themeColor="text1"/>
          <w:sz w:val="28"/>
          <w:szCs w:val="28"/>
        </w:rPr>
        <w:t>科室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床位分布嵌入式安装在设备带</w:t>
      </w:r>
      <w:r>
        <w:rPr>
          <w:rFonts w:ascii="宋体" w:hAnsi="宋体" w:hint="eastAsia"/>
          <w:color w:val="000000" w:themeColor="text1"/>
          <w:sz w:val="28"/>
          <w:szCs w:val="28"/>
        </w:rPr>
        <w:t>中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呼叫手柄根据实际使用情况可固定在病床或者安装在床头墙面，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强电、弱电线路敷设在设备带中；</w:t>
      </w:r>
      <w:r>
        <w:rPr>
          <w:rFonts w:ascii="宋体" w:hAnsi="宋体" w:hint="eastAsia"/>
          <w:color w:val="000000" w:themeColor="text1"/>
          <w:sz w:val="28"/>
          <w:szCs w:val="28"/>
        </w:rPr>
        <w:t>因施工过程中出现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原</w:t>
      </w:r>
      <w:r>
        <w:rPr>
          <w:rFonts w:ascii="宋体" w:hAnsi="宋体" w:hint="eastAsia"/>
          <w:color w:val="000000" w:themeColor="text1"/>
          <w:sz w:val="28"/>
          <w:szCs w:val="28"/>
        </w:rPr>
        <w:t>设备带面板开孔尺寸不符、更换核定床位以外拆除的旧设备面板等一切情况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须中标人自行联系设备带厂家更换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面板</w:t>
      </w:r>
      <w:r>
        <w:rPr>
          <w:rFonts w:ascii="宋体" w:hAnsi="宋体" w:hint="eastAsia"/>
          <w:color w:val="000000" w:themeColor="text1"/>
          <w:sz w:val="28"/>
          <w:szCs w:val="28"/>
        </w:rPr>
        <w:t>并重新开孔，要求新加面板尺寸、颜色保持一致，产生的所有费用由中标人自行承担。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门口分机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b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按照</w:t>
      </w:r>
      <w:r>
        <w:rPr>
          <w:rFonts w:ascii="宋体" w:hAnsi="宋体" w:hint="eastAsia"/>
          <w:color w:val="000000" w:themeColor="text1"/>
          <w:sz w:val="28"/>
          <w:szCs w:val="28"/>
        </w:rPr>
        <w:t>科室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病房分布</w:t>
      </w:r>
      <w:r>
        <w:rPr>
          <w:rFonts w:ascii="宋体" w:hAnsi="宋体" w:hint="eastAsia"/>
          <w:color w:val="000000" w:themeColor="text1"/>
          <w:sz w:val="28"/>
          <w:szCs w:val="28"/>
        </w:rPr>
        <w:t>壁挂式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安装在病房门口墙面，强电、弱电线路从吊顶至设备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端采用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PVC线槽敷设方式；每个病区所有门口分机安装位置需保持一致，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高低、左右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位置由</w:t>
      </w:r>
      <w:r>
        <w:rPr>
          <w:rFonts w:ascii="宋体" w:hAnsi="宋体" w:hint="eastAsia"/>
          <w:color w:val="000000" w:themeColor="text1"/>
          <w:sz w:val="28"/>
          <w:szCs w:val="28"/>
        </w:rPr>
        <w:t>甲方确定；因施工过程中出现墙面、吊顶修复的情况，产生的所有费用由中标人自行承担。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走廊液晶显示屏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按照外科楼病区分布悬挂式安装在病区走廊，强电、弱电线路敷设在吊顶中，东西走廊各安装一台，护士站安装一台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每个病区走廊液晶显示屏安装位置需保持一致，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高低、左右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位置由</w:t>
      </w:r>
      <w:r>
        <w:rPr>
          <w:rFonts w:ascii="宋体" w:hAnsi="宋体" w:hint="eastAsia"/>
          <w:color w:val="000000" w:themeColor="text1"/>
          <w:sz w:val="28"/>
          <w:szCs w:val="28"/>
        </w:rPr>
        <w:t>甲方确定；因施工过程中出现吊顶修复的情况，产生的所有费用由中标人自行承担。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按照内科楼病区分布悬挂式安装在病区走廊，强电、弱电线路敷设在吊顶中，走廊等距离安装两台，护士站安装一台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每个病区走廊液晶显示屏安装位置需保持一致，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高低、左右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位置由</w:t>
      </w:r>
      <w:r>
        <w:rPr>
          <w:rFonts w:ascii="宋体" w:hAnsi="宋体" w:hint="eastAsia"/>
          <w:color w:val="000000" w:themeColor="text1"/>
          <w:sz w:val="28"/>
          <w:szCs w:val="28"/>
        </w:rPr>
        <w:t>甲方确定；因施工过程中出现吊顶修复的情况，产生的所有费用由中标人自行承担。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4）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卫生间紧急呼叫分机</w:t>
      </w:r>
    </w:p>
    <w:p w:rsidR="0072369D" w:rsidRPr="00E70031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按照卫生间分布壁挂式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安装在病房</w:t>
      </w:r>
      <w:r>
        <w:rPr>
          <w:rFonts w:ascii="宋体" w:hAnsi="宋体" w:hint="eastAsia"/>
          <w:color w:val="000000" w:themeColor="text1"/>
          <w:sz w:val="28"/>
          <w:szCs w:val="28"/>
        </w:rPr>
        <w:t>或病区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卫生间</w:t>
      </w:r>
      <w:r>
        <w:rPr>
          <w:rFonts w:ascii="宋体" w:hAnsi="宋体" w:hint="eastAsia"/>
          <w:color w:val="000000" w:themeColor="text1"/>
          <w:sz w:val="28"/>
          <w:szCs w:val="28"/>
        </w:rPr>
        <w:t>内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，强电、弱电线路从吊顶至设备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端采用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PVC线槽敷设方式，每个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卫生间紧急呼叫分机</w:t>
      </w:r>
      <w:r>
        <w:rPr>
          <w:rFonts w:ascii="宋体" w:hAnsi="宋体" w:hint="eastAsia"/>
          <w:color w:val="000000" w:themeColor="text1"/>
          <w:sz w:val="28"/>
          <w:szCs w:val="28"/>
        </w:rPr>
        <w:t>安装位置需保持一致，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高低、左右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位置由</w:t>
      </w:r>
      <w:r>
        <w:rPr>
          <w:rFonts w:ascii="宋体" w:hAnsi="宋体" w:hint="eastAsia"/>
          <w:color w:val="000000" w:themeColor="text1"/>
          <w:sz w:val="28"/>
          <w:szCs w:val="28"/>
        </w:rPr>
        <w:t>甲方确定；因施工过程中出现墙面、吊顶修复的情况，产生的所有费用由中标人自行承担。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5）医护分机</w:t>
      </w:r>
    </w:p>
    <w:p w:rsidR="0072369D" w:rsidRPr="00476FEF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按照内科楼、外科楼科室分布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安装在护士站，强电、弱电线路从吊顶至设备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端采用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PVC线槽敷设方式，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安装位置由甲方确定；因施工过程中出现墙面、吊顶修复的情况，产生的所有费用由中标人自行承担。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6）ICU探视病床分机</w:t>
      </w:r>
    </w:p>
    <w:p w:rsidR="0072369D" w:rsidRPr="00E70031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按照专科ICU病床分布，采用悬臂支架安装固定在床旁设备带墙面，强电、弱电线路敷设在悬臂支架中，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从</w:t>
      </w:r>
      <w:r>
        <w:rPr>
          <w:rFonts w:ascii="宋体" w:hAnsi="宋体" w:hint="eastAsia"/>
          <w:color w:val="000000" w:themeColor="text1"/>
          <w:sz w:val="28"/>
          <w:szCs w:val="28"/>
        </w:rPr>
        <w:t>设备带引出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至设备端</w:t>
      </w:r>
      <w:r>
        <w:rPr>
          <w:rFonts w:ascii="宋体" w:hAnsi="宋体" w:hint="eastAsia"/>
          <w:color w:val="000000" w:themeColor="text1"/>
          <w:sz w:val="28"/>
          <w:szCs w:val="28"/>
        </w:rPr>
        <w:t>，避免明线安装，ICU探视病床分机设备固定在支架上，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安装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位置由</w:t>
      </w:r>
      <w:r>
        <w:rPr>
          <w:rFonts w:ascii="宋体" w:hAnsi="宋体" w:hint="eastAsia"/>
          <w:color w:val="000000" w:themeColor="text1"/>
          <w:sz w:val="28"/>
          <w:szCs w:val="28"/>
        </w:rPr>
        <w:t>甲方确定；因施工过程中出现墙面、吊顶修复的情况，产生的所有费用由中标人自行承担。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0556B8">
        <w:rPr>
          <w:rFonts w:ascii="宋体" w:hAnsi="宋体" w:hint="eastAsia"/>
          <w:color w:val="000000" w:themeColor="text1"/>
          <w:sz w:val="28"/>
          <w:szCs w:val="28"/>
        </w:rPr>
        <w:t>7）</w:t>
      </w:r>
      <w:r>
        <w:rPr>
          <w:rFonts w:ascii="宋体" w:hAnsi="宋体" w:hint="eastAsia"/>
          <w:color w:val="000000" w:themeColor="text1"/>
          <w:sz w:val="28"/>
          <w:szCs w:val="28"/>
        </w:rPr>
        <w:t>ICU探视家属分机</w:t>
      </w:r>
    </w:p>
    <w:p w:rsidR="0072369D" w:rsidRPr="00476FEF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按照专科ICU病房分布安装在家属探视区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，强电、弱电线路从吊顶至设备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端采用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PVC线槽敷设方式；ICU探视家属分机安装位置需保持一致，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高低、左右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位置由</w:t>
      </w:r>
      <w:r>
        <w:rPr>
          <w:rFonts w:ascii="宋体" w:hAnsi="宋体" w:hint="eastAsia"/>
          <w:color w:val="000000" w:themeColor="text1"/>
          <w:sz w:val="28"/>
          <w:szCs w:val="28"/>
        </w:rPr>
        <w:t>甲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方确定</w:t>
      </w:r>
      <w:r>
        <w:rPr>
          <w:rFonts w:ascii="宋体" w:hAnsi="宋体" w:hint="eastAsia"/>
          <w:color w:val="000000" w:themeColor="text1"/>
          <w:sz w:val="28"/>
          <w:szCs w:val="28"/>
        </w:rPr>
        <w:t>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8）ICU探视管理主机</w:t>
      </w:r>
    </w:p>
    <w:p w:rsidR="0072369D" w:rsidRPr="00476FEF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按照专科ICU病房分布安装在专科ICU病房护士站，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强电、弱电线路从吊顶至设备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端采用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PVC线槽敷设方式，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安装位置由甲方确定；因施工过程中出现墙面、吊顶修复的情况，产生的所有费用由中标人自行承担。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9）交换机机柜</w:t>
      </w:r>
    </w:p>
    <w:p w:rsidR="0072369D" w:rsidRPr="00476FEF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按照内科楼、外科楼弱电井分布，根据实际情况悬挂式安装在弱电井中，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强电、弱电线路从</w:t>
      </w:r>
      <w:r>
        <w:rPr>
          <w:rFonts w:ascii="宋体" w:hAnsi="宋体" w:hint="eastAsia"/>
          <w:color w:val="000000" w:themeColor="text1"/>
          <w:sz w:val="28"/>
          <w:szCs w:val="28"/>
        </w:rPr>
        <w:t>吊顶出口至机柜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采用</w:t>
      </w:r>
      <w:r>
        <w:rPr>
          <w:rFonts w:ascii="宋体" w:hAnsi="宋体" w:hint="eastAsia"/>
          <w:color w:val="000000" w:themeColor="text1"/>
          <w:sz w:val="28"/>
          <w:szCs w:val="28"/>
        </w:rPr>
        <w:t>PVC管槽敷设方式，要求与医院医疗网机柜、运营商机柜区分安装，并粘贴机柜标识，避免造成网络故障，方便后期维护，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安装位置由甲方确定；因施工过程中出现墙面、吊顶修复的情况，产生的所有费用由中标人自行承担。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10）输液室无线呼叫主机</w:t>
      </w:r>
    </w:p>
    <w:p w:rsidR="0072369D" w:rsidRPr="00E70031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按照使用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方需求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悬挂式安装在输液室区域中，强电线路敷设在吊顶中，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具体</w:t>
      </w:r>
      <w:r>
        <w:rPr>
          <w:rFonts w:ascii="宋体" w:hAnsi="宋体" w:hint="eastAsia"/>
          <w:color w:val="000000" w:themeColor="text1"/>
          <w:sz w:val="28"/>
          <w:szCs w:val="28"/>
        </w:rPr>
        <w:t>高低、左右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位置由</w:t>
      </w:r>
      <w:r>
        <w:rPr>
          <w:rFonts w:ascii="宋体" w:hAnsi="宋体" w:hint="eastAsia"/>
          <w:color w:val="000000" w:themeColor="text1"/>
          <w:sz w:val="28"/>
          <w:szCs w:val="28"/>
        </w:rPr>
        <w:t>甲方确定；因施工过程中出现墙面、吊顶修复的情况，产生的所有费用由中标人自行承担。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11）输液室无线呼叫器</w:t>
      </w:r>
    </w:p>
    <w:p w:rsidR="0072369D" w:rsidRPr="001F15B4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按照使用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方需求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粘贴并固定在输液椅上，具体安装位置由甲方确定。</w:t>
      </w:r>
    </w:p>
    <w:p w:rsidR="0072369D" w:rsidRPr="00EB1180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EB1180">
        <w:rPr>
          <w:rFonts w:ascii="宋体" w:hAnsi="宋体" w:hint="eastAsia"/>
          <w:b/>
          <w:color w:val="000000" w:themeColor="text1"/>
          <w:sz w:val="28"/>
          <w:szCs w:val="28"/>
        </w:rPr>
        <w:t>3.3 施工布线要求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强电布线要求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项目中所</w:t>
      </w:r>
      <w:r>
        <w:rPr>
          <w:rFonts w:ascii="宋体" w:hAnsi="宋体" w:hint="eastAsia"/>
          <w:color w:val="000000" w:themeColor="text1"/>
          <w:sz w:val="28"/>
          <w:szCs w:val="28"/>
        </w:rPr>
        <w:t>包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含的强电线材、辅材</w:t>
      </w:r>
      <w:r>
        <w:rPr>
          <w:rFonts w:ascii="宋体" w:hAnsi="宋体" w:hint="eastAsia"/>
          <w:color w:val="000000" w:themeColor="text1"/>
          <w:sz w:val="28"/>
          <w:szCs w:val="28"/>
        </w:rPr>
        <w:t>（如插头、墙插、插线板等）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由供应商提供</w:t>
      </w:r>
      <w:r>
        <w:rPr>
          <w:rFonts w:ascii="宋体" w:hAnsi="宋体" w:hint="eastAsia"/>
          <w:color w:val="000000" w:themeColor="text1"/>
          <w:sz w:val="28"/>
          <w:szCs w:val="28"/>
        </w:rPr>
        <w:t>并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施工敷设，</w:t>
      </w:r>
      <w:r>
        <w:rPr>
          <w:rFonts w:ascii="宋体" w:hAnsi="宋体" w:hint="eastAsia"/>
          <w:color w:val="000000" w:themeColor="text1"/>
          <w:sz w:val="28"/>
          <w:szCs w:val="28"/>
        </w:rPr>
        <w:t>要求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严格遵守强电综合布线规范标准</w:t>
      </w:r>
      <w:r>
        <w:rPr>
          <w:rFonts w:ascii="宋体" w:hAnsi="宋体" w:hint="eastAsia"/>
          <w:color w:val="000000" w:themeColor="text1"/>
          <w:sz w:val="28"/>
          <w:szCs w:val="28"/>
        </w:rPr>
        <w:t>及要求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，交换机</w:t>
      </w:r>
      <w:r>
        <w:rPr>
          <w:rFonts w:ascii="宋体" w:hAnsi="宋体" w:hint="eastAsia"/>
          <w:color w:val="000000" w:themeColor="text1"/>
          <w:sz w:val="28"/>
          <w:szCs w:val="28"/>
        </w:rPr>
        <w:t>及机柜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供电按</w:t>
      </w:r>
      <w:proofErr w:type="gramEnd"/>
      <w:r w:rsidRPr="001A0AE9">
        <w:rPr>
          <w:rFonts w:ascii="宋体" w:hAnsi="宋体" w:hint="eastAsia"/>
          <w:color w:val="000000" w:themeColor="text1"/>
          <w:sz w:val="28"/>
          <w:szCs w:val="28"/>
        </w:rPr>
        <w:t>要求接入弱电井，强电总线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供电按</w:t>
      </w:r>
      <w:proofErr w:type="gramEnd"/>
      <w:r w:rsidRPr="001A0AE9">
        <w:rPr>
          <w:rFonts w:ascii="宋体" w:hAnsi="宋体" w:hint="eastAsia"/>
          <w:color w:val="000000" w:themeColor="text1"/>
          <w:sz w:val="28"/>
          <w:szCs w:val="28"/>
        </w:rPr>
        <w:t>要求接入强电井。</w:t>
      </w:r>
      <w:r>
        <w:rPr>
          <w:rFonts w:ascii="宋体" w:hAnsi="宋体" w:hint="eastAsia"/>
          <w:color w:val="000000" w:themeColor="text1"/>
          <w:sz w:val="28"/>
          <w:szCs w:val="28"/>
        </w:rPr>
        <w:t>施工</w:t>
      </w:r>
      <w:r w:rsidRPr="006C3440">
        <w:rPr>
          <w:rFonts w:ascii="宋体" w:hAnsi="宋体" w:hint="eastAsia"/>
          <w:color w:val="000000" w:themeColor="text1"/>
          <w:sz w:val="28"/>
          <w:szCs w:val="28"/>
        </w:rPr>
        <w:t>过程中涉及管道、线路等各种问题均由</w:t>
      </w:r>
      <w:r>
        <w:rPr>
          <w:rFonts w:ascii="宋体" w:hAnsi="宋体" w:hint="eastAsia"/>
          <w:color w:val="000000" w:themeColor="text1"/>
          <w:sz w:val="28"/>
          <w:szCs w:val="28"/>
        </w:rPr>
        <w:t>中标人</w:t>
      </w:r>
      <w:r w:rsidRPr="006C3440">
        <w:rPr>
          <w:rFonts w:ascii="宋体" w:hAnsi="宋体" w:hint="eastAsia"/>
          <w:color w:val="000000" w:themeColor="text1"/>
          <w:sz w:val="28"/>
          <w:szCs w:val="28"/>
        </w:rPr>
        <w:t>自行解决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弱电布线要求</w:t>
      </w:r>
    </w:p>
    <w:p w:rsidR="0072369D" w:rsidRPr="001A0AE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项目中所</w:t>
      </w:r>
      <w:r>
        <w:rPr>
          <w:rFonts w:ascii="宋体" w:hAnsi="宋体" w:hint="eastAsia"/>
          <w:color w:val="000000" w:themeColor="text1"/>
          <w:sz w:val="28"/>
          <w:szCs w:val="28"/>
        </w:rPr>
        <w:t>包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含的</w:t>
      </w:r>
      <w:r>
        <w:rPr>
          <w:rFonts w:ascii="宋体" w:hAnsi="宋体" w:hint="eastAsia"/>
          <w:color w:val="000000" w:themeColor="text1"/>
          <w:sz w:val="28"/>
          <w:szCs w:val="28"/>
        </w:rPr>
        <w:t>弱电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线材</w:t>
      </w:r>
      <w:r>
        <w:rPr>
          <w:rFonts w:ascii="宋体" w:hAnsi="宋体" w:hint="eastAsia"/>
          <w:color w:val="000000" w:themeColor="text1"/>
          <w:sz w:val="28"/>
          <w:szCs w:val="28"/>
        </w:rPr>
        <w:t>（六类网线）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、辅材</w:t>
      </w:r>
      <w:r>
        <w:rPr>
          <w:rFonts w:ascii="宋体" w:hAnsi="宋体" w:hint="eastAsia"/>
          <w:color w:val="000000" w:themeColor="text1"/>
          <w:sz w:val="28"/>
          <w:szCs w:val="28"/>
        </w:rPr>
        <w:t>（如管槽、线槽、水晶头等）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由供应商提供</w:t>
      </w:r>
      <w:r>
        <w:rPr>
          <w:rFonts w:ascii="宋体" w:hAnsi="宋体" w:hint="eastAsia"/>
          <w:color w:val="000000" w:themeColor="text1"/>
          <w:sz w:val="28"/>
          <w:szCs w:val="28"/>
        </w:rPr>
        <w:t>并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施工敷设，</w:t>
      </w:r>
      <w:r>
        <w:rPr>
          <w:rFonts w:ascii="宋体" w:hAnsi="宋体" w:hint="eastAsia"/>
          <w:color w:val="000000" w:themeColor="text1"/>
          <w:sz w:val="28"/>
          <w:szCs w:val="28"/>
        </w:rPr>
        <w:t>要求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严格遵守</w:t>
      </w:r>
      <w:r>
        <w:rPr>
          <w:rFonts w:ascii="宋体" w:hAnsi="宋体" w:hint="eastAsia"/>
          <w:color w:val="000000" w:themeColor="text1"/>
          <w:sz w:val="28"/>
          <w:szCs w:val="28"/>
        </w:rPr>
        <w:t>弱电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网络布线标准规范</w:t>
      </w:r>
      <w:r>
        <w:rPr>
          <w:rFonts w:ascii="宋体" w:hAnsi="宋体" w:hint="eastAsia"/>
          <w:color w:val="000000" w:themeColor="text1"/>
          <w:sz w:val="28"/>
          <w:szCs w:val="28"/>
        </w:rPr>
        <w:t>，</w:t>
      </w:r>
      <w:r w:rsidRPr="006C3440">
        <w:rPr>
          <w:rFonts w:ascii="宋体" w:hAnsi="宋体" w:hint="eastAsia"/>
          <w:color w:val="000000" w:themeColor="text1"/>
          <w:sz w:val="28"/>
          <w:szCs w:val="28"/>
        </w:rPr>
        <w:t>做到横平竖直。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吊顶内</w:t>
      </w:r>
      <w:r>
        <w:rPr>
          <w:rFonts w:ascii="宋体" w:hAnsi="宋体" w:hint="eastAsia"/>
          <w:color w:val="000000" w:themeColor="text1"/>
          <w:sz w:val="28"/>
          <w:szCs w:val="28"/>
        </w:rPr>
        <w:t>敷设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网络线槽</w:t>
      </w:r>
      <w:r>
        <w:rPr>
          <w:rFonts w:ascii="宋体" w:hAnsi="宋体" w:hint="eastAsia"/>
          <w:color w:val="000000" w:themeColor="text1"/>
          <w:sz w:val="28"/>
          <w:szCs w:val="28"/>
        </w:rPr>
        <w:t>，设备带中网线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至</w:t>
      </w:r>
      <w:r>
        <w:rPr>
          <w:rFonts w:ascii="宋体" w:hAnsi="宋体" w:hint="eastAsia"/>
          <w:color w:val="000000" w:themeColor="text1"/>
          <w:sz w:val="28"/>
          <w:szCs w:val="28"/>
        </w:rPr>
        <w:t>设备终端之间采用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管</w:t>
      </w:r>
      <w:r>
        <w:rPr>
          <w:rFonts w:ascii="宋体" w:hAnsi="宋体" w:hint="eastAsia"/>
          <w:color w:val="000000" w:themeColor="text1"/>
          <w:sz w:val="28"/>
          <w:szCs w:val="28"/>
        </w:rPr>
        <w:t>槽敷设方式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；</w:t>
      </w:r>
      <w:r>
        <w:rPr>
          <w:rFonts w:ascii="宋体" w:hAnsi="宋体" w:hint="eastAsia"/>
          <w:color w:val="000000" w:themeColor="text1"/>
          <w:sz w:val="28"/>
          <w:szCs w:val="28"/>
        </w:rPr>
        <w:t>弱电井中吊顶出口至交换机机柜之间敷设网络线槽。施工</w:t>
      </w:r>
      <w:r w:rsidRPr="006C3440">
        <w:rPr>
          <w:rFonts w:ascii="宋体" w:hAnsi="宋体" w:hint="eastAsia"/>
          <w:color w:val="000000" w:themeColor="text1"/>
          <w:sz w:val="28"/>
          <w:szCs w:val="28"/>
        </w:rPr>
        <w:t>过程中涉及管道、线路等各种问题均由</w:t>
      </w:r>
      <w:r>
        <w:rPr>
          <w:rFonts w:ascii="宋体" w:hAnsi="宋体" w:hint="eastAsia"/>
          <w:color w:val="000000" w:themeColor="text1"/>
          <w:sz w:val="28"/>
          <w:szCs w:val="28"/>
        </w:rPr>
        <w:t>中标人</w:t>
      </w:r>
      <w:r w:rsidRPr="006C3440">
        <w:rPr>
          <w:rFonts w:ascii="宋体" w:hAnsi="宋体" w:hint="eastAsia"/>
          <w:color w:val="000000" w:themeColor="text1"/>
          <w:sz w:val="28"/>
          <w:szCs w:val="28"/>
        </w:rPr>
        <w:t>自行解决</w:t>
      </w:r>
      <w:r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72369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1A0AE9">
        <w:rPr>
          <w:rFonts w:ascii="宋体" w:hAnsi="宋体" w:hint="eastAsia"/>
          <w:color w:val="000000" w:themeColor="text1"/>
          <w:sz w:val="28"/>
          <w:szCs w:val="28"/>
        </w:rPr>
        <w:t>综合网络布线所选用的网络线缆、信息插座、跳线、连接网络线等部件，必须与选择的类型一致，如选用</w:t>
      </w:r>
      <w:r>
        <w:rPr>
          <w:rFonts w:ascii="宋体" w:hAnsi="宋体" w:hint="eastAsia"/>
          <w:color w:val="000000" w:themeColor="text1"/>
          <w:sz w:val="28"/>
          <w:szCs w:val="28"/>
        </w:rPr>
        <w:t>六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类标准，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则网络</w:t>
      </w:r>
      <w:proofErr w:type="gramEnd"/>
      <w:r w:rsidRPr="001A0AE9">
        <w:rPr>
          <w:rFonts w:ascii="宋体" w:hAnsi="宋体" w:hint="eastAsia"/>
          <w:color w:val="000000" w:themeColor="text1"/>
          <w:sz w:val="28"/>
          <w:szCs w:val="28"/>
        </w:rPr>
        <w:t>线缆、信息插座、</w:t>
      </w:r>
      <w:proofErr w:type="gramStart"/>
      <w:r w:rsidRPr="001A0AE9">
        <w:rPr>
          <w:rFonts w:ascii="宋体" w:hAnsi="宋体" w:hint="eastAsia"/>
          <w:color w:val="000000" w:themeColor="text1"/>
          <w:sz w:val="28"/>
          <w:szCs w:val="28"/>
        </w:rPr>
        <w:t>跳网络线</w:t>
      </w:r>
      <w:proofErr w:type="gramEnd"/>
      <w:r w:rsidRPr="001A0AE9">
        <w:rPr>
          <w:rFonts w:ascii="宋体" w:hAnsi="宋体" w:hint="eastAsia"/>
          <w:color w:val="000000" w:themeColor="text1"/>
          <w:sz w:val="28"/>
          <w:szCs w:val="28"/>
        </w:rPr>
        <w:t>、连接网络线等部件必须为</w:t>
      </w:r>
      <w:r>
        <w:rPr>
          <w:rFonts w:ascii="宋体" w:hAnsi="宋体" w:hint="eastAsia"/>
          <w:color w:val="000000" w:themeColor="text1"/>
          <w:sz w:val="28"/>
          <w:szCs w:val="28"/>
        </w:rPr>
        <w:t>六类；如采用屏蔽措施，则</w:t>
      </w:r>
      <w:r w:rsidRPr="001A0AE9">
        <w:rPr>
          <w:rFonts w:ascii="宋体" w:hAnsi="宋体" w:hint="eastAsia"/>
          <w:color w:val="000000" w:themeColor="text1"/>
          <w:sz w:val="28"/>
          <w:szCs w:val="28"/>
        </w:rPr>
        <w:t>选用的所有部件均为屏蔽部件。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847B7D">
        <w:rPr>
          <w:rFonts w:ascii="宋体" w:hAnsi="宋体" w:hint="eastAsia"/>
          <w:b/>
          <w:color w:val="000000" w:themeColor="text1"/>
          <w:sz w:val="28"/>
          <w:szCs w:val="28"/>
        </w:rPr>
        <w:t>3.4 其他要求</w:t>
      </w:r>
    </w:p>
    <w:p w:rsidR="0072369D" w:rsidRPr="00847B7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847B7D">
        <w:rPr>
          <w:rFonts w:ascii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847B7D">
        <w:rPr>
          <w:rFonts w:ascii="宋体" w:hAnsi="宋体" w:hint="eastAsia"/>
          <w:color w:val="000000" w:themeColor="text1"/>
          <w:sz w:val="28"/>
          <w:szCs w:val="28"/>
        </w:rPr>
        <w:t>因施工引发的人员安全事故或对弱电井、</w:t>
      </w:r>
      <w:r>
        <w:rPr>
          <w:rFonts w:ascii="宋体" w:hAnsi="宋体" w:hint="eastAsia"/>
          <w:color w:val="000000" w:themeColor="text1"/>
          <w:sz w:val="28"/>
          <w:szCs w:val="28"/>
        </w:rPr>
        <w:t>吊顶</w:t>
      </w:r>
      <w:r w:rsidRPr="00847B7D">
        <w:rPr>
          <w:rFonts w:ascii="宋体" w:hAnsi="宋体" w:hint="eastAsia"/>
          <w:color w:val="000000" w:themeColor="text1"/>
          <w:sz w:val="28"/>
          <w:szCs w:val="28"/>
        </w:rPr>
        <w:t>、墙面等成品设备造成损坏的由中标</w:t>
      </w:r>
      <w:r>
        <w:rPr>
          <w:rFonts w:ascii="宋体" w:hAnsi="宋体" w:hint="eastAsia"/>
          <w:color w:val="000000" w:themeColor="text1"/>
          <w:sz w:val="28"/>
          <w:szCs w:val="28"/>
        </w:rPr>
        <w:t>人</w:t>
      </w:r>
      <w:r w:rsidRPr="00847B7D">
        <w:rPr>
          <w:rFonts w:ascii="宋体" w:hAnsi="宋体" w:hint="eastAsia"/>
          <w:color w:val="000000" w:themeColor="text1"/>
          <w:sz w:val="28"/>
          <w:szCs w:val="28"/>
        </w:rPr>
        <w:t>承担全部责任，与</w:t>
      </w:r>
      <w:r>
        <w:rPr>
          <w:rFonts w:ascii="宋体" w:hAnsi="宋体" w:hint="eastAsia"/>
          <w:color w:val="000000" w:themeColor="text1"/>
          <w:sz w:val="28"/>
          <w:szCs w:val="28"/>
        </w:rPr>
        <w:t>甲方</w:t>
      </w:r>
      <w:r w:rsidRPr="00847B7D">
        <w:rPr>
          <w:rFonts w:ascii="宋体" w:hAnsi="宋体" w:hint="eastAsia"/>
          <w:color w:val="000000" w:themeColor="text1"/>
          <w:sz w:val="28"/>
          <w:szCs w:val="28"/>
        </w:rPr>
        <w:t>无关。</w:t>
      </w:r>
    </w:p>
    <w:p w:rsidR="0072369D" w:rsidRPr="00847B7D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847B7D">
        <w:rPr>
          <w:rFonts w:ascii="宋体" w:hAnsi="宋体" w:hint="eastAsia"/>
          <w:color w:val="000000" w:themeColor="text1"/>
          <w:sz w:val="28"/>
          <w:szCs w:val="28"/>
        </w:rPr>
        <w:lastRenderedPageBreak/>
        <w:t>2</w:t>
      </w:r>
      <w:r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847B7D">
        <w:rPr>
          <w:rFonts w:ascii="宋体" w:hAnsi="宋体" w:hint="eastAsia"/>
          <w:color w:val="000000" w:themeColor="text1"/>
          <w:sz w:val="28"/>
          <w:szCs w:val="28"/>
        </w:rPr>
        <w:t>本项目包含旧设备拆除、搬运、施工、处理、新设备运输、装卸、保管、安装、调试检验、培训等一切费用，甲方不再另行支付其他费用。</w:t>
      </w:r>
    </w:p>
    <w:p w:rsidR="0072369D" w:rsidRPr="004262AF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4262AF">
        <w:rPr>
          <w:rFonts w:ascii="宋体" w:hAnsi="宋体" w:hint="eastAsia"/>
          <w:color w:val="000000" w:themeColor="text1"/>
          <w:sz w:val="28"/>
          <w:szCs w:val="28"/>
        </w:rPr>
        <w:t>4、网络架构要求</w:t>
      </w:r>
    </w:p>
    <w:p w:rsidR="0072369D" w:rsidRPr="003354F5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3354F5">
        <w:rPr>
          <w:rFonts w:ascii="宋体" w:hAnsi="宋体" w:hint="eastAsia"/>
          <w:b/>
          <w:color w:val="000000" w:themeColor="text1"/>
          <w:sz w:val="28"/>
          <w:szCs w:val="28"/>
        </w:rPr>
        <w:t>采用标准的TCP/IP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网络通信协议实现数据</w:t>
      </w:r>
      <w:r w:rsidRPr="003354F5">
        <w:rPr>
          <w:rFonts w:ascii="宋体" w:hAnsi="宋体" w:hint="eastAsia"/>
          <w:b/>
          <w:color w:val="000000" w:themeColor="text1"/>
          <w:sz w:val="28"/>
          <w:szCs w:val="28"/>
        </w:rPr>
        <w:t>通讯，</w:t>
      </w:r>
      <w:r w:rsidRPr="00A773C0">
        <w:rPr>
          <w:rFonts w:ascii="宋体" w:hAnsi="宋体" w:hint="eastAsia"/>
          <w:b/>
          <w:color w:val="000000" w:themeColor="text1"/>
          <w:sz w:val="28"/>
          <w:szCs w:val="28"/>
        </w:rPr>
        <w:t>运用网络层安全协议和数据加密传输，保证数据信息的快速及安全交换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；所有</w:t>
      </w:r>
      <w:r w:rsidRPr="003354F5">
        <w:rPr>
          <w:rFonts w:ascii="宋体" w:hAnsi="宋体" w:hint="eastAsia"/>
          <w:b/>
          <w:color w:val="000000" w:themeColor="text1"/>
          <w:sz w:val="28"/>
          <w:szCs w:val="28"/>
        </w:rPr>
        <w:t>终端设备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具备网络三层转发功能，并能够</w:t>
      </w:r>
      <w:r w:rsidRPr="003354F5">
        <w:rPr>
          <w:rFonts w:ascii="宋体" w:hAnsi="宋体" w:hint="eastAsia"/>
          <w:b/>
          <w:color w:val="000000" w:themeColor="text1"/>
          <w:sz w:val="28"/>
          <w:szCs w:val="28"/>
        </w:rPr>
        <w:t>按照点对点方式接入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POE</w:t>
      </w:r>
      <w:r w:rsidRPr="003354F5">
        <w:rPr>
          <w:rFonts w:ascii="宋体" w:hAnsi="宋体" w:hint="eastAsia"/>
          <w:b/>
          <w:color w:val="000000" w:themeColor="text1"/>
          <w:sz w:val="28"/>
          <w:szCs w:val="28"/>
        </w:rPr>
        <w:t>交换机，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实施过程中根据实际情况对设备及线缆进行有效编号标识</w:t>
      </w:r>
      <w:r w:rsidRPr="003354F5">
        <w:rPr>
          <w:rFonts w:ascii="宋体" w:hAnsi="宋体" w:hint="eastAsia"/>
          <w:b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形成文档留底，</w:t>
      </w:r>
      <w:r w:rsidRPr="003354F5">
        <w:rPr>
          <w:rFonts w:ascii="宋体" w:hAnsi="宋体" w:hint="eastAsia"/>
          <w:b/>
          <w:color w:val="000000" w:themeColor="text1"/>
          <w:sz w:val="28"/>
          <w:szCs w:val="28"/>
        </w:rPr>
        <w:t>便于后期维护和故障排查。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（需提供网络架构设计方案并加盖公章）</w:t>
      </w:r>
    </w:p>
    <w:p w:rsidR="0072369D" w:rsidRPr="002C6018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5、数据库要求</w:t>
      </w:r>
    </w:p>
    <w:p w:rsidR="0072369D" w:rsidRPr="008964DE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8964DE">
        <w:rPr>
          <w:rFonts w:ascii="宋体" w:hAnsi="宋体" w:hint="eastAsia"/>
          <w:color w:val="000000" w:themeColor="text1"/>
          <w:sz w:val="28"/>
          <w:szCs w:val="28"/>
        </w:rPr>
        <w:t>支持Oracle、</w:t>
      </w:r>
      <w:proofErr w:type="spellStart"/>
      <w:r>
        <w:rPr>
          <w:rFonts w:ascii="宋体" w:hAnsi="宋体" w:hint="eastAsia"/>
          <w:color w:val="000000" w:themeColor="text1"/>
          <w:sz w:val="28"/>
          <w:szCs w:val="28"/>
        </w:rPr>
        <w:t>MongoDB</w:t>
      </w:r>
      <w:proofErr w:type="spellEnd"/>
      <w:r>
        <w:rPr>
          <w:rFonts w:ascii="宋体" w:hAnsi="宋体" w:hint="eastAsia"/>
          <w:color w:val="000000" w:themeColor="text1"/>
          <w:sz w:val="28"/>
          <w:szCs w:val="28"/>
        </w:rPr>
        <w:t>、</w:t>
      </w:r>
      <w:r w:rsidRPr="008964DE">
        <w:rPr>
          <w:rFonts w:ascii="宋体" w:hAnsi="宋体" w:hint="eastAsia"/>
          <w:color w:val="000000" w:themeColor="text1"/>
          <w:sz w:val="28"/>
          <w:szCs w:val="28"/>
        </w:rPr>
        <w:t>SQL Server、</w:t>
      </w:r>
      <w:proofErr w:type="spellStart"/>
      <w:r w:rsidRPr="008964DE">
        <w:rPr>
          <w:rFonts w:ascii="宋体" w:hAnsi="宋体" w:hint="eastAsia"/>
          <w:color w:val="000000" w:themeColor="text1"/>
          <w:sz w:val="28"/>
          <w:szCs w:val="28"/>
        </w:rPr>
        <w:t>Mysql</w:t>
      </w:r>
      <w:proofErr w:type="spellEnd"/>
      <w:r>
        <w:rPr>
          <w:rFonts w:ascii="宋体" w:hAnsi="宋体" w:hint="eastAsia"/>
          <w:color w:val="000000" w:themeColor="text1"/>
          <w:sz w:val="28"/>
          <w:szCs w:val="28"/>
        </w:rPr>
        <w:t>等</w:t>
      </w:r>
      <w:r w:rsidRPr="008964DE">
        <w:rPr>
          <w:rFonts w:ascii="宋体" w:hAnsi="宋体" w:hint="eastAsia"/>
          <w:color w:val="000000" w:themeColor="text1"/>
          <w:sz w:val="28"/>
          <w:szCs w:val="28"/>
        </w:rPr>
        <w:t>主流数据库，数据同步和</w:t>
      </w:r>
      <w:r>
        <w:rPr>
          <w:rFonts w:ascii="宋体" w:hAnsi="宋体" w:hint="eastAsia"/>
          <w:color w:val="000000" w:themeColor="text1"/>
          <w:sz w:val="28"/>
          <w:szCs w:val="28"/>
        </w:rPr>
        <w:t>下发</w:t>
      </w:r>
      <w:r w:rsidRPr="008964DE">
        <w:rPr>
          <w:rFonts w:ascii="宋体" w:hAnsi="宋体" w:hint="eastAsia"/>
          <w:color w:val="000000" w:themeColor="text1"/>
          <w:sz w:val="28"/>
          <w:szCs w:val="28"/>
        </w:rPr>
        <w:t>时间≤10s。</w:t>
      </w:r>
    </w:p>
    <w:p w:rsidR="0072369D" w:rsidRPr="002C6018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5.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1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 xml:space="preserve"> 其中Oracle数据库支持10g、11g及以上所有版本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；</w:t>
      </w:r>
    </w:p>
    <w:p w:rsidR="0072369D" w:rsidRPr="008964DE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8964DE">
        <w:rPr>
          <w:rFonts w:ascii="宋体" w:hAnsi="宋体" w:hint="eastAsia"/>
          <w:color w:val="000000" w:themeColor="text1"/>
          <w:sz w:val="28"/>
          <w:szCs w:val="28"/>
        </w:rPr>
        <w:t>5.</w:t>
      </w:r>
      <w:r>
        <w:rPr>
          <w:rFonts w:ascii="宋体" w:hAnsi="宋体" w:hint="eastAsia"/>
          <w:color w:val="000000" w:themeColor="text1"/>
          <w:sz w:val="28"/>
          <w:szCs w:val="28"/>
        </w:rPr>
        <w:t>2</w:t>
      </w:r>
      <w:r w:rsidRPr="008964DE">
        <w:rPr>
          <w:rFonts w:ascii="宋体" w:hAnsi="宋体" w:hint="eastAsia"/>
          <w:color w:val="000000" w:themeColor="text1"/>
          <w:sz w:val="28"/>
          <w:szCs w:val="28"/>
        </w:rPr>
        <w:t xml:space="preserve"> 其中SQL数据库支持2012、2016、2017及以上所有版本。</w:t>
      </w:r>
    </w:p>
    <w:p w:rsidR="0072369D" w:rsidRPr="002C6018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6、系统架构</w:t>
      </w:r>
    </w:p>
    <w:p w:rsidR="0072369D" w:rsidRPr="002C6018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护士站客户端软件基于B/S架构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，支持</w:t>
      </w:r>
      <w:r w:rsidRPr="00BB0DD4">
        <w:rPr>
          <w:rFonts w:ascii="宋体" w:hAnsi="宋体" w:hint="eastAsia"/>
          <w:b/>
          <w:color w:val="000000" w:themeColor="text1"/>
          <w:sz w:val="28"/>
          <w:szCs w:val="28"/>
        </w:rPr>
        <w:t>PC端单点登录，支持院内HIS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统一的用户账户体系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。</w:t>
      </w:r>
    </w:p>
    <w:p w:rsidR="0072369D" w:rsidRPr="002C6018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7、系统接口</w:t>
      </w:r>
    </w:p>
    <w:p w:rsidR="0072369D" w:rsidRPr="00E05C04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E05C04">
        <w:rPr>
          <w:rFonts w:ascii="宋体" w:hAnsi="宋体" w:hint="eastAsia"/>
          <w:b/>
          <w:color w:val="000000" w:themeColor="text1"/>
          <w:sz w:val="28"/>
          <w:szCs w:val="28"/>
        </w:rPr>
        <w:t>1）数据对接方式支持视图、</w:t>
      </w:r>
      <w:proofErr w:type="spellStart"/>
      <w:r w:rsidRPr="00E05C04">
        <w:rPr>
          <w:rFonts w:ascii="宋体" w:hAnsi="宋体" w:hint="eastAsia"/>
          <w:b/>
          <w:color w:val="000000" w:themeColor="text1"/>
          <w:sz w:val="28"/>
          <w:szCs w:val="28"/>
        </w:rPr>
        <w:t>WebService</w:t>
      </w:r>
      <w:proofErr w:type="spellEnd"/>
      <w:r w:rsidRPr="00E05C04">
        <w:rPr>
          <w:rFonts w:ascii="宋体" w:hAnsi="宋体" w:hint="eastAsia"/>
          <w:b/>
          <w:color w:val="000000" w:themeColor="text1"/>
          <w:sz w:val="28"/>
          <w:szCs w:val="28"/>
        </w:rPr>
        <w:t>、HTTP等多种接口方式；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2）满足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与医院HIS、LIS、PACS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等信息系统的无缝对接，并</w:t>
      </w:r>
      <w:r w:rsidRPr="00D23761">
        <w:rPr>
          <w:rFonts w:ascii="宋体" w:hAnsi="宋体" w:cs="仿宋_GB2312" w:hint="eastAsia"/>
          <w:b/>
          <w:w w:val="98"/>
          <w:sz w:val="28"/>
          <w:szCs w:val="28"/>
        </w:rPr>
        <w:t>承担对接过程中所产生的</w:t>
      </w:r>
      <w:r>
        <w:rPr>
          <w:rFonts w:ascii="宋体" w:hAnsi="宋体" w:cs="仿宋_GB2312" w:hint="eastAsia"/>
          <w:b/>
          <w:w w:val="98"/>
          <w:sz w:val="28"/>
          <w:szCs w:val="28"/>
        </w:rPr>
        <w:t>相应</w:t>
      </w:r>
      <w:r w:rsidRPr="00D23761">
        <w:rPr>
          <w:rFonts w:ascii="宋体" w:hAnsi="宋体" w:cs="仿宋_GB2312" w:hint="eastAsia"/>
          <w:b/>
          <w:w w:val="98"/>
          <w:sz w:val="28"/>
          <w:szCs w:val="28"/>
        </w:rPr>
        <w:t>费用</w:t>
      </w:r>
      <w:r>
        <w:rPr>
          <w:rFonts w:ascii="宋体" w:hAnsi="宋体" w:cs="仿宋_GB2312" w:hint="eastAsia"/>
          <w:b/>
          <w:w w:val="98"/>
          <w:sz w:val="28"/>
          <w:szCs w:val="28"/>
        </w:rPr>
        <w:t>，我院配合联系第三方系统厂家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。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 xml:space="preserve"> </w:t>
      </w:r>
    </w:p>
    <w:p w:rsidR="0072369D" w:rsidRPr="00F75C11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lastRenderedPageBreak/>
        <w:t>3）满足与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移动护理管理平台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系统的无缝对接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并</w:t>
      </w:r>
      <w:r w:rsidRPr="00D23761">
        <w:rPr>
          <w:rFonts w:ascii="宋体" w:hAnsi="宋体" w:cs="仿宋_GB2312" w:hint="eastAsia"/>
          <w:b/>
          <w:w w:val="98"/>
          <w:sz w:val="28"/>
          <w:szCs w:val="28"/>
        </w:rPr>
        <w:t>承担对接过程中所产生的</w:t>
      </w:r>
      <w:r>
        <w:rPr>
          <w:rFonts w:ascii="宋体" w:hAnsi="宋体" w:cs="仿宋_GB2312" w:hint="eastAsia"/>
          <w:b/>
          <w:w w:val="98"/>
          <w:sz w:val="28"/>
          <w:szCs w:val="28"/>
        </w:rPr>
        <w:t>相应</w:t>
      </w:r>
      <w:r w:rsidRPr="00D23761">
        <w:rPr>
          <w:rFonts w:ascii="宋体" w:hAnsi="宋体" w:cs="仿宋_GB2312" w:hint="eastAsia"/>
          <w:b/>
          <w:w w:val="98"/>
          <w:sz w:val="28"/>
          <w:szCs w:val="28"/>
        </w:rPr>
        <w:t>费用</w:t>
      </w:r>
      <w:r>
        <w:rPr>
          <w:rFonts w:ascii="宋体" w:hAnsi="宋体" w:cs="仿宋_GB2312" w:hint="eastAsia"/>
          <w:b/>
          <w:w w:val="98"/>
          <w:sz w:val="28"/>
          <w:szCs w:val="28"/>
        </w:rPr>
        <w:t>，我院配合联系第三方系统厂家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。</w:t>
      </w:r>
    </w:p>
    <w:p w:rsidR="0072369D" w:rsidRDefault="0072369D" w:rsidP="0072369D">
      <w:pPr>
        <w:widowControl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4)满足</w:t>
      </w:r>
      <w:r w:rsidRPr="00F75C11">
        <w:rPr>
          <w:rFonts w:ascii="宋体" w:hAnsi="宋体" w:hint="eastAsia"/>
          <w:b/>
          <w:color w:val="000000" w:themeColor="text1"/>
          <w:sz w:val="28"/>
          <w:szCs w:val="28"/>
        </w:rPr>
        <w:t>与智能输液管理、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生命</w:t>
      </w:r>
      <w:r w:rsidRPr="00F75C11">
        <w:rPr>
          <w:rFonts w:ascii="宋体" w:hAnsi="宋体" w:hint="eastAsia"/>
          <w:b/>
          <w:color w:val="000000" w:themeColor="text1"/>
          <w:sz w:val="28"/>
          <w:szCs w:val="28"/>
        </w:rPr>
        <w:t>体征采集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等设备的无缝对接，支持从床旁的智能设备直接采集患者的</w:t>
      </w:r>
      <w:r w:rsidRPr="00F75C11">
        <w:rPr>
          <w:rFonts w:ascii="宋体" w:hAnsi="宋体" w:hint="eastAsia"/>
          <w:b/>
          <w:color w:val="000000" w:themeColor="text1"/>
          <w:sz w:val="28"/>
          <w:szCs w:val="28"/>
        </w:rPr>
        <w:t>生命体征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>数据，并</w:t>
      </w:r>
      <w:r w:rsidRPr="00D23761">
        <w:rPr>
          <w:rFonts w:ascii="宋体" w:hAnsi="宋体" w:cs="仿宋_GB2312" w:hint="eastAsia"/>
          <w:b/>
          <w:w w:val="98"/>
          <w:sz w:val="28"/>
          <w:szCs w:val="28"/>
        </w:rPr>
        <w:t>承担对接过程中所产生的</w:t>
      </w:r>
      <w:r>
        <w:rPr>
          <w:rFonts w:ascii="宋体" w:hAnsi="宋体" w:cs="仿宋_GB2312" w:hint="eastAsia"/>
          <w:b/>
          <w:w w:val="98"/>
          <w:sz w:val="28"/>
          <w:szCs w:val="28"/>
        </w:rPr>
        <w:t>相应</w:t>
      </w:r>
      <w:r w:rsidRPr="00D23761">
        <w:rPr>
          <w:rFonts w:ascii="宋体" w:hAnsi="宋体" w:cs="仿宋_GB2312" w:hint="eastAsia"/>
          <w:b/>
          <w:w w:val="98"/>
          <w:sz w:val="28"/>
          <w:szCs w:val="28"/>
        </w:rPr>
        <w:t>费用</w:t>
      </w:r>
      <w:r>
        <w:rPr>
          <w:rFonts w:ascii="宋体" w:hAnsi="宋体" w:cs="仿宋_GB2312" w:hint="eastAsia"/>
          <w:b/>
          <w:w w:val="98"/>
          <w:sz w:val="28"/>
          <w:szCs w:val="28"/>
        </w:rPr>
        <w:t>，我院配合联系第三方系统厂家</w:t>
      </w:r>
      <w:r w:rsidRPr="002C6018">
        <w:rPr>
          <w:rFonts w:ascii="宋体" w:hAnsi="宋体" w:hint="eastAsia"/>
          <w:b/>
          <w:color w:val="000000" w:themeColor="text1"/>
          <w:sz w:val="28"/>
          <w:szCs w:val="28"/>
        </w:rPr>
        <w:t>。</w:t>
      </w:r>
    </w:p>
    <w:p w:rsidR="0072369D" w:rsidRDefault="0072369D" w:rsidP="0072369D">
      <w:pPr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四、现场勘查</w:t>
      </w:r>
    </w:p>
    <w:p w:rsidR="0072369D" w:rsidRPr="000A5A1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1）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时间：202</w:t>
      </w:r>
      <w:r>
        <w:rPr>
          <w:rFonts w:ascii="宋体" w:hAnsi="宋体" w:hint="eastAsia"/>
          <w:color w:val="000000" w:themeColor="text1"/>
          <w:sz w:val="28"/>
          <w:szCs w:val="28"/>
        </w:rPr>
        <w:t>2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年</w:t>
      </w:r>
      <w:r>
        <w:rPr>
          <w:rFonts w:ascii="宋体" w:hAnsi="宋体" w:hint="eastAsia"/>
          <w:color w:val="000000" w:themeColor="text1"/>
          <w:sz w:val="28"/>
          <w:szCs w:val="28"/>
        </w:rPr>
        <w:t>XX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月</w:t>
      </w:r>
      <w:r>
        <w:rPr>
          <w:rFonts w:ascii="宋体" w:hAnsi="宋体" w:hint="eastAsia"/>
          <w:color w:val="000000" w:themeColor="text1"/>
          <w:sz w:val="28"/>
          <w:szCs w:val="28"/>
        </w:rPr>
        <w:t>XX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日</w:t>
      </w:r>
      <w:r>
        <w:rPr>
          <w:rFonts w:ascii="宋体" w:hAnsi="宋体" w:hint="eastAsia"/>
          <w:color w:val="000000" w:themeColor="text1"/>
          <w:sz w:val="28"/>
          <w:szCs w:val="28"/>
        </w:rPr>
        <w:t>XX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时至</w:t>
      </w:r>
      <w:r>
        <w:rPr>
          <w:rFonts w:ascii="宋体" w:hAnsi="宋体" w:hint="eastAsia"/>
          <w:color w:val="000000" w:themeColor="text1"/>
          <w:sz w:val="28"/>
          <w:szCs w:val="28"/>
        </w:rPr>
        <w:t>XX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时，联系人：</w:t>
      </w:r>
      <w:r>
        <w:rPr>
          <w:rFonts w:ascii="宋体" w:hAnsi="宋体" w:hint="eastAsia"/>
          <w:color w:val="000000" w:themeColor="text1"/>
          <w:sz w:val="28"/>
          <w:szCs w:val="28"/>
        </w:rPr>
        <w:t xml:space="preserve">张 </w:t>
      </w: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浩</w:t>
      </w:r>
      <w:proofErr w:type="gramEnd"/>
      <w:r w:rsidRPr="000A5A1B">
        <w:rPr>
          <w:rFonts w:ascii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hAnsi="宋体" w:hint="eastAsia"/>
          <w:color w:val="000000" w:themeColor="text1"/>
          <w:sz w:val="28"/>
          <w:szCs w:val="28"/>
        </w:rPr>
        <w:t>13669342743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，地点：甘肃省兰州市七里河区第九四〇医院。现场勘查需携带法定代表人现场勘查授权委托书和现场勘查确认书。</w:t>
      </w:r>
    </w:p>
    <w:p w:rsidR="0072369D" w:rsidRPr="000A5A1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2）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由需求单位负责组织并介绍现场情况。</w:t>
      </w:r>
    </w:p>
    <w:p w:rsidR="0072369D" w:rsidRPr="000A5A1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>3）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所有投标人要结合招标文件里提供的项目需求，详细查看场地现状。投标人对基本现状查看不全的，造成的后果由投标人自行负责。</w:t>
      </w:r>
    </w:p>
    <w:p w:rsidR="0072369D" w:rsidRPr="000A5A1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0A5A1B">
        <w:rPr>
          <w:rFonts w:ascii="宋体" w:hAnsi="宋体" w:hint="eastAsia"/>
          <w:color w:val="000000" w:themeColor="text1"/>
          <w:sz w:val="28"/>
          <w:szCs w:val="28"/>
        </w:rPr>
        <w:t>4</w:t>
      </w:r>
      <w:r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需求单位在勘察现场中口头介绍的情况，供投标人在编制报价文件时参考，需求单位不对投标人据此</w:t>
      </w:r>
      <w:proofErr w:type="gramStart"/>
      <w:r w:rsidRPr="000A5A1B">
        <w:rPr>
          <w:rFonts w:ascii="宋体" w:hAnsi="宋体" w:hint="eastAsia"/>
          <w:color w:val="000000" w:themeColor="text1"/>
          <w:sz w:val="28"/>
          <w:szCs w:val="28"/>
        </w:rPr>
        <w:t>作出</w:t>
      </w:r>
      <w:proofErr w:type="gramEnd"/>
      <w:r w:rsidRPr="000A5A1B">
        <w:rPr>
          <w:rFonts w:ascii="宋体" w:hAnsi="宋体" w:hint="eastAsia"/>
          <w:color w:val="000000" w:themeColor="text1"/>
          <w:sz w:val="28"/>
          <w:szCs w:val="28"/>
        </w:rPr>
        <w:t>的判断和决策负责。</w:t>
      </w:r>
    </w:p>
    <w:p w:rsidR="0072369D" w:rsidRPr="000A5A1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0A5A1B">
        <w:rPr>
          <w:rFonts w:ascii="宋体" w:hAnsi="宋体" w:hint="eastAsia"/>
          <w:color w:val="000000" w:themeColor="text1"/>
          <w:sz w:val="28"/>
          <w:szCs w:val="28"/>
        </w:rPr>
        <w:t>5</w:t>
      </w:r>
      <w:r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投标人勘察现场发生的费用自理。</w:t>
      </w:r>
    </w:p>
    <w:p w:rsidR="0072369D" w:rsidRPr="000A5A1B" w:rsidRDefault="0072369D" w:rsidP="0072369D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0A5A1B">
        <w:rPr>
          <w:rFonts w:ascii="宋体" w:hAnsi="宋体" w:hint="eastAsia"/>
          <w:color w:val="000000" w:themeColor="text1"/>
          <w:sz w:val="28"/>
          <w:szCs w:val="28"/>
        </w:rPr>
        <w:t>6</w:t>
      </w:r>
      <w:r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0A5A1B">
        <w:rPr>
          <w:rFonts w:ascii="宋体" w:hAnsi="宋体" w:hint="eastAsia"/>
          <w:color w:val="000000" w:themeColor="text1"/>
          <w:sz w:val="28"/>
          <w:szCs w:val="28"/>
        </w:rPr>
        <w:t>现场勘察是本次采购活动的非必须环节。</w:t>
      </w:r>
    </w:p>
    <w:p w:rsidR="0072369D" w:rsidRPr="005923C4" w:rsidRDefault="0072369D" w:rsidP="0072369D">
      <w:pPr>
        <w:widowControl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五</w:t>
      </w:r>
      <w:r w:rsidRPr="005923C4">
        <w:rPr>
          <w:rFonts w:ascii="宋体" w:hAnsi="宋体" w:hint="eastAsia"/>
          <w:b/>
          <w:color w:val="000000" w:themeColor="text1"/>
          <w:sz w:val="28"/>
          <w:szCs w:val="28"/>
        </w:rPr>
        <w:t>、售后服务</w:t>
      </w:r>
    </w:p>
    <w:p w:rsidR="0072369D" w:rsidRPr="0078615A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8615A">
        <w:rPr>
          <w:rFonts w:ascii="宋体" w:hAnsi="宋体" w:hint="eastAsia"/>
          <w:color w:val="000000" w:themeColor="text1"/>
          <w:sz w:val="28"/>
          <w:szCs w:val="28"/>
        </w:rPr>
        <w:t>1.质量保证期：自货物验收合格之日起，提供5年质量保修期。</w:t>
      </w:r>
    </w:p>
    <w:p w:rsidR="0072369D" w:rsidRPr="0078615A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8615A">
        <w:rPr>
          <w:rFonts w:ascii="宋体" w:hAnsi="宋体" w:hint="eastAsia"/>
          <w:color w:val="000000" w:themeColor="text1"/>
          <w:sz w:val="28"/>
          <w:szCs w:val="28"/>
        </w:rPr>
        <w:t>2.质保期内发生故障出现的任何质量问题，必须无偿提供技术服务、维修或更换，所发生的费用由中标单位承担。对提供的货物在质量保修期内，免费提供包修、包换、包退（“三包”）服务。在质保期</w:t>
      </w:r>
      <w:r w:rsidRPr="0078615A">
        <w:rPr>
          <w:rFonts w:ascii="宋体" w:hAnsi="宋体" w:hint="eastAsia"/>
          <w:color w:val="000000" w:themeColor="text1"/>
          <w:sz w:val="28"/>
          <w:szCs w:val="28"/>
        </w:rPr>
        <w:lastRenderedPageBreak/>
        <w:t>内，中标人提供全天候7×24小时的故障维护服务和技术业务咨询服务，并提供至少1名驻场工程师负责及时解决系统出现的任何故障；接到故障报修后，10分钟内响应，60分钟内到达现场排除故障；驻场维修人员不能排除故障时，中标人应负责通知生产厂家在48小时内派专业技术人员到现场解决故障，其费用由中标人自行承担。在质保期内，中标人定期对项目所有设备和软件进行排查巡检和维护保养工作，提交驻场服务工单、日常运维服务报告等报告文件。</w:t>
      </w:r>
    </w:p>
    <w:p w:rsidR="0072369D" w:rsidRPr="0078615A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8615A">
        <w:rPr>
          <w:rFonts w:ascii="宋体" w:hAnsi="宋体" w:hint="eastAsia"/>
          <w:color w:val="000000" w:themeColor="text1"/>
          <w:sz w:val="28"/>
          <w:szCs w:val="28"/>
        </w:rPr>
        <w:t>3.免费提供技术培训，包括安装培训、安装服务、试运行指导服务；根据客户要求进行设备安装，安装完毕后提供详细的中文技术文档，同时</w:t>
      </w:r>
      <w:proofErr w:type="gramStart"/>
      <w:r w:rsidRPr="0078615A">
        <w:rPr>
          <w:rFonts w:ascii="宋体" w:hAnsi="宋体" w:hint="eastAsia"/>
          <w:color w:val="000000" w:themeColor="text1"/>
          <w:sz w:val="28"/>
          <w:szCs w:val="28"/>
        </w:rPr>
        <w:t>提供跟产</w:t>
      </w:r>
      <w:proofErr w:type="gramEnd"/>
      <w:r w:rsidRPr="0078615A">
        <w:rPr>
          <w:rFonts w:ascii="宋体" w:hAnsi="宋体" w:hint="eastAsia"/>
          <w:color w:val="000000" w:themeColor="text1"/>
          <w:sz w:val="28"/>
          <w:szCs w:val="28"/>
        </w:rPr>
        <w:t>培训。</w:t>
      </w:r>
    </w:p>
    <w:p w:rsidR="0072369D" w:rsidRPr="0078615A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8615A">
        <w:rPr>
          <w:rFonts w:ascii="宋体" w:hAnsi="宋体" w:hint="eastAsia"/>
          <w:color w:val="000000" w:themeColor="text1"/>
          <w:sz w:val="28"/>
          <w:szCs w:val="28"/>
        </w:rPr>
        <w:t>4.提供的产品要采用国家或行业规定的标准进行包装，每件包装箱内附一份详细装箱清单和质量检验合格证，提供产品合格证书、出厂检测报告、中文操作使用说明书及维修手册，以及其他的详细技术资料、</w:t>
      </w:r>
      <w:proofErr w:type="gramStart"/>
      <w:r w:rsidRPr="0078615A">
        <w:rPr>
          <w:rFonts w:ascii="宋体" w:hAnsi="宋体" w:hint="eastAsia"/>
          <w:color w:val="000000" w:themeColor="text1"/>
          <w:sz w:val="28"/>
          <w:szCs w:val="28"/>
        </w:rPr>
        <w:t>标配随装</w:t>
      </w:r>
      <w:proofErr w:type="gramEnd"/>
      <w:r w:rsidRPr="0078615A">
        <w:rPr>
          <w:rFonts w:ascii="宋体" w:hAnsi="宋体" w:hint="eastAsia"/>
          <w:color w:val="000000" w:themeColor="text1"/>
          <w:sz w:val="28"/>
          <w:szCs w:val="28"/>
        </w:rPr>
        <w:t>工具和备件、维修线路图等（如有或视情提供）。</w:t>
      </w:r>
    </w:p>
    <w:p w:rsidR="0072369D" w:rsidRPr="004869AC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8615A">
        <w:rPr>
          <w:rFonts w:ascii="宋体" w:hAnsi="宋体" w:hint="eastAsia"/>
          <w:color w:val="000000" w:themeColor="text1"/>
          <w:sz w:val="28"/>
          <w:szCs w:val="28"/>
        </w:rPr>
        <w:t>5.中标单位具有长期供应易损易耗件的能力，保证供应价不高于投标价且优于市场价。超过质量保修期的维修、保养等服务以及零（部）件更换，只收取成本费用。质保期满后，中标人应继续提供技术支持服务和系统软件升级换代，备件和服务的价格不超过本次投标价格,招标方有权自由选择维修单位，如委托给中标人，中标人不得借故推诿，且维修费须优于市场价格。</w:t>
      </w:r>
    </w:p>
    <w:p w:rsidR="0072369D" w:rsidRPr="005923C4" w:rsidRDefault="0072369D" w:rsidP="0072369D">
      <w:pPr>
        <w:widowControl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六</w:t>
      </w:r>
      <w:r w:rsidRPr="005923C4">
        <w:rPr>
          <w:rFonts w:ascii="宋体" w:hAnsi="宋体" w:hint="eastAsia"/>
          <w:b/>
          <w:color w:val="000000" w:themeColor="text1"/>
          <w:sz w:val="28"/>
          <w:szCs w:val="28"/>
        </w:rPr>
        <w:t>、付款与结算</w:t>
      </w:r>
    </w:p>
    <w:p w:rsidR="0072369D" w:rsidRPr="00A01B6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A01B69">
        <w:rPr>
          <w:rFonts w:ascii="宋体" w:hAnsi="宋体" w:hint="eastAsia"/>
          <w:color w:val="000000" w:themeColor="text1"/>
          <w:sz w:val="28"/>
          <w:szCs w:val="28"/>
        </w:rPr>
        <w:lastRenderedPageBreak/>
        <w:t>中标方中标价即为合同价，合同价包含货款、利润、税金、装卸载费、运杂费、安装费、人员培训费、售后服务费及相应的不可预测风险等一切费用。</w:t>
      </w:r>
    </w:p>
    <w:p w:rsidR="0072369D" w:rsidRPr="00A01B6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A01B69">
        <w:rPr>
          <w:rFonts w:ascii="宋体" w:hAnsi="宋体" w:hint="eastAsia"/>
          <w:color w:val="000000" w:themeColor="text1"/>
          <w:sz w:val="28"/>
          <w:szCs w:val="28"/>
        </w:rPr>
        <w:t>本项目不支持预付货款，待所有货物安装到位并验收合格后，待所有货物到货验收合格、安装调试完成后一次性支付合同价的95%，剩余5%作为质量保证金，</w:t>
      </w:r>
      <w:proofErr w:type="gramStart"/>
      <w:r w:rsidRPr="00A01B69">
        <w:rPr>
          <w:rFonts w:ascii="宋体" w:hAnsi="宋体" w:hint="eastAsia"/>
          <w:color w:val="000000" w:themeColor="text1"/>
          <w:sz w:val="28"/>
          <w:szCs w:val="28"/>
        </w:rPr>
        <w:t>待质保</w:t>
      </w:r>
      <w:proofErr w:type="gramEnd"/>
      <w:r w:rsidRPr="00A01B69">
        <w:rPr>
          <w:rFonts w:ascii="宋体" w:hAnsi="宋体" w:hint="eastAsia"/>
          <w:color w:val="000000" w:themeColor="text1"/>
          <w:sz w:val="28"/>
          <w:szCs w:val="28"/>
        </w:rPr>
        <w:t>期满后一次性无息退还。合同甲方凭已签章的物资验收表、合同、发票等办理结算，货款以银行转账方式直接支付到合同乙方账户。</w:t>
      </w:r>
    </w:p>
    <w:p w:rsidR="0072369D" w:rsidRPr="00A01B69" w:rsidRDefault="0072369D" w:rsidP="0072369D">
      <w:pPr>
        <w:widowControl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A01B69">
        <w:rPr>
          <w:rFonts w:ascii="宋体" w:hAnsi="宋体" w:hint="eastAsia"/>
          <w:color w:val="000000" w:themeColor="text1"/>
          <w:sz w:val="28"/>
          <w:szCs w:val="28"/>
        </w:rPr>
        <w:t>中标供应商缴纳的履约保证金待合同履行货物验收合格后予以退还。</w:t>
      </w:r>
    </w:p>
    <w:p w:rsidR="0072369D" w:rsidRPr="0072369D" w:rsidRDefault="0072369D">
      <w:pPr>
        <w:rPr>
          <w:rFonts w:ascii="仿宋_GB2312" w:eastAsia="仿宋_GB2312" w:hint="eastAsia"/>
          <w:sz w:val="32"/>
          <w:szCs w:val="32"/>
        </w:rPr>
      </w:pPr>
    </w:p>
    <w:sectPr w:rsidR="0072369D" w:rsidRPr="00723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53" w:rsidRDefault="00956F53" w:rsidP="0072369D">
      <w:r>
        <w:separator/>
      </w:r>
    </w:p>
  </w:endnote>
  <w:endnote w:type="continuationSeparator" w:id="0">
    <w:p w:rsidR="00956F53" w:rsidRDefault="00956F53" w:rsidP="0072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53" w:rsidRDefault="00956F53" w:rsidP="0072369D">
      <w:r>
        <w:separator/>
      </w:r>
    </w:p>
  </w:footnote>
  <w:footnote w:type="continuationSeparator" w:id="0">
    <w:p w:rsidR="00956F53" w:rsidRDefault="00956F53" w:rsidP="00723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1727C"/>
    <w:multiLevelType w:val="hybridMultilevel"/>
    <w:tmpl w:val="576AEAF2"/>
    <w:lvl w:ilvl="0" w:tplc="1BD64604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D8B745F"/>
    <w:multiLevelType w:val="multilevel"/>
    <w:tmpl w:val="81200D3A"/>
    <w:lvl w:ilvl="0">
      <w:start w:val="1"/>
      <w:numFmt w:val="decimal"/>
      <w:pStyle w:val="ZH1"/>
      <w:lvlText w:val="%1"/>
      <w:lvlJc w:val="left"/>
      <w:pPr>
        <w:ind w:left="425" w:hanging="425"/>
      </w:pPr>
    </w:lvl>
    <w:lvl w:ilvl="1">
      <w:start w:val="1"/>
      <w:numFmt w:val="decimal"/>
      <w:pStyle w:val="ZH2"/>
      <w:lvlText w:val="%1.%2"/>
      <w:lvlJc w:val="left"/>
      <w:pPr>
        <w:ind w:left="992" w:hanging="567"/>
      </w:pPr>
    </w:lvl>
    <w:lvl w:ilvl="2">
      <w:start w:val="1"/>
      <w:numFmt w:val="decimal"/>
      <w:pStyle w:val="ZH3"/>
      <w:lvlText w:val="%1.%2.%3"/>
      <w:lvlJc w:val="left"/>
      <w:pPr>
        <w:ind w:left="1418" w:hanging="567"/>
      </w:pPr>
    </w:lvl>
    <w:lvl w:ilvl="3">
      <w:start w:val="1"/>
      <w:numFmt w:val="decimal"/>
      <w:pStyle w:val="ZH4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630C1BC3"/>
    <w:multiLevelType w:val="multilevel"/>
    <w:tmpl w:val="630C1BC3"/>
    <w:lvl w:ilvl="0">
      <w:start w:val="1"/>
      <w:numFmt w:val="decimal"/>
      <w:lvlText w:val="%1."/>
      <w:lvlJc w:val="left"/>
      <w:pPr>
        <w:tabs>
          <w:tab w:val="left" w:pos="510"/>
        </w:tabs>
        <w:ind w:left="510" w:hanging="360"/>
      </w:pPr>
      <w:rPr>
        <w:rFonts w:cs="Times New Roman" w:hint="eastAsia"/>
      </w:rPr>
    </w:lvl>
    <w:lvl w:ilvl="1">
      <w:start w:val="1"/>
      <w:numFmt w:val="decimal"/>
      <w:lvlText w:val="%2．"/>
      <w:lvlJc w:val="left"/>
      <w:pPr>
        <w:tabs>
          <w:tab w:val="left" w:pos="1290"/>
        </w:tabs>
        <w:ind w:left="1290" w:hanging="720"/>
      </w:pPr>
      <w:rPr>
        <w:rFonts w:cs="Times New Roman" w:hint="eastAsia"/>
      </w:rPr>
    </w:lvl>
    <w:lvl w:ilvl="2">
      <w:start w:val="3"/>
      <w:numFmt w:val="decimal"/>
      <w:lvlText w:val="（%3）"/>
      <w:lvlJc w:val="left"/>
      <w:pPr>
        <w:tabs>
          <w:tab w:val="left" w:pos="1140"/>
        </w:tabs>
        <w:ind w:left="1140" w:hanging="720"/>
      </w:pPr>
      <w:rPr>
        <w:rFonts w:cs="Times New Roman" w:hint="eastAsia"/>
      </w:rPr>
    </w:lvl>
    <w:lvl w:ilvl="3">
      <w:start w:val="1"/>
      <w:numFmt w:val="decimal"/>
      <w:lvlText w:val="（%4）"/>
      <w:lvlJc w:val="left"/>
      <w:pPr>
        <w:tabs>
          <w:tab w:val="left" w:pos="1830"/>
        </w:tabs>
        <w:ind w:left="1830" w:hanging="420"/>
      </w:pPr>
      <w:rPr>
        <w:rFonts w:ascii="宋体" w:eastAsia="宋体" w:hAnsi="宋体" w:cs="Times New Roman"/>
      </w:rPr>
    </w:lvl>
    <w:lvl w:ilvl="4">
      <w:start w:val="1"/>
      <w:numFmt w:val="decimal"/>
      <w:lvlText w:val="（%5）"/>
      <w:lvlJc w:val="left"/>
      <w:pPr>
        <w:tabs>
          <w:tab w:val="left" w:pos="2250"/>
        </w:tabs>
        <w:ind w:left="2250" w:hanging="420"/>
      </w:pPr>
      <w:rPr>
        <w:rFonts w:cs="Times New Roman" w:hint="eastAsia"/>
        <w:b/>
        <w:lang w:val="en-US"/>
      </w:rPr>
    </w:lvl>
    <w:lvl w:ilvl="5">
      <w:start w:val="10"/>
      <w:numFmt w:val="japaneseCounting"/>
      <w:lvlText w:val="（%6）"/>
      <w:lvlJc w:val="left"/>
      <w:pPr>
        <w:ind w:left="2970" w:hanging="720"/>
      </w:pPr>
      <w:rPr>
        <w:rFonts w:cs="Times New Roman" w:hint="default"/>
      </w:rPr>
    </w:lvl>
    <w:lvl w:ilvl="6">
      <w:start w:val="1"/>
      <w:numFmt w:val="decimalEnclosedCircle"/>
      <w:lvlText w:val="%7"/>
      <w:lvlJc w:val="left"/>
      <w:pPr>
        <w:tabs>
          <w:tab w:val="left" w:pos="3090"/>
        </w:tabs>
        <w:ind w:left="3090" w:hanging="420"/>
      </w:pPr>
      <w:rPr>
        <w:rFonts w:cs="Times New Roman" w:hint="default"/>
        <w:color w:val="auto"/>
      </w:rPr>
    </w:lvl>
    <w:lvl w:ilvl="7">
      <w:start w:val="1"/>
      <w:numFmt w:val="lowerLetter"/>
      <w:lvlText w:val="%8)"/>
      <w:lvlJc w:val="left"/>
      <w:pPr>
        <w:tabs>
          <w:tab w:val="left" w:pos="3510"/>
        </w:tabs>
        <w:ind w:left="351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30"/>
        </w:tabs>
        <w:ind w:left="3930" w:hanging="420"/>
      </w:pPr>
      <w:rPr>
        <w:rFonts w:cs="Times New Roman"/>
      </w:rPr>
    </w:lvl>
  </w:abstractNum>
  <w:abstractNum w:abstractNumId="3">
    <w:nsid w:val="642C39C7"/>
    <w:multiLevelType w:val="hybridMultilevel"/>
    <w:tmpl w:val="84D0C8CC"/>
    <w:lvl w:ilvl="0" w:tplc="2D42C88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39"/>
    <w:rsid w:val="00135FB2"/>
    <w:rsid w:val="0072369D"/>
    <w:rsid w:val="008E6A39"/>
    <w:rsid w:val="0095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2369D"/>
    <w:pPr>
      <w:keepNext/>
      <w:keepLines/>
      <w:spacing w:before="340" w:after="330" w:line="578" w:lineRule="auto"/>
      <w:jc w:val="left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369D"/>
    <w:pPr>
      <w:keepNext/>
      <w:keepLines/>
      <w:spacing w:before="260" w:after="260" w:line="416" w:lineRule="auto"/>
      <w:jc w:val="lef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2369D"/>
    <w:pPr>
      <w:keepNext/>
      <w:keepLines/>
      <w:spacing w:before="280" w:after="290" w:line="376" w:lineRule="auto"/>
      <w:jc w:val="left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3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36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3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36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2369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2369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72369D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annotation text"/>
    <w:basedOn w:val="a"/>
    <w:link w:val="Char1"/>
    <w:uiPriority w:val="99"/>
    <w:semiHidden/>
    <w:unhideWhenUsed/>
    <w:rsid w:val="0072369D"/>
    <w:pPr>
      <w:spacing w:line="360" w:lineRule="auto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5"/>
    <w:uiPriority w:val="99"/>
    <w:semiHidden/>
    <w:rsid w:val="0072369D"/>
    <w:rPr>
      <w:rFonts w:ascii="Times New Roman" w:eastAsia="宋体" w:hAnsi="Times New Roman" w:cs="Times New Roman"/>
      <w:szCs w:val="24"/>
    </w:rPr>
  </w:style>
  <w:style w:type="paragraph" w:styleId="3">
    <w:name w:val="toc 3"/>
    <w:basedOn w:val="a"/>
    <w:next w:val="a"/>
    <w:uiPriority w:val="39"/>
    <w:unhideWhenUsed/>
    <w:qFormat/>
    <w:rsid w:val="0072369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6">
    <w:name w:val="Date"/>
    <w:basedOn w:val="a"/>
    <w:next w:val="a"/>
    <w:link w:val="Char2"/>
    <w:uiPriority w:val="99"/>
    <w:semiHidden/>
    <w:unhideWhenUsed/>
    <w:rsid w:val="0072369D"/>
    <w:pPr>
      <w:spacing w:line="360" w:lineRule="auto"/>
      <w:ind w:leftChars="2500" w:left="10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日期 Char"/>
    <w:basedOn w:val="a0"/>
    <w:link w:val="a6"/>
    <w:uiPriority w:val="99"/>
    <w:semiHidden/>
    <w:rsid w:val="0072369D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72369D"/>
    <w:pPr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72369D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72369D"/>
    <w:pPr>
      <w:spacing w:line="360" w:lineRule="auto"/>
      <w:jc w:val="left"/>
    </w:pPr>
    <w:rPr>
      <w:rFonts w:ascii="Times New Roman" w:eastAsia="宋体" w:hAnsi="Times New Roman" w:cs="Times New Roman"/>
      <w:szCs w:val="24"/>
    </w:rPr>
  </w:style>
  <w:style w:type="paragraph" w:styleId="20">
    <w:name w:val="toc 2"/>
    <w:basedOn w:val="a"/>
    <w:next w:val="a"/>
    <w:uiPriority w:val="39"/>
    <w:unhideWhenUsed/>
    <w:qFormat/>
    <w:rsid w:val="0072369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8">
    <w:name w:val="annotation subject"/>
    <w:basedOn w:val="a5"/>
    <w:next w:val="a5"/>
    <w:link w:val="Char4"/>
    <w:uiPriority w:val="99"/>
    <w:semiHidden/>
    <w:unhideWhenUsed/>
    <w:rsid w:val="0072369D"/>
    <w:rPr>
      <w:b/>
      <w:bCs/>
    </w:rPr>
  </w:style>
  <w:style w:type="character" w:customStyle="1" w:styleId="Char4">
    <w:name w:val="批注主题 Char"/>
    <w:basedOn w:val="Char1"/>
    <w:link w:val="a8"/>
    <w:uiPriority w:val="99"/>
    <w:semiHidden/>
    <w:rsid w:val="0072369D"/>
    <w:rPr>
      <w:rFonts w:ascii="Times New Roman" w:eastAsia="宋体" w:hAnsi="Times New Roman" w:cs="Times New Roman"/>
      <w:b/>
      <w:bCs/>
      <w:szCs w:val="24"/>
    </w:rPr>
  </w:style>
  <w:style w:type="character" w:styleId="a9">
    <w:name w:val="Hyperlink"/>
    <w:basedOn w:val="a0"/>
    <w:uiPriority w:val="99"/>
    <w:unhideWhenUsed/>
    <w:rsid w:val="0072369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72369D"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rsid w:val="0072369D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b">
    <w:name w:val="List Paragraph"/>
    <w:basedOn w:val="a"/>
    <w:uiPriority w:val="34"/>
    <w:qFormat/>
    <w:rsid w:val="0072369D"/>
    <w:pPr>
      <w:spacing w:line="360" w:lineRule="auto"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USE1">
    <w:name w:val="USE 1"/>
    <w:basedOn w:val="a"/>
    <w:rsid w:val="0072369D"/>
    <w:pPr>
      <w:spacing w:line="200" w:lineRule="atLeast"/>
      <w:jc w:val="left"/>
    </w:pPr>
    <w:rPr>
      <w:rFonts w:ascii="宋体" w:eastAsia="宋体" w:hAnsi="宋体" w:cs="Times New Roman"/>
      <w:b/>
      <w:sz w:val="24"/>
      <w:szCs w:val="28"/>
    </w:rPr>
  </w:style>
  <w:style w:type="paragraph" w:customStyle="1" w:styleId="11">
    <w:name w:val="列出段落1"/>
    <w:basedOn w:val="a"/>
    <w:qFormat/>
    <w:rsid w:val="0072369D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ZH1">
    <w:name w:val="ZH1"/>
    <w:basedOn w:val="a"/>
    <w:qFormat/>
    <w:rsid w:val="0072369D"/>
    <w:pPr>
      <w:keepNext/>
      <w:keepLines/>
      <w:numPr>
        <w:numId w:val="2"/>
      </w:numPr>
      <w:spacing w:line="360" w:lineRule="auto"/>
      <w:outlineLvl w:val="0"/>
    </w:pPr>
    <w:rPr>
      <w:rFonts w:ascii="微软雅黑" w:eastAsia="微软雅黑" w:hAnsi="微软雅黑" w:cs="Times New Roman"/>
      <w:b/>
      <w:bCs/>
      <w:sz w:val="32"/>
      <w:szCs w:val="32"/>
    </w:rPr>
  </w:style>
  <w:style w:type="paragraph" w:customStyle="1" w:styleId="ZH2">
    <w:name w:val="ZH2"/>
    <w:basedOn w:val="a"/>
    <w:link w:val="ZH2Char"/>
    <w:qFormat/>
    <w:rsid w:val="0072369D"/>
    <w:pPr>
      <w:keepNext/>
      <w:keepLines/>
      <w:numPr>
        <w:ilvl w:val="1"/>
        <w:numId w:val="2"/>
      </w:numPr>
      <w:spacing w:line="360" w:lineRule="auto"/>
      <w:jc w:val="left"/>
      <w:outlineLvl w:val="1"/>
    </w:pPr>
    <w:rPr>
      <w:rFonts w:ascii="微软雅黑" w:eastAsia="微软雅黑" w:hAnsi="微软雅黑" w:cstheme="majorBidi"/>
      <w:b/>
      <w:bCs/>
      <w:sz w:val="30"/>
      <w:szCs w:val="30"/>
    </w:rPr>
  </w:style>
  <w:style w:type="paragraph" w:customStyle="1" w:styleId="ZH3">
    <w:name w:val="ZH3"/>
    <w:basedOn w:val="ZH1"/>
    <w:link w:val="ZH3Char"/>
    <w:qFormat/>
    <w:rsid w:val="0072369D"/>
    <w:pPr>
      <w:numPr>
        <w:ilvl w:val="2"/>
      </w:numPr>
      <w:outlineLvl w:val="2"/>
    </w:pPr>
    <w:rPr>
      <w:sz w:val="28"/>
      <w:szCs w:val="28"/>
    </w:rPr>
  </w:style>
  <w:style w:type="character" w:customStyle="1" w:styleId="ZH2Char">
    <w:name w:val="ZH2 Char"/>
    <w:basedOn w:val="a0"/>
    <w:link w:val="ZH2"/>
    <w:rsid w:val="0072369D"/>
    <w:rPr>
      <w:rFonts w:ascii="微软雅黑" w:eastAsia="微软雅黑" w:hAnsi="微软雅黑" w:cstheme="majorBidi"/>
      <w:b/>
      <w:bCs/>
      <w:sz w:val="30"/>
      <w:szCs w:val="30"/>
    </w:rPr>
  </w:style>
  <w:style w:type="paragraph" w:customStyle="1" w:styleId="ZH4">
    <w:name w:val="ZH4"/>
    <w:basedOn w:val="5"/>
    <w:qFormat/>
    <w:rsid w:val="0072369D"/>
    <w:pPr>
      <w:numPr>
        <w:ilvl w:val="3"/>
        <w:numId w:val="2"/>
      </w:numPr>
      <w:tabs>
        <w:tab w:val="num" w:pos="360"/>
        <w:tab w:val="left" w:pos="1830"/>
      </w:tabs>
      <w:spacing w:before="0" w:after="0" w:line="360" w:lineRule="auto"/>
      <w:ind w:left="0" w:firstLine="0"/>
    </w:pPr>
    <w:rPr>
      <w:rFonts w:ascii="微软雅黑" w:eastAsia="微软雅黑" w:hAnsi="微软雅黑"/>
    </w:rPr>
  </w:style>
  <w:style w:type="character" w:customStyle="1" w:styleId="ZH3Char">
    <w:name w:val="ZH3 Char"/>
    <w:basedOn w:val="a0"/>
    <w:link w:val="ZH3"/>
    <w:rsid w:val="0072369D"/>
    <w:rPr>
      <w:rFonts w:ascii="微软雅黑" w:eastAsia="微软雅黑" w:hAnsi="微软雅黑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2369D"/>
    <w:pPr>
      <w:keepNext/>
      <w:keepLines/>
      <w:spacing w:before="340" w:after="330" w:line="578" w:lineRule="auto"/>
      <w:jc w:val="left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369D"/>
    <w:pPr>
      <w:keepNext/>
      <w:keepLines/>
      <w:spacing w:before="260" w:after="260" w:line="416" w:lineRule="auto"/>
      <w:jc w:val="lef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2369D"/>
    <w:pPr>
      <w:keepNext/>
      <w:keepLines/>
      <w:spacing w:before="280" w:after="290" w:line="376" w:lineRule="auto"/>
      <w:jc w:val="left"/>
      <w:outlineLvl w:val="4"/>
    </w:pPr>
    <w:rPr>
      <w:rFonts w:ascii="Times New Roman" w:eastAsia="宋体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3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36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3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369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2369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2369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72369D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annotation text"/>
    <w:basedOn w:val="a"/>
    <w:link w:val="Char1"/>
    <w:uiPriority w:val="99"/>
    <w:semiHidden/>
    <w:unhideWhenUsed/>
    <w:rsid w:val="0072369D"/>
    <w:pPr>
      <w:spacing w:line="360" w:lineRule="auto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5"/>
    <w:uiPriority w:val="99"/>
    <w:semiHidden/>
    <w:rsid w:val="0072369D"/>
    <w:rPr>
      <w:rFonts w:ascii="Times New Roman" w:eastAsia="宋体" w:hAnsi="Times New Roman" w:cs="Times New Roman"/>
      <w:szCs w:val="24"/>
    </w:rPr>
  </w:style>
  <w:style w:type="paragraph" w:styleId="3">
    <w:name w:val="toc 3"/>
    <w:basedOn w:val="a"/>
    <w:next w:val="a"/>
    <w:uiPriority w:val="39"/>
    <w:unhideWhenUsed/>
    <w:qFormat/>
    <w:rsid w:val="0072369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6">
    <w:name w:val="Date"/>
    <w:basedOn w:val="a"/>
    <w:next w:val="a"/>
    <w:link w:val="Char2"/>
    <w:uiPriority w:val="99"/>
    <w:semiHidden/>
    <w:unhideWhenUsed/>
    <w:rsid w:val="0072369D"/>
    <w:pPr>
      <w:spacing w:line="360" w:lineRule="auto"/>
      <w:ind w:leftChars="2500" w:left="10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日期 Char"/>
    <w:basedOn w:val="a0"/>
    <w:link w:val="a6"/>
    <w:uiPriority w:val="99"/>
    <w:semiHidden/>
    <w:rsid w:val="0072369D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72369D"/>
    <w:pPr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72369D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72369D"/>
    <w:pPr>
      <w:spacing w:line="360" w:lineRule="auto"/>
      <w:jc w:val="left"/>
    </w:pPr>
    <w:rPr>
      <w:rFonts w:ascii="Times New Roman" w:eastAsia="宋体" w:hAnsi="Times New Roman" w:cs="Times New Roman"/>
      <w:szCs w:val="24"/>
    </w:rPr>
  </w:style>
  <w:style w:type="paragraph" w:styleId="20">
    <w:name w:val="toc 2"/>
    <w:basedOn w:val="a"/>
    <w:next w:val="a"/>
    <w:uiPriority w:val="39"/>
    <w:unhideWhenUsed/>
    <w:qFormat/>
    <w:rsid w:val="0072369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8">
    <w:name w:val="annotation subject"/>
    <w:basedOn w:val="a5"/>
    <w:next w:val="a5"/>
    <w:link w:val="Char4"/>
    <w:uiPriority w:val="99"/>
    <w:semiHidden/>
    <w:unhideWhenUsed/>
    <w:rsid w:val="0072369D"/>
    <w:rPr>
      <w:b/>
      <w:bCs/>
    </w:rPr>
  </w:style>
  <w:style w:type="character" w:customStyle="1" w:styleId="Char4">
    <w:name w:val="批注主题 Char"/>
    <w:basedOn w:val="Char1"/>
    <w:link w:val="a8"/>
    <w:uiPriority w:val="99"/>
    <w:semiHidden/>
    <w:rsid w:val="0072369D"/>
    <w:rPr>
      <w:rFonts w:ascii="Times New Roman" w:eastAsia="宋体" w:hAnsi="Times New Roman" w:cs="Times New Roman"/>
      <w:b/>
      <w:bCs/>
      <w:szCs w:val="24"/>
    </w:rPr>
  </w:style>
  <w:style w:type="character" w:styleId="a9">
    <w:name w:val="Hyperlink"/>
    <w:basedOn w:val="a0"/>
    <w:uiPriority w:val="99"/>
    <w:unhideWhenUsed/>
    <w:rsid w:val="0072369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72369D"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rsid w:val="0072369D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b">
    <w:name w:val="List Paragraph"/>
    <w:basedOn w:val="a"/>
    <w:uiPriority w:val="34"/>
    <w:qFormat/>
    <w:rsid w:val="0072369D"/>
    <w:pPr>
      <w:spacing w:line="360" w:lineRule="auto"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USE1">
    <w:name w:val="USE 1"/>
    <w:basedOn w:val="a"/>
    <w:rsid w:val="0072369D"/>
    <w:pPr>
      <w:spacing w:line="200" w:lineRule="atLeast"/>
      <w:jc w:val="left"/>
    </w:pPr>
    <w:rPr>
      <w:rFonts w:ascii="宋体" w:eastAsia="宋体" w:hAnsi="宋体" w:cs="Times New Roman"/>
      <w:b/>
      <w:sz w:val="24"/>
      <w:szCs w:val="28"/>
    </w:rPr>
  </w:style>
  <w:style w:type="paragraph" w:customStyle="1" w:styleId="11">
    <w:name w:val="列出段落1"/>
    <w:basedOn w:val="a"/>
    <w:qFormat/>
    <w:rsid w:val="0072369D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ZH1">
    <w:name w:val="ZH1"/>
    <w:basedOn w:val="a"/>
    <w:qFormat/>
    <w:rsid w:val="0072369D"/>
    <w:pPr>
      <w:keepNext/>
      <w:keepLines/>
      <w:numPr>
        <w:numId w:val="2"/>
      </w:numPr>
      <w:spacing w:line="360" w:lineRule="auto"/>
      <w:outlineLvl w:val="0"/>
    </w:pPr>
    <w:rPr>
      <w:rFonts w:ascii="微软雅黑" w:eastAsia="微软雅黑" w:hAnsi="微软雅黑" w:cs="Times New Roman"/>
      <w:b/>
      <w:bCs/>
      <w:sz w:val="32"/>
      <w:szCs w:val="32"/>
    </w:rPr>
  </w:style>
  <w:style w:type="paragraph" w:customStyle="1" w:styleId="ZH2">
    <w:name w:val="ZH2"/>
    <w:basedOn w:val="a"/>
    <w:link w:val="ZH2Char"/>
    <w:qFormat/>
    <w:rsid w:val="0072369D"/>
    <w:pPr>
      <w:keepNext/>
      <w:keepLines/>
      <w:numPr>
        <w:ilvl w:val="1"/>
        <w:numId w:val="2"/>
      </w:numPr>
      <w:spacing w:line="360" w:lineRule="auto"/>
      <w:jc w:val="left"/>
      <w:outlineLvl w:val="1"/>
    </w:pPr>
    <w:rPr>
      <w:rFonts w:ascii="微软雅黑" w:eastAsia="微软雅黑" w:hAnsi="微软雅黑" w:cstheme="majorBidi"/>
      <w:b/>
      <w:bCs/>
      <w:sz w:val="30"/>
      <w:szCs w:val="30"/>
    </w:rPr>
  </w:style>
  <w:style w:type="paragraph" w:customStyle="1" w:styleId="ZH3">
    <w:name w:val="ZH3"/>
    <w:basedOn w:val="ZH1"/>
    <w:link w:val="ZH3Char"/>
    <w:qFormat/>
    <w:rsid w:val="0072369D"/>
    <w:pPr>
      <w:numPr>
        <w:ilvl w:val="2"/>
      </w:numPr>
      <w:outlineLvl w:val="2"/>
    </w:pPr>
    <w:rPr>
      <w:sz w:val="28"/>
      <w:szCs w:val="28"/>
    </w:rPr>
  </w:style>
  <w:style w:type="character" w:customStyle="1" w:styleId="ZH2Char">
    <w:name w:val="ZH2 Char"/>
    <w:basedOn w:val="a0"/>
    <w:link w:val="ZH2"/>
    <w:rsid w:val="0072369D"/>
    <w:rPr>
      <w:rFonts w:ascii="微软雅黑" w:eastAsia="微软雅黑" w:hAnsi="微软雅黑" w:cstheme="majorBidi"/>
      <w:b/>
      <w:bCs/>
      <w:sz w:val="30"/>
      <w:szCs w:val="30"/>
    </w:rPr>
  </w:style>
  <w:style w:type="paragraph" w:customStyle="1" w:styleId="ZH4">
    <w:name w:val="ZH4"/>
    <w:basedOn w:val="5"/>
    <w:qFormat/>
    <w:rsid w:val="0072369D"/>
    <w:pPr>
      <w:numPr>
        <w:ilvl w:val="3"/>
        <w:numId w:val="2"/>
      </w:numPr>
      <w:tabs>
        <w:tab w:val="num" w:pos="360"/>
        <w:tab w:val="left" w:pos="1830"/>
      </w:tabs>
      <w:spacing w:before="0" w:after="0" w:line="360" w:lineRule="auto"/>
      <w:ind w:left="0" w:firstLine="0"/>
    </w:pPr>
    <w:rPr>
      <w:rFonts w:ascii="微软雅黑" w:eastAsia="微软雅黑" w:hAnsi="微软雅黑"/>
    </w:rPr>
  </w:style>
  <w:style w:type="character" w:customStyle="1" w:styleId="ZH3Char">
    <w:name w:val="ZH3 Char"/>
    <w:basedOn w:val="a0"/>
    <w:link w:val="ZH3"/>
    <w:rsid w:val="0072369D"/>
    <w:rPr>
      <w:rFonts w:ascii="微软雅黑" w:eastAsia="微软雅黑" w:hAnsi="微软雅黑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31</Pages>
  <Words>2362</Words>
  <Characters>13467</Characters>
  <Application>Microsoft Office Word</Application>
  <DocSecurity>0</DocSecurity>
  <Lines>112</Lines>
  <Paragraphs>31</Paragraphs>
  <ScaleCrop>false</ScaleCrop>
  <Company>MS</Company>
  <LinksUpToDate>false</LinksUpToDate>
  <CharactersWithSpaces>15798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2022-05-10T01:28:00Z</dcterms:created>
  <dcterms:modified xsi:type="dcterms:W3CDTF">2022-05-10T01:37:00Z</dcterms:modified>
</cp:coreProperties>
</file>