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FA0" w:rsidRPr="00405EE5" w:rsidRDefault="00C15FA0" w:rsidP="00C15FA0">
      <w:pPr>
        <w:adjustRightInd w:val="0"/>
        <w:snapToGrid w:val="0"/>
        <w:spacing w:line="560" w:lineRule="exact"/>
        <w:jc w:val="left"/>
        <w:rPr>
          <w:rFonts w:ascii="黑体" w:eastAsia="黑体" w:hAnsi="黑体"/>
          <w:sz w:val="32"/>
          <w:szCs w:val="32"/>
        </w:rPr>
      </w:pPr>
      <w:r w:rsidRPr="00405EE5">
        <w:rPr>
          <w:rFonts w:ascii="黑体" w:eastAsia="黑体" w:hAnsi="黑体" w:hint="eastAsia"/>
          <w:sz w:val="32"/>
          <w:szCs w:val="32"/>
        </w:rPr>
        <w:t>附件1</w:t>
      </w:r>
    </w:p>
    <w:p w:rsidR="00C15FA0" w:rsidRDefault="00C15FA0" w:rsidP="00C15FA0">
      <w:pPr>
        <w:adjustRightInd w:val="0"/>
        <w:snapToGrid w:val="0"/>
        <w:spacing w:line="560" w:lineRule="exact"/>
        <w:jc w:val="center"/>
        <w:rPr>
          <w:rFonts w:ascii="方正小标宋简体" w:eastAsia="方正小标宋简体" w:hAnsi="宋体"/>
          <w:sz w:val="44"/>
          <w:szCs w:val="44"/>
        </w:rPr>
      </w:pPr>
      <w:r w:rsidRPr="00C15FA0">
        <w:rPr>
          <w:rFonts w:ascii="方正小标宋简体" w:eastAsia="方正小标宋简体" w:hAnsi="宋体" w:hint="eastAsia"/>
          <w:sz w:val="44"/>
          <w:szCs w:val="44"/>
        </w:rPr>
        <w:t>三气系统运营托管服务</w:t>
      </w:r>
    </w:p>
    <w:p w:rsidR="00C15FA0" w:rsidRPr="00405EE5" w:rsidRDefault="00C15FA0" w:rsidP="00C15FA0">
      <w:pPr>
        <w:adjustRightInd w:val="0"/>
        <w:snapToGrid w:val="0"/>
        <w:spacing w:line="560" w:lineRule="exact"/>
        <w:jc w:val="center"/>
        <w:rPr>
          <w:rFonts w:ascii="方正小标宋简体" w:eastAsia="方正小标宋简体" w:hAnsi="宋体"/>
          <w:sz w:val="44"/>
          <w:szCs w:val="44"/>
        </w:rPr>
      </w:pPr>
      <w:r w:rsidRPr="00C15FA0">
        <w:rPr>
          <w:rFonts w:ascii="方正小标宋简体" w:eastAsia="方正小标宋简体" w:hAnsi="宋体" w:hint="eastAsia"/>
          <w:sz w:val="44"/>
          <w:szCs w:val="44"/>
        </w:rPr>
        <w:t>采购项目</w:t>
      </w:r>
      <w:r w:rsidRPr="004264F1">
        <w:rPr>
          <w:rFonts w:ascii="方正小标宋简体" w:eastAsia="方正小标宋简体" w:hAnsi="宋体" w:hint="eastAsia"/>
          <w:sz w:val="44"/>
          <w:szCs w:val="44"/>
        </w:rPr>
        <w:t>采购</w:t>
      </w:r>
      <w:r>
        <w:rPr>
          <w:rFonts w:ascii="方正小标宋简体" w:eastAsia="方正小标宋简体" w:hAnsi="宋体" w:hint="eastAsia"/>
          <w:sz w:val="44"/>
          <w:szCs w:val="44"/>
        </w:rPr>
        <w:t>需求概况</w:t>
      </w:r>
    </w:p>
    <w:p w:rsidR="00C15FA0" w:rsidRPr="00C15FA0" w:rsidRDefault="00C15FA0" w:rsidP="00C15FA0">
      <w:pPr>
        <w:pStyle w:val="a3"/>
        <w:numPr>
          <w:ilvl w:val="0"/>
          <w:numId w:val="1"/>
        </w:numPr>
        <w:spacing w:line="560" w:lineRule="exact"/>
        <w:ind w:firstLineChars="0"/>
        <w:rPr>
          <w:rFonts w:ascii="方正小标宋简体" w:eastAsia="方正小标宋简体" w:hAnsi="宋体"/>
          <w:color w:val="000000"/>
          <w:kern w:val="0"/>
          <w:sz w:val="44"/>
          <w:szCs w:val="44"/>
        </w:rPr>
      </w:pPr>
      <w:r w:rsidRPr="00C15FA0">
        <w:rPr>
          <w:rFonts w:ascii="黑体" w:eastAsia="黑体" w:hAnsi="黑体" w:cs="宋体" w:hint="eastAsia"/>
          <w:kern w:val="0"/>
          <w:sz w:val="32"/>
          <w:szCs w:val="32"/>
        </w:rPr>
        <w:t>项目名称：</w:t>
      </w:r>
      <w:r w:rsidRPr="00C15FA0">
        <w:rPr>
          <w:rFonts w:ascii="仿宋_GB2312" w:eastAsia="仿宋_GB2312" w:hAnsi="宋体" w:hint="eastAsia"/>
          <w:sz w:val="32"/>
          <w:szCs w:val="32"/>
        </w:rPr>
        <w:t>三气系统运营托管服务采购项目</w:t>
      </w:r>
    </w:p>
    <w:p w:rsidR="00C15FA0" w:rsidRDefault="00C15FA0" w:rsidP="00C15FA0">
      <w:pPr>
        <w:spacing w:line="560" w:lineRule="exact"/>
        <w:ind w:firstLineChars="200" w:firstLine="640"/>
        <w:rPr>
          <w:rFonts w:ascii="仿宋_GB2312" w:eastAsia="仿宋_GB2312"/>
          <w:color w:val="000000"/>
          <w:kern w:val="0"/>
          <w:sz w:val="32"/>
          <w:szCs w:val="32"/>
          <w:u w:color="000000"/>
        </w:rPr>
      </w:pPr>
      <w:r>
        <w:rPr>
          <w:rFonts w:ascii="黑体" w:eastAsia="黑体" w:hAnsi="黑体" w:cs="宋体" w:hint="eastAsia"/>
          <w:kern w:val="0"/>
          <w:sz w:val="32"/>
          <w:szCs w:val="32"/>
        </w:rPr>
        <w:t>二</w:t>
      </w:r>
      <w:r w:rsidRPr="000F1233">
        <w:rPr>
          <w:rFonts w:ascii="黑体" w:eastAsia="黑体" w:hAnsi="黑体" w:cs="宋体" w:hint="eastAsia"/>
          <w:kern w:val="0"/>
          <w:sz w:val="32"/>
          <w:szCs w:val="32"/>
        </w:rPr>
        <w:t>、项目编号</w:t>
      </w:r>
      <w:r w:rsidRPr="007C0176">
        <w:rPr>
          <w:rFonts w:ascii="黑体" w:eastAsia="黑体" w:hAnsi="黑体" w:cs="宋体" w:hint="eastAsia"/>
          <w:kern w:val="0"/>
          <w:sz w:val="32"/>
          <w:szCs w:val="32"/>
        </w:rPr>
        <w:t>：</w:t>
      </w:r>
      <w:r w:rsidRPr="007C0176">
        <w:rPr>
          <w:rFonts w:ascii="仿宋_GB2312" w:eastAsia="仿宋_GB2312" w:hAnsi="宋体" w:cs="宋体"/>
          <w:kern w:val="0"/>
          <w:sz w:val="32"/>
          <w:szCs w:val="32"/>
        </w:rPr>
        <w:t>2022-JQ34-</w:t>
      </w:r>
      <w:r w:rsidRPr="007C0176">
        <w:rPr>
          <w:rFonts w:ascii="仿宋_GB2312" w:eastAsia="仿宋_GB2312" w:hAnsi="宋体" w:cs="宋体" w:hint="eastAsia"/>
          <w:kern w:val="0"/>
          <w:sz w:val="32"/>
          <w:szCs w:val="32"/>
        </w:rPr>
        <w:t>F101</w:t>
      </w:r>
      <w:r>
        <w:rPr>
          <w:rFonts w:ascii="仿宋_GB2312" w:eastAsia="仿宋_GB2312" w:hAnsi="宋体" w:cs="宋体" w:hint="eastAsia"/>
          <w:kern w:val="0"/>
          <w:sz w:val="32"/>
          <w:szCs w:val="32"/>
        </w:rPr>
        <w:t>6</w:t>
      </w:r>
    </w:p>
    <w:p w:rsidR="00C15FA0" w:rsidRPr="00F72B0C" w:rsidRDefault="00C15FA0" w:rsidP="00C15FA0">
      <w:pPr>
        <w:tabs>
          <w:tab w:val="left" w:pos="0"/>
          <w:tab w:val="left" w:pos="1122"/>
        </w:tabs>
        <w:spacing w:line="560" w:lineRule="exact"/>
        <w:ind w:firstLineChars="200" w:firstLine="640"/>
        <w:rPr>
          <w:rFonts w:ascii="黑体" w:eastAsia="黑体" w:hAnsi="黑体"/>
          <w:sz w:val="32"/>
          <w:szCs w:val="32"/>
        </w:rPr>
      </w:pPr>
      <w:r>
        <w:rPr>
          <w:rFonts w:ascii="黑体" w:eastAsia="黑体" w:hAnsi="黑体" w:hint="eastAsia"/>
          <w:sz w:val="32"/>
          <w:szCs w:val="32"/>
        </w:rPr>
        <w:t>三、</w:t>
      </w:r>
      <w:r w:rsidRPr="00F72B0C">
        <w:rPr>
          <w:rFonts w:ascii="黑体" w:eastAsia="黑体" w:hAnsi="黑体"/>
          <w:sz w:val="32"/>
          <w:szCs w:val="32"/>
        </w:rPr>
        <w:t>供应商资格条件</w:t>
      </w:r>
    </w:p>
    <w:p w:rsidR="00C15FA0" w:rsidRPr="00B431D2" w:rsidRDefault="00C15FA0" w:rsidP="00C15FA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w:t>
      </w:r>
      <w:r w:rsidRPr="00B431D2">
        <w:rPr>
          <w:rFonts w:ascii="仿宋_GB2312" w:eastAsia="仿宋_GB2312" w:hAnsi="宋体" w:hint="eastAsia"/>
          <w:sz w:val="32"/>
          <w:szCs w:val="32"/>
        </w:rPr>
        <w:t>符合《中华人民共和国政府采购法》第二十二条资格条件：</w:t>
      </w:r>
    </w:p>
    <w:p w:rsidR="00C15FA0" w:rsidRPr="00B431D2" w:rsidRDefault="00C15FA0" w:rsidP="00C15FA0">
      <w:pPr>
        <w:spacing w:line="560" w:lineRule="exact"/>
        <w:ind w:left="560"/>
        <w:rPr>
          <w:rFonts w:ascii="仿宋_GB2312" w:eastAsia="仿宋_GB2312" w:hAnsi="宋体"/>
          <w:sz w:val="32"/>
          <w:szCs w:val="32"/>
        </w:rPr>
      </w:pPr>
      <w:r w:rsidRPr="00B431D2">
        <w:rPr>
          <w:rFonts w:ascii="仿宋_GB2312" w:eastAsia="仿宋_GB2312" w:hAnsi="宋体" w:hint="eastAsia"/>
          <w:sz w:val="32"/>
          <w:szCs w:val="32"/>
        </w:rPr>
        <w:t>1.具有独立承担民事责任的能力；</w:t>
      </w:r>
    </w:p>
    <w:p w:rsidR="00C15FA0" w:rsidRPr="00B431D2" w:rsidRDefault="00C15FA0" w:rsidP="00C15FA0">
      <w:pPr>
        <w:spacing w:line="560" w:lineRule="exact"/>
        <w:ind w:left="560"/>
        <w:rPr>
          <w:rFonts w:ascii="仿宋_GB2312" w:eastAsia="仿宋_GB2312" w:hAnsi="宋体"/>
          <w:sz w:val="32"/>
          <w:szCs w:val="32"/>
        </w:rPr>
      </w:pPr>
      <w:r w:rsidRPr="00B431D2">
        <w:rPr>
          <w:rFonts w:ascii="仿宋_GB2312" w:eastAsia="仿宋_GB2312" w:hAnsi="宋体" w:hint="eastAsia"/>
          <w:sz w:val="32"/>
          <w:szCs w:val="32"/>
        </w:rPr>
        <w:t>2.具有良好的商业信誉和健全的财务会计制度；</w:t>
      </w:r>
    </w:p>
    <w:p w:rsidR="00C15FA0" w:rsidRPr="00B431D2" w:rsidRDefault="00C15FA0" w:rsidP="00C15FA0">
      <w:pPr>
        <w:spacing w:line="560" w:lineRule="exact"/>
        <w:ind w:left="560"/>
        <w:rPr>
          <w:rFonts w:ascii="仿宋_GB2312" w:eastAsia="仿宋_GB2312" w:hAnsi="宋体"/>
          <w:sz w:val="32"/>
          <w:szCs w:val="32"/>
        </w:rPr>
      </w:pPr>
      <w:r w:rsidRPr="00B431D2">
        <w:rPr>
          <w:rFonts w:ascii="仿宋_GB2312" w:eastAsia="仿宋_GB2312" w:hAnsi="宋体" w:hint="eastAsia"/>
          <w:sz w:val="32"/>
          <w:szCs w:val="32"/>
        </w:rPr>
        <w:t>3.具有履行合同所必需的设备和专业技术能力；</w:t>
      </w:r>
    </w:p>
    <w:p w:rsidR="00C15FA0" w:rsidRPr="00B431D2" w:rsidRDefault="00C15FA0" w:rsidP="00C15FA0">
      <w:pPr>
        <w:spacing w:line="560" w:lineRule="exact"/>
        <w:ind w:left="560"/>
        <w:rPr>
          <w:rFonts w:ascii="仿宋_GB2312" w:eastAsia="仿宋_GB2312" w:hAnsi="宋体"/>
          <w:sz w:val="32"/>
          <w:szCs w:val="32"/>
        </w:rPr>
      </w:pPr>
      <w:r w:rsidRPr="00B431D2">
        <w:rPr>
          <w:rFonts w:ascii="仿宋_GB2312" w:eastAsia="仿宋_GB2312" w:hAnsi="宋体" w:hint="eastAsia"/>
          <w:sz w:val="32"/>
          <w:szCs w:val="32"/>
        </w:rPr>
        <w:t>4.有依法缴纳税收和社会保障资金的良好记录；</w:t>
      </w:r>
    </w:p>
    <w:p w:rsidR="00C15FA0" w:rsidRPr="00B431D2" w:rsidRDefault="00C15FA0" w:rsidP="00C15FA0">
      <w:pPr>
        <w:spacing w:line="560" w:lineRule="exact"/>
        <w:ind w:firstLineChars="200" w:firstLine="640"/>
        <w:rPr>
          <w:rFonts w:ascii="仿宋_GB2312" w:eastAsia="仿宋_GB2312" w:hAnsi="宋体"/>
          <w:sz w:val="32"/>
          <w:szCs w:val="32"/>
        </w:rPr>
      </w:pPr>
      <w:r w:rsidRPr="00B431D2">
        <w:rPr>
          <w:rFonts w:ascii="仿宋_GB2312" w:eastAsia="仿宋_GB2312" w:hAnsi="宋体" w:hint="eastAsia"/>
          <w:sz w:val="32"/>
          <w:szCs w:val="32"/>
        </w:rPr>
        <w:t>5.参加政府采购活动前3年内，在经营活动中没有重大违法记录；</w:t>
      </w:r>
    </w:p>
    <w:p w:rsidR="00C15FA0" w:rsidRPr="00B431D2" w:rsidRDefault="00C15FA0" w:rsidP="00C15FA0">
      <w:pPr>
        <w:spacing w:line="560" w:lineRule="exact"/>
        <w:ind w:firstLineChars="200" w:firstLine="640"/>
        <w:rPr>
          <w:rFonts w:ascii="仿宋_GB2312" w:eastAsia="仿宋_GB2312" w:hAnsi="宋体"/>
          <w:sz w:val="32"/>
          <w:szCs w:val="32"/>
        </w:rPr>
      </w:pPr>
      <w:r w:rsidRPr="00B431D2">
        <w:rPr>
          <w:rFonts w:ascii="仿宋_GB2312" w:eastAsia="仿宋_GB2312" w:hAnsi="宋体" w:hint="eastAsia"/>
          <w:sz w:val="32"/>
          <w:szCs w:val="32"/>
        </w:rPr>
        <w:t>6.法律、行政法规规定的其他条件。</w:t>
      </w:r>
    </w:p>
    <w:p w:rsidR="00C15FA0" w:rsidRPr="00B431D2" w:rsidRDefault="00C15FA0" w:rsidP="00C15FA0">
      <w:pPr>
        <w:spacing w:line="560" w:lineRule="exact"/>
        <w:ind w:firstLineChars="200" w:firstLine="643"/>
        <w:rPr>
          <w:rFonts w:ascii="仿宋_GB2312" w:eastAsia="仿宋_GB2312"/>
          <w:b/>
          <w:bCs/>
          <w:sz w:val="32"/>
          <w:szCs w:val="32"/>
        </w:rPr>
      </w:pPr>
      <w:r w:rsidRPr="00B431D2">
        <w:rPr>
          <w:rFonts w:ascii="仿宋_GB2312" w:eastAsia="仿宋_GB2312" w:hAnsi="宋体" w:hint="eastAsia"/>
          <w:b/>
          <w:sz w:val="32"/>
          <w:szCs w:val="32"/>
        </w:rPr>
        <w:t>（二）国有企业；事业单位；军队单位；成立三年以上的</w:t>
      </w:r>
      <w:proofErr w:type="gramStart"/>
      <w:r w:rsidRPr="00B431D2">
        <w:rPr>
          <w:rFonts w:ascii="仿宋_GB2312" w:eastAsia="仿宋_GB2312" w:hAnsi="宋体" w:hint="eastAsia"/>
          <w:b/>
          <w:sz w:val="32"/>
          <w:szCs w:val="32"/>
        </w:rPr>
        <w:t>非外资</w:t>
      </w:r>
      <w:proofErr w:type="gramEnd"/>
      <w:r w:rsidRPr="00B431D2">
        <w:rPr>
          <w:rFonts w:ascii="仿宋_GB2312" w:eastAsia="仿宋_GB2312" w:hAnsi="宋体" w:hint="eastAsia"/>
          <w:b/>
          <w:sz w:val="32"/>
          <w:szCs w:val="32"/>
        </w:rPr>
        <w:t>控股企业（外资控股企业，是指中国境外的股东出资额或者持有股份占公司股本百分之五十以上的企业）。</w:t>
      </w:r>
    </w:p>
    <w:p w:rsidR="00C15FA0" w:rsidRPr="00B431D2" w:rsidRDefault="00C15FA0" w:rsidP="00C15FA0">
      <w:pPr>
        <w:tabs>
          <w:tab w:val="left" w:pos="0"/>
        </w:tabs>
        <w:spacing w:line="560" w:lineRule="exact"/>
        <w:ind w:firstLineChars="200" w:firstLine="643"/>
        <w:rPr>
          <w:rFonts w:ascii="仿宋_GB2312" w:eastAsia="仿宋_GB2312" w:hAnsi="宋体"/>
          <w:b/>
          <w:sz w:val="32"/>
          <w:szCs w:val="32"/>
        </w:rPr>
      </w:pPr>
      <w:r w:rsidRPr="00B431D2">
        <w:rPr>
          <w:rFonts w:ascii="仿宋_GB2312" w:eastAsia="仿宋_GB2312" w:hAnsi="宋体" w:hint="eastAsia"/>
          <w:b/>
          <w:sz w:val="32"/>
          <w:szCs w:val="32"/>
        </w:rPr>
        <w:t>（三）单位负责人为同一人或者存在直接控股、管理关系的不同供应商，不得同时参加同一包的采购活动。生产型企业的生产场经营地址或者注册登记地址为同一地址的，</w:t>
      </w:r>
      <w:r w:rsidRPr="00B431D2">
        <w:rPr>
          <w:rFonts w:ascii="仿宋_GB2312" w:eastAsia="仿宋_GB2312" w:hAnsi="宋体" w:cs="宋体" w:hint="eastAsia"/>
          <w:b/>
          <w:sz w:val="32"/>
          <w:szCs w:val="32"/>
        </w:rPr>
        <w:t>非国有销售型企业的股东和管理人员（法定代表人、董事、监事）之间存在近亲属、相互占股等关联的，也不得</w:t>
      </w:r>
      <w:r w:rsidRPr="00B431D2">
        <w:rPr>
          <w:rFonts w:ascii="仿宋_GB2312" w:eastAsia="仿宋_GB2312" w:hAnsi="宋体" w:hint="eastAsia"/>
          <w:b/>
          <w:sz w:val="32"/>
          <w:szCs w:val="32"/>
        </w:rPr>
        <w:t>同时参加同一包的采购活动。近亲属指夫妻、直系血亲、三代以内旁</w:t>
      </w:r>
      <w:r w:rsidRPr="00B431D2">
        <w:rPr>
          <w:rFonts w:ascii="仿宋_GB2312" w:eastAsia="仿宋_GB2312" w:hAnsi="宋体" w:hint="eastAsia"/>
          <w:b/>
          <w:sz w:val="32"/>
          <w:szCs w:val="32"/>
        </w:rPr>
        <w:lastRenderedPageBreak/>
        <w:t>系血亲或近姻亲关系。</w:t>
      </w:r>
    </w:p>
    <w:p w:rsidR="00C15FA0" w:rsidRDefault="00C15FA0" w:rsidP="00C15FA0">
      <w:pPr>
        <w:tabs>
          <w:tab w:val="left" w:pos="0"/>
        </w:tabs>
        <w:spacing w:line="560" w:lineRule="exact"/>
        <w:ind w:firstLineChars="200" w:firstLine="640"/>
        <w:rPr>
          <w:rFonts w:ascii="仿宋_GB2312" w:eastAsia="仿宋_GB2312" w:hAnsi="宋体"/>
          <w:sz w:val="32"/>
          <w:szCs w:val="32"/>
        </w:rPr>
      </w:pPr>
      <w:r w:rsidRPr="00B431D2">
        <w:rPr>
          <w:rFonts w:ascii="仿宋_GB2312" w:eastAsia="仿宋_GB2312" w:hAnsi="宋体" w:hint="eastAsia"/>
          <w:sz w:val="32"/>
          <w:szCs w:val="32"/>
        </w:rPr>
        <w:t>（四）未被列入政府采购失信名单、军队供应商暂停名单，未在军队采购失信名单禁入处罚期内，未被“信用中国”网站列入失信被执行人、重大税收违法案件当事人。</w:t>
      </w:r>
    </w:p>
    <w:p w:rsidR="00C15FA0" w:rsidRPr="00C15FA0" w:rsidRDefault="00C15FA0" w:rsidP="00C15FA0">
      <w:pPr>
        <w:snapToGrid w:val="0"/>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（五）</w:t>
      </w:r>
      <w:r w:rsidRPr="00C15FA0">
        <w:rPr>
          <w:rFonts w:ascii="仿宋_GB2312" w:eastAsia="仿宋_GB2312" w:hAnsi="宋体" w:hint="eastAsia"/>
          <w:sz w:val="32"/>
          <w:szCs w:val="32"/>
        </w:rPr>
        <w:t>供应商须提供《医疗器械经营许可证》（或医疗器械经营备案凭证）。</w:t>
      </w:r>
    </w:p>
    <w:p w:rsidR="00C15FA0" w:rsidRPr="00C15FA0" w:rsidRDefault="00C15FA0" w:rsidP="00C15FA0">
      <w:pPr>
        <w:snapToGrid w:val="0"/>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（六）</w:t>
      </w:r>
      <w:r w:rsidRPr="00C15FA0">
        <w:rPr>
          <w:rFonts w:ascii="仿宋_GB2312" w:eastAsia="仿宋_GB2312" w:hAnsi="宋体" w:hint="eastAsia"/>
          <w:sz w:val="32"/>
          <w:szCs w:val="32"/>
        </w:rPr>
        <w:t>供应商应具有机电安装工程专业三级及以上资质，并具有有效的安全生产许可证。</w:t>
      </w:r>
    </w:p>
    <w:p w:rsidR="00C15FA0" w:rsidRPr="00315421" w:rsidRDefault="00C15FA0" w:rsidP="00C15FA0">
      <w:pPr>
        <w:spacing w:line="560" w:lineRule="exact"/>
        <w:ind w:firstLineChars="200" w:firstLine="640"/>
        <w:rPr>
          <w:rFonts w:ascii="黑体" w:eastAsia="黑体" w:hAnsi="黑体"/>
          <w:sz w:val="32"/>
          <w:szCs w:val="32"/>
        </w:rPr>
      </w:pPr>
      <w:r>
        <w:rPr>
          <w:rFonts w:ascii="黑体" w:eastAsia="黑体" w:hAnsi="黑体" w:hint="eastAsia"/>
          <w:sz w:val="32"/>
          <w:szCs w:val="32"/>
        </w:rPr>
        <w:t>四</w:t>
      </w:r>
      <w:r w:rsidRPr="00315421">
        <w:rPr>
          <w:rFonts w:ascii="黑体" w:eastAsia="黑体" w:hAnsi="黑体" w:hint="eastAsia"/>
          <w:sz w:val="32"/>
          <w:szCs w:val="32"/>
        </w:rPr>
        <w:t>、交货时间</w:t>
      </w:r>
    </w:p>
    <w:p w:rsidR="00C15FA0" w:rsidRPr="00AB0C7E" w:rsidRDefault="00C15FA0" w:rsidP="00C15FA0">
      <w:pPr>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服务</w:t>
      </w:r>
      <w:r w:rsidRPr="00AB0C7E">
        <w:rPr>
          <w:rFonts w:ascii="仿宋_GB2312" w:eastAsia="仿宋_GB2312" w:hAnsi="宋体" w:hint="eastAsia"/>
          <w:sz w:val="32"/>
          <w:szCs w:val="32"/>
        </w:rPr>
        <w:t>期限：自合同签订之日起5日内提供服务。</w:t>
      </w:r>
    </w:p>
    <w:p w:rsidR="00C15FA0" w:rsidRPr="00AB0C7E" w:rsidRDefault="00C15FA0" w:rsidP="00C15FA0">
      <w:pPr>
        <w:spacing w:line="579" w:lineRule="exact"/>
        <w:ind w:firstLineChars="200" w:firstLine="640"/>
        <w:rPr>
          <w:rFonts w:ascii="仿宋_GB2312" w:eastAsia="仿宋_GB2312" w:hAnsi="宋体"/>
          <w:sz w:val="32"/>
          <w:szCs w:val="32"/>
        </w:rPr>
      </w:pPr>
      <w:r>
        <w:rPr>
          <w:rFonts w:ascii="仿宋_GB2312" w:eastAsia="仿宋_GB2312" w:hAnsi="宋体" w:hint="eastAsia"/>
          <w:sz w:val="32"/>
          <w:szCs w:val="32"/>
        </w:rPr>
        <w:t>服务</w:t>
      </w:r>
      <w:r w:rsidRPr="00AB0C7E">
        <w:rPr>
          <w:rFonts w:ascii="仿宋_GB2312" w:eastAsia="仿宋_GB2312" w:hAnsi="宋体" w:hint="eastAsia"/>
          <w:sz w:val="32"/>
          <w:szCs w:val="32"/>
        </w:rPr>
        <w:t>地点：</w:t>
      </w:r>
      <w:r>
        <w:rPr>
          <w:rFonts w:ascii="仿宋_GB2312" w:eastAsia="仿宋_GB2312" w:hAnsi="宋体" w:hint="eastAsia"/>
          <w:sz w:val="32"/>
          <w:szCs w:val="32"/>
        </w:rPr>
        <w:t>甘肃兰州</w:t>
      </w:r>
      <w:r w:rsidRPr="00AB0C7E">
        <w:rPr>
          <w:rFonts w:ascii="仿宋_GB2312" w:eastAsia="仿宋_GB2312" w:hAnsi="宋体" w:hint="eastAsia"/>
          <w:sz w:val="32"/>
          <w:szCs w:val="32"/>
        </w:rPr>
        <w:t>。</w:t>
      </w:r>
    </w:p>
    <w:p w:rsidR="00C15FA0" w:rsidRPr="008655F2" w:rsidRDefault="00C15FA0" w:rsidP="00C15FA0">
      <w:pPr>
        <w:spacing w:line="579" w:lineRule="exact"/>
        <w:ind w:firstLineChars="200" w:firstLine="640"/>
        <w:rPr>
          <w:rFonts w:ascii="黑体" w:eastAsia="黑体" w:hAnsi="黑体"/>
          <w:sz w:val="32"/>
          <w:szCs w:val="32"/>
        </w:rPr>
      </w:pPr>
      <w:r>
        <w:rPr>
          <w:rFonts w:ascii="黑体" w:eastAsia="黑体" w:hAnsi="黑体" w:hint="eastAsia"/>
          <w:sz w:val="32"/>
          <w:szCs w:val="32"/>
        </w:rPr>
        <w:t>五</w:t>
      </w:r>
      <w:r w:rsidRPr="008655F2">
        <w:rPr>
          <w:rFonts w:ascii="黑体" w:eastAsia="黑体" w:hAnsi="黑体" w:hint="eastAsia"/>
          <w:sz w:val="32"/>
          <w:szCs w:val="32"/>
        </w:rPr>
        <w:t>、项目技术要求</w:t>
      </w:r>
    </w:p>
    <w:p w:rsidR="00C15FA0" w:rsidRPr="00C15FA0" w:rsidRDefault="00C15FA0" w:rsidP="00C15FA0">
      <w:pPr>
        <w:spacing w:line="579" w:lineRule="exact"/>
        <w:ind w:firstLineChars="200" w:firstLine="643"/>
        <w:rPr>
          <w:rFonts w:ascii="仿宋_GB2312" w:eastAsia="仿宋_GB2312" w:hAnsi="宋体" w:cs="宋体"/>
          <w:sz w:val="32"/>
          <w:szCs w:val="32"/>
        </w:rPr>
      </w:pPr>
      <w:r w:rsidRPr="00C15FA0">
        <w:rPr>
          <w:rFonts w:ascii="仿宋_GB2312" w:eastAsia="仿宋_GB2312" w:hAnsi="仿宋" w:hint="eastAsia"/>
          <w:b/>
          <w:color w:val="000000"/>
          <w:sz w:val="32"/>
          <w:szCs w:val="32"/>
        </w:rPr>
        <w:t>（一）服务范围：</w:t>
      </w:r>
      <w:r w:rsidRPr="00C15FA0">
        <w:rPr>
          <w:rFonts w:ascii="仿宋_GB2312" w:eastAsia="仿宋_GB2312" w:hAnsi="宋体" w:cs="宋体" w:hint="eastAsia"/>
          <w:sz w:val="32"/>
          <w:szCs w:val="32"/>
        </w:rPr>
        <w:t>本部、</w:t>
      </w:r>
      <w:r>
        <w:rPr>
          <w:rFonts w:ascii="仿宋_GB2312" w:eastAsia="仿宋_GB2312" w:hAnsi="宋体" w:cs="宋体" w:hint="eastAsia"/>
          <w:sz w:val="32"/>
          <w:szCs w:val="32"/>
        </w:rPr>
        <w:t>下属</w:t>
      </w:r>
      <w:r w:rsidRPr="00C15FA0">
        <w:rPr>
          <w:rFonts w:ascii="仿宋_GB2312" w:eastAsia="仿宋_GB2312" w:hAnsi="宋体" w:cs="宋体" w:hint="eastAsia"/>
          <w:sz w:val="32"/>
          <w:szCs w:val="32"/>
        </w:rPr>
        <w:t>医疗区托管运营。</w:t>
      </w:r>
    </w:p>
    <w:p w:rsidR="00C15FA0" w:rsidRPr="00C15FA0" w:rsidRDefault="00C15FA0" w:rsidP="00C15FA0">
      <w:pPr>
        <w:spacing w:line="579" w:lineRule="exact"/>
        <w:ind w:firstLineChars="200" w:firstLine="640"/>
        <w:rPr>
          <w:rFonts w:ascii="仿宋_GB2312" w:eastAsia="仿宋_GB2312" w:hAnsi="宋体" w:cs="宋体"/>
          <w:sz w:val="32"/>
          <w:szCs w:val="32"/>
        </w:rPr>
      </w:pPr>
      <w:r w:rsidRPr="00C15FA0">
        <w:rPr>
          <w:rFonts w:ascii="仿宋_GB2312" w:eastAsia="仿宋_GB2312" w:hAnsi="宋体" w:cs="宋体" w:hint="eastAsia"/>
          <w:sz w:val="32"/>
          <w:szCs w:val="32"/>
        </w:rPr>
        <w:t>1.医用中心供气系统的中心站、管道、阀门、流量计、终端等所有医用供气系统的运行、维修。（手术、ICU等吊塔除外）。</w:t>
      </w:r>
    </w:p>
    <w:p w:rsidR="00C15FA0" w:rsidRPr="00C15FA0" w:rsidRDefault="00C15FA0" w:rsidP="00C15FA0">
      <w:pPr>
        <w:spacing w:line="579" w:lineRule="exact"/>
        <w:ind w:firstLineChars="200" w:firstLine="640"/>
        <w:rPr>
          <w:rFonts w:ascii="仿宋_GB2312" w:eastAsia="仿宋_GB2312" w:hAnsi="宋体" w:cs="宋体"/>
          <w:sz w:val="32"/>
          <w:szCs w:val="32"/>
        </w:rPr>
      </w:pPr>
      <w:r w:rsidRPr="00C15FA0">
        <w:rPr>
          <w:rFonts w:ascii="仿宋_GB2312" w:eastAsia="仿宋_GB2312" w:hAnsi="宋体" w:cs="宋体" w:hint="eastAsia"/>
          <w:sz w:val="32"/>
          <w:szCs w:val="32"/>
        </w:rPr>
        <w:t>2.病房设备带。</w:t>
      </w:r>
    </w:p>
    <w:p w:rsidR="00C15FA0" w:rsidRPr="00C15FA0" w:rsidRDefault="00C15FA0" w:rsidP="00C15FA0">
      <w:pPr>
        <w:spacing w:line="579" w:lineRule="exact"/>
        <w:ind w:firstLineChars="200" w:firstLine="640"/>
        <w:rPr>
          <w:rFonts w:ascii="仿宋_GB2312" w:eastAsia="仿宋_GB2312" w:hAnsi="宋体" w:cs="宋体"/>
          <w:sz w:val="32"/>
          <w:szCs w:val="32"/>
        </w:rPr>
      </w:pPr>
      <w:r w:rsidRPr="00C15FA0">
        <w:rPr>
          <w:rFonts w:ascii="仿宋_GB2312" w:eastAsia="仿宋_GB2312" w:hAnsi="宋体" w:cs="宋体" w:hint="eastAsia"/>
          <w:sz w:val="32"/>
          <w:szCs w:val="32"/>
        </w:rPr>
        <w:t>3.日常运行管理。</w:t>
      </w:r>
    </w:p>
    <w:p w:rsidR="00C15FA0" w:rsidRPr="00C15FA0" w:rsidRDefault="00C15FA0" w:rsidP="00C15FA0">
      <w:pPr>
        <w:spacing w:line="579" w:lineRule="exact"/>
        <w:ind w:firstLineChars="200" w:firstLine="640"/>
        <w:rPr>
          <w:rFonts w:ascii="仿宋_GB2312" w:eastAsia="仿宋_GB2312"/>
          <w:sz w:val="32"/>
        </w:rPr>
      </w:pPr>
      <w:r w:rsidRPr="00C15FA0">
        <w:rPr>
          <w:rFonts w:ascii="仿宋_GB2312" w:eastAsia="仿宋_GB2312" w:hint="eastAsia"/>
          <w:bCs/>
          <w:sz w:val="32"/>
        </w:rPr>
        <w:t>4.氧气中心站液氧罐</w:t>
      </w:r>
      <w:proofErr w:type="gramStart"/>
      <w:r w:rsidRPr="00C15FA0">
        <w:rPr>
          <w:rFonts w:ascii="仿宋_GB2312" w:eastAsia="仿宋_GB2312" w:hint="eastAsia"/>
          <w:bCs/>
          <w:sz w:val="32"/>
        </w:rPr>
        <w:t>的罐液及</w:t>
      </w:r>
      <w:proofErr w:type="gramEnd"/>
      <w:r w:rsidRPr="00C15FA0">
        <w:rPr>
          <w:rFonts w:ascii="仿宋_GB2312" w:eastAsia="仿宋_GB2312" w:hint="eastAsia"/>
          <w:bCs/>
          <w:sz w:val="32"/>
        </w:rPr>
        <w:t>日常管理，氧气站减压装置管理、氧气站分气缸的管理、氧气中心站应急汇流排的管理、氧气瓶的补给及管理、特殊气体日常补给及管理。</w:t>
      </w:r>
    </w:p>
    <w:p w:rsidR="00C15FA0" w:rsidRPr="00C15FA0" w:rsidRDefault="00C15FA0" w:rsidP="00C15FA0">
      <w:pPr>
        <w:spacing w:line="579" w:lineRule="exact"/>
        <w:ind w:firstLineChars="200" w:firstLine="640"/>
        <w:rPr>
          <w:rFonts w:ascii="仿宋_GB2312" w:eastAsia="仿宋_GB2312"/>
          <w:sz w:val="32"/>
        </w:rPr>
      </w:pPr>
      <w:r w:rsidRPr="00C15FA0">
        <w:rPr>
          <w:rFonts w:ascii="仿宋_GB2312" w:eastAsia="仿宋_GB2312" w:hint="eastAsia"/>
          <w:bCs/>
          <w:sz w:val="32"/>
        </w:rPr>
        <w:t>5.负压中心站负压机组日常巡视、保养及维修。</w:t>
      </w:r>
    </w:p>
    <w:p w:rsidR="00C15FA0" w:rsidRPr="00C15FA0" w:rsidRDefault="00C15FA0" w:rsidP="00C15FA0">
      <w:pPr>
        <w:spacing w:line="579" w:lineRule="exact"/>
        <w:ind w:firstLineChars="200" w:firstLine="640"/>
        <w:rPr>
          <w:rFonts w:ascii="仿宋_GB2312" w:eastAsia="仿宋_GB2312"/>
          <w:sz w:val="32"/>
        </w:rPr>
      </w:pPr>
      <w:r w:rsidRPr="00C15FA0">
        <w:rPr>
          <w:rFonts w:ascii="仿宋_GB2312" w:eastAsia="仿宋_GB2312" w:hint="eastAsia"/>
          <w:bCs/>
          <w:sz w:val="32"/>
        </w:rPr>
        <w:t>6.空气中心站空压机组、过滤器、干燥机的日常巡视、保养及维修。</w:t>
      </w:r>
    </w:p>
    <w:p w:rsidR="00C15FA0" w:rsidRPr="00C15FA0" w:rsidRDefault="00C15FA0" w:rsidP="00C15FA0">
      <w:pPr>
        <w:spacing w:line="579" w:lineRule="exact"/>
        <w:ind w:firstLineChars="200" w:firstLine="640"/>
        <w:rPr>
          <w:rFonts w:ascii="仿宋_GB2312" w:eastAsia="仿宋_GB2312"/>
          <w:sz w:val="32"/>
        </w:rPr>
      </w:pPr>
      <w:r w:rsidRPr="00C15FA0">
        <w:rPr>
          <w:rFonts w:ascii="仿宋_GB2312" w:eastAsia="仿宋_GB2312" w:hint="eastAsia"/>
          <w:bCs/>
          <w:sz w:val="32"/>
        </w:rPr>
        <w:lastRenderedPageBreak/>
        <w:t>7.口腔科专用正负压中心站设备日常巡视、保养。</w:t>
      </w:r>
    </w:p>
    <w:p w:rsidR="00C15FA0" w:rsidRPr="00C15FA0" w:rsidRDefault="00C15FA0" w:rsidP="00C15FA0">
      <w:pPr>
        <w:spacing w:line="579" w:lineRule="exact"/>
        <w:ind w:firstLineChars="200" w:firstLine="640"/>
        <w:rPr>
          <w:rFonts w:ascii="仿宋_GB2312" w:eastAsia="仿宋_GB2312"/>
          <w:sz w:val="32"/>
        </w:rPr>
      </w:pPr>
      <w:r w:rsidRPr="00C15FA0">
        <w:rPr>
          <w:rFonts w:ascii="仿宋_GB2312" w:eastAsia="仿宋_GB2312" w:hint="eastAsia"/>
          <w:bCs/>
          <w:sz w:val="32"/>
        </w:rPr>
        <w:t>8.设备带氧气、负压、空气的日常维护及维修。</w:t>
      </w:r>
    </w:p>
    <w:p w:rsidR="00C15FA0" w:rsidRDefault="00C15FA0" w:rsidP="00C15FA0">
      <w:pPr>
        <w:spacing w:line="579" w:lineRule="exact"/>
        <w:ind w:firstLineChars="200" w:firstLine="640"/>
        <w:rPr>
          <w:rFonts w:ascii="仿宋_GB2312" w:eastAsia="仿宋_GB2312"/>
          <w:sz w:val="32"/>
        </w:rPr>
      </w:pPr>
      <w:r w:rsidRPr="00C15FA0">
        <w:rPr>
          <w:rFonts w:ascii="仿宋_GB2312" w:eastAsia="仿宋_GB2312" w:hint="eastAsia"/>
          <w:bCs/>
          <w:sz w:val="32"/>
        </w:rPr>
        <w:t>9.所有机房电气设备，包括照明、风机、控制柜、配电柜的日常维修维护。</w:t>
      </w:r>
    </w:p>
    <w:p w:rsidR="00C15FA0" w:rsidRPr="00C15FA0" w:rsidRDefault="00C15FA0" w:rsidP="00C15FA0">
      <w:pPr>
        <w:spacing w:line="579" w:lineRule="exact"/>
        <w:ind w:firstLineChars="200" w:firstLine="640"/>
        <w:rPr>
          <w:rFonts w:ascii="仿宋_GB2312" w:eastAsia="仿宋_GB2312"/>
          <w:sz w:val="32"/>
        </w:rPr>
      </w:pPr>
      <w:r w:rsidRPr="00C15FA0">
        <w:rPr>
          <w:rFonts w:ascii="仿宋_GB2312" w:eastAsia="仿宋_GB2312" w:hAnsi="宋体" w:cs="宋体" w:hint="eastAsia"/>
          <w:color w:val="000000"/>
          <w:kern w:val="0"/>
          <w:sz w:val="32"/>
          <w:szCs w:val="32"/>
        </w:rPr>
        <w:t>★10.托管运行期间所有保养运行费用由托管单位负责，单价或单次维修费用3000元以内的由托管单位负责，单价或单次维修费用超过3000元由医院负责支出。</w:t>
      </w:r>
    </w:p>
    <w:p w:rsidR="00C15FA0" w:rsidRPr="00C15FA0" w:rsidRDefault="00C15FA0" w:rsidP="00C15FA0">
      <w:pPr>
        <w:autoSpaceDE w:val="0"/>
        <w:autoSpaceDN w:val="0"/>
        <w:adjustRightInd w:val="0"/>
        <w:spacing w:line="579" w:lineRule="exact"/>
        <w:jc w:val="left"/>
        <w:rPr>
          <w:rFonts w:ascii="仿宋_GB2312" w:eastAsia="仿宋_GB2312" w:hAnsi="黑体" w:cs="宋体"/>
          <w:b/>
          <w:bCs/>
          <w:sz w:val="32"/>
          <w:szCs w:val="32"/>
        </w:rPr>
      </w:pPr>
      <w:r w:rsidRPr="00C15FA0">
        <w:rPr>
          <w:rFonts w:eastAsiaTheme="minorEastAsia"/>
          <w:sz w:val="32"/>
        </w:rPr>
        <w:t xml:space="preserve">  </w:t>
      </w:r>
      <w:r w:rsidRPr="00C15FA0">
        <w:rPr>
          <w:rFonts w:ascii="黑体" w:eastAsia="黑体" w:hAnsi="黑体" w:hint="eastAsia"/>
          <w:sz w:val="32"/>
          <w:szCs w:val="32"/>
        </w:rPr>
        <w:t xml:space="preserve"> </w:t>
      </w:r>
      <w:r w:rsidRPr="00C15FA0">
        <w:rPr>
          <w:rFonts w:ascii="仿宋_GB2312" w:eastAsia="仿宋_GB2312" w:hAnsi="黑体" w:hint="eastAsia"/>
          <w:b/>
          <w:sz w:val="32"/>
          <w:szCs w:val="32"/>
        </w:rPr>
        <w:t xml:space="preserve"> </w:t>
      </w:r>
      <w:r w:rsidRPr="00C15FA0">
        <w:rPr>
          <w:rFonts w:ascii="仿宋_GB2312" w:eastAsia="仿宋_GB2312" w:hAnsi="黑体" w:cs="宋体" w:hint="eastAsia"/>
          <w:b/>
          <w:bCs/>
          <w:sz w:val="32"/>
          <w:szCs w:val="32"/>
        </w:rPr>
        <w:t>（二）托管运营服务必须符合以下标准</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本项目所有设备和材料涉及的设备标准与规范、产品标准与规范、工程标准与规范等必须符合中华人民共和国相应的最新版标准和规范。主要包括（但不局限于）：</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bookmarkStart w:id="0" w:name="_Toc259960363"/>
      <w:r w:rsidRPr="00C15FA0">
        <w:rPr>
          <w:rFonts w:ascii="仿宋_GB2312" w:eastAsia="仿宋_GB2312" w:hAnsi="宋体" w:cs="宋体" w:hint="eastAsia"/>
          <w:sz w:val="32"/>
          <w:szCs w:val="32"/>
        </w:rPr>
        <w:t>1</w:t>
      </w:r>
      <w:r w:rsidRPr="00C15FA0">
        <w:rPr>
          <w:rFonts w:ascii="仿宋_GB2312" w:eastAsia="仿宋_GB2312" w:hAnsi="宋体" w:cs="宋体" w:hint="eastAsia"/>
          <w:sz w:val="32"/>
          <w:szCs w:val="32"/>
          <w:lang w:val="zh-CN"/>
        </w:rPr>
        <w:t>. GB50751-2012《医用气体工程技术规范》</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rPr>
        <w:t>2</w:t>
      </w:r>
      <w:r w:rsidRPr="00C15FA0">
        <w:rPr>
          <w:rFonts w:ascii="仿宋_GB2312" w:eastAsia="仿宋_GB2312" w:hAnsi="宋体" w:cs="宋体" w:hint="eastAsia"/>
          <w:sz w:val="32"/>
          <w:szCs w:val="32"/>
          <w:lang w:val="zh-CN"/>
        </w:rPr>
        <w:t>. GB50016-2014《建筑设计防火规范》</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rPr>
        <w:t>3</w:t>
      </w:r>
      <w:r w:rsidRPr="00C15FA0">
        <w:rPr>
          <w:rFonts w:ascii="仿宋_GB2312" w:eastAsia="仿宋_GB2312" w:hAnsi="宋体" w:cs="宋体" w:hint="eastAsia"/>
          <w:sz w:val="32"/>
          <w:szCs w:val="32"/>
          <w:lang w:val="zh-CN"/>
        </w:rPr>
        <w:t>.中华人民共和国医药行业标准：</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YY/T0186-94  《医用中心吸引系统通用技术条件》</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YY/T0187-94  《医用中心供氧系统通用技术条件》</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rPr>
        <w:t>4</w:t>
      </w:r>
      <w:r w:rsidRPr="00C15FA0">
        <w:rPr>
          <w:rFonts w:ascii="仿宋_GB2312" w:eastAsia="仿宋_GB2312" w:hAnsi="宋体" w:cs="宋体" w:hint="eastAsia"/>
          <w:sz w:val="32"/>
          <w:szCs w:val="32"/>
          <w:lang w:val="zh-CN"/>
        </w:rPr>
        <w:t>.中华人民共和国国家标准：</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 12241-12243  《安全阀标准（GB567爆破片装置）》</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 16192   《氧气及相关气体安全技术规程》</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 191     《包装储运图示标志》</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 2828    《逐批检查计数抽样程序计抽样表》</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 3836.4《爆炸性气体环境用电气设备第4部分：本质安全型电路和电气设备》</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 50016   《建筑设计防火规范》</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lastRenderedPageBreak/>
        <w:t>GB 50029   《压缩空气站设计规范》</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 50030   《氧气站设计规范》</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 50045   《高层民用建筑设计防火规范》</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 50057   《建筑物防雷设计规范》</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 50058   《爆炸和火灾危险环境电力装置设计规范》</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 50093   《自动化仪表工程施工及验收规范》</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GB50235-2010 《工业金属管道工程施工规范》</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GB50184-2011 《工业金属管道工程施工质量验收规范》</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 50236-2011 《现场设备、工业管道焊接工程施工规范》</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GB50683-2011《现场设备、工业管道焊接工程施工质量验收规范》</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 50316   《工业金属管道设计规范》</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 50333   《医院洁净手术部建筑技术规范》</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 50751   《医用气体工程技术规范》</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 8982    《医用氧气》</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 9706.1  《医用电器设备第一部分：通用安全要求》</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JG J16     《民用建筑电气设计规范》</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JB/T 7672-2010《空气分离设备流程图 图形符号和文字代号》</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 J48-88  《综合医院建筑设计规范》</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 J168    《电气装置安装工程电缆线路施工及验收规范》</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GB/T 14976 《流体输送用不锈钢无缝钢管》</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lastRenderedPageBreak/>
        <w:t>GB/T 20801 《压力管道规范工业管道》</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GB J232-90.92 《电气装置安装工程施工及验收规范》《医院建筑与设备设计》 《全国民用建筑工程设计技术措施》（《暖通空调.动力》分册）</w:t>
      </w:r>
    </w:p>
    <w:p w:rsidR="00C15FA0" w:rsidRPr="00C15FA0" w:rsidRDefault="00C15FA0" w:rsidP="00C15FA0">
      <w:pPr>
        <w:autoSpaceDE w:val="0"/>
        <w:autoSpaceDN w:val="0"/>
        <w:adjustRightInd w:val="0"/>
        <w:spacing w:line="579" w:lineRule="exact"/>
        <w:ind w:firstLineChars="200" w:firstLine="640"/>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07K505 《洁净手术部和医用气体设计与安装》</w:t>
      </w:r>
    </w:p>
    <w:p w:rsidR="00C15FA0" w:rsidRPr="00C15FA0" w:rsidRDefault="00C15FA0" w:rsidP="00C15FA0">
      <w:pPr>
        <w:autoSpaceDE w:val="0"/>
        <w:autoSpaceDN w:val="0"/>
        <w:adjustRightInd w:val="0"/>
        <w:spacing w:line="579" w:lineRule="exact"/>
        <w:jc w:val="left"/>
        <w:rPr>
          <w:rFonts w:ascii="仿宋_GB2312" w:eastAsia="仿宋_GB2312" w:hAnsi="宋体" w:cs="宋体"/>
          <w:sz w:val="32"/>
          <w:szCs w:val="32"/>
          <w:lang w:val="zh-CN"/>
        </w:rPr>
      </w:pPr>
      <w:r w:rsidRPr="00C15FA0">
        <w:rPr>
          <w:rFonts w:ascii="仿宋_GB2312" w:eastAsia="仿宋_GB2312" w:hAnsi="宋体" w:cs="宋体" w:hint="eastAsia"/>
          <w:sz w:val="32"/>
          <w:szCs w:val="32"/>
          <w:lang w:val="zh-CN"/>
        </w:rPr>
        <w:t>国家及地方颁发的其它现行相关标准、规范和规程等。</w:t>
      </w:r>
      <w:bookmarkEnd w:id="0"/>
    </w:p>
    <w:p w:rsidR="00C15FA0" w:rsidRPr="00C15FA0" w:rsidRDefault="00C15FA0" w:rsidP="00C15FA0">
      <w:pPr>
        <w:autoSpaceDE w:val="0"/>
        <w:autoSpaceDN w:val="0"/>
        <w:adjustRightInd w:val="0"/>
        <w:spacing w:line="579" w:lineRule="exact"/>
        <w:ind w:firstLineChars="200" w:firstLine="643"/>
        <w:jc w:val="left"/>
        <w:rPr>
          <w:rFonts w:ascii="仿宋_GB2312" w:eastAsia="仿宋_GB2312" w:hAnsi="黑体" w:cs="宋体"/>
          <w:b/>
          <w:bCs/>
          <w:sz w:val="32"/>
          <w:szCs w:val="32"/>
          <w:lang w:val="zh-CN"/>
        </w:rPr>
      </w:pPr>
      <w:r w:rsidRPr="00C15FA0">
        <w:rPr>
          <w:rFonts w:ascii="仿宋_GB2312" w:eastAsia="仿宋_GB2312" w:hAnsi="黑体" w:cs="宋体" w:hint="eastAsia"/>
          <w:b/>
          <w:bCs/>
          <w:sz w:val="32"/>
          <w:szCs w:val="32"/>
        </w:rPr>
        <w:t>（三）托管运营</w:t>
      </w:r>
      <w:r w:rsidRPr="00C15FA0">
        <w:rPr>
          <w:rFonts w:ascii="仿宋_GB2312" w:eastAsia="仿宋_GB2312" w:hAnsi="黑体" w:cs="宋体" w:hint="eastAsia"/>
          <w:b/>
          <w:bCs/>
          <w:sz w:val="32"/>
          <w:szCs w:val="32"/>
          <w:lang w:val="zh-CN"/>
        </w:rPr>
        <w:t>要求</w:t>
      </w:r>
    </w:p>
    <w:p w:rsidR="00C15FA0" w:rsidRPr="00C15FA0" w:rsidRDefault="00C15FA0" w:rsidP="00C15FA0">
      <w:pPr>
        <w:spacing w:line="579" w:lineRule="exact"/>
        <w:ind w:firstLineChars="196" w:firstLine="630"/>
        <w:jc w:val="left"/>
        <w:rPr>
          <w:rFonts w:ascii="仿宋_GB2312" w:eastAsia="仿宋_GB2312" w:hAnsi="宋体" w:cs="宋体"/>
          <w:b/>
          <w:bCs/>
          <w:sz w:val="32"/>
          <w:szCs w:val="32"/>
        </w:rPr>
      </w:pPr>
      <w:r w:rsidRPr="00C15FA0">
        <w:rPr>
          <w:rFonts w:ascii="仿宋_GB2312" w:eastAsia="仿宋_GB2312" w:hAnsi="宋体" w:cs="宋体" w:hint="eastAsia"/>
          <w:b/>
          <w:bCs/>
          <w:sz w:val="32"/>
          <w:szCs w:val="32"/>
        </w:rPr>
        <w:t>1.液氧中心托管运营要求：</w:t>
      </w:r>
    </w:p>
    <w:p w:rsidR="00C15FA0" w:rsidRPr="00C15FA0" w:rsidRDefault="00C15FA0" w:rsidP="00C15FA0">
      <w:pPr>
        <w:autoSpaceDE w:val="0"/>
        <w:autoSpaceDN w:val="0"/>
        <w:adjustRightInd w:val="0"/>
        <w:snapToGrid w:val="0"/>
        <w:spacing w:line="579" w:lineRule="exact"/>
        <w:ind w:firstLineChars="200" w:firstLine="640"/>
        <w:jc w:val="left"/>
        <w:rPr>
          <w:rFonts w:ascii="仿宋_GB2312" w:eastAsia="仿宋_GB2312" w:hAnsi="宋体" w:cs="宋体"/>
          <w:color w:val="000000"/>
          <w:sz w:val="32"/>
          <w:szCs w:val="32"/>
        </w:rPr>
      </w:pPr>
      <w:r w:rsidRPr="00C15FA0">
        <w:rPr>
          <w:rFonts w:ascii="仿宋_GB2312" w:eastAsia="仿宋_GB2312" w:hAnsi="宋体" w:cs="宋体" w:hint="eastAsia"/>
          <w:color w:val="000000"/>
          <w:sz w:val="32"/>
          <w:szCs w:val="32"/>
        </w:rPr>
        <w:t>1.1液氧系统绝对禁止沾染油脂, 以免引起燃烧和爆炸。</w:t>
      </w:r>
    </w:p>
    <w:p w:rsidR="00C15FA0" w:rsidRPr="00C15FA0" w:rsidRDefault="00C15FA0" w:rsidP="00C15FA0">
      <w:pPr>
        <w:autoSpaceDE w:val="0"/>
        <w:autoSpaceDN w:val="0"/>
        <w:adjustRightInd w:val="0"/>
        <w:snapToGrid w:val="0"/>
        <w:spacing w:line="579" w:lineRule="exact"/>
        <w:ind w:firstLineChars="200" w:firstLine="640"/>
        <w:jc w:val="left"/>
        <w:rPr>
          <w:rFonts w:ascii="仿宋_GB2312" w:eastAsia="仿宋_GB2312" w:hAnsi="宋体" w:cs="宋体"/>
          <w:color w:val="000000"/>
          <w:sz w:val="32"/>
          <w:szCs w:val="32"/>
        </w:rPr>
      </w:pPr>
      <w:r w:rsidRPr="00C15FA0">
        <w:rPr>
          <w:rFonts w:ascii="仿宋_GB2312" w:eastAsia="仿宋_GB2312" w:hAnsi="宋体" w:cs="宋体" w:hint="eastAsia"/>
          <w:color w:val="000000"/>
          <w:sz w:val="32"/>
          <w:szCs w:val="32"/>
        </w:rPr>
        <w:t>1.2液氧系统上的压力表、安全阀应每年定期检定,以便检定时更换。</w:t>
      </w:r>
    </w:p>
    <w:p w:rsidR="00C15FA0" w:rsidRPr="00C15FA0" w:rsidRDefault="00C15FA0" w:rsidP="00C15FA0">
      <w:pPr>
        <w:autoSpaceDE w:val="0"/>
        <w:autoSpaceDN w:val="0"/>
        <w:adjustRightInd w:val="0"/>
        <w:snapToGrid w:val="0"/>
        <w:spacing w:line="579" w:lineRule="exact"/>
        <w:ind w:firstLineChars="200" w:firstLine="640"/>
        <w:jc w:val="left"/>
        <w:rPr>
          <w:rFonts w:ascii="仿宋_GB2312" w:eastAsia="仿宋_GB2312" w:hAnsi="宋体" w:cs="宋体"/>
          <w:color w:val="000000"/>
          <w:sz w:val="32"/>
          <w:szCs w:val="32"/>
        </w:rPr>
      </w:pPr>
      <w:r w:rsidRPr="00C15FA0">
        <w:rPr>
          <w:rFonts w:ascii="仿宋_GB2312" w:eastAsia="仿宋_GB2312" w:hAnsi="宋体" w:cs="宋体" w:hint="eastAsia"/>
          <w:color w:val="000000"/>
          <w:sz w:val="32"/>
          <w:szCs w:val="32"/>
        </w:rPr>
        <w:t>1.3阀门、减压器每3～5年应检修或更新一次。系统应每年进行一次气密性检查, 特别是管道螺纹连接处。</w:t>
      </w:r>
    </w:p>
    <w:p w:rsidR="00C15FA0" w:rsidRPr="00C15FA0" w:rsidRDefault="00C15FA0" w:rsidP="00C15FA0">
      <w:pPr>
        <w:autoSpaceDE w:val="0"/>
        <w:autoSpaceDN w:val="0"/>
        <w:adjustRightInd w:val="0"/>
        <w:snapToGrid w:val="0"/>
        <w:spacing w:line="579" w:lineRule="exact"/>
        <w:ind w:firstLineChars="200" w:firstLine="640"/>
        <w:jc w:val="left"/>
        <w:rPr>
          <w:rFonts w:ascii="仿宋_GB2312" w:eastAsia="仿宋_GB2312" w:hAnsi="宋体" w:cs="宋体"/>
          <w:color w:val="000000"/>
          <w:sz w:val="32"/>
          <w:szCs w:val="32"/>
        </w:rPr>
      </w:pPr>
      <w:r w:rsidRPr="00C15FA0">
        <w:rPr>
          <w:rFonts w:ascii="仿宋_GB2312" w:eastAsia="仿宋_GB2312" w:hAnsi="宋体" w:cs="宋体" w:hint="eastAsia"/>
          <w:color w:val="000000"/>
          <w:sz w:val="32"/>
          <w:szCs w:val="32"/>
        </w:rPr>
        <w:t>1.4发现系统漏气或调压器、压力表、防爆装置损坏及异常现象时, 应立即修复或更换。</w:t>
      </w:r>
    </w:p>
    <w:p w:rsidR="00C15FA0" w:rsidRPr="00C15FA0" w:rsidRDefault="00C15FA0" w:rsidP="00C15FA0">
      <w:pPr>
        <w:autoSpaceDE w:val="0"/>
        <w:autoSpaceDN w:val="0"/>
        <w:adjustRightInd w:val="0"/>
        <w:snapToGrid w:val="0"/>
        <w:spacing w:line="579" w:lineRule="exact"/>
        <w:ind w:firstLineChars="200" w:firstLine="640"/>
        <w:jc w:val="left"/>
        <w:rPr>
          <w:rFonts w:ascii="仿宋_GB2312" w:eastAsia="仿宋_GB2312" w:hAnsi="宋体" w:cs="宋体"/>
          <w:color w:val="000000"/>
          <w:sz w:val="32"/>
          <w:szCs w:val="32"/>
        </w:rPr>
      </w:pPr>
      <w:r w:rsidRPr="00C15FA0">
        <w:rPr>
          <w:rFonts w:ascii="仿宋_GB2312" w:eastAsia="仿宋_GB2312" w:hAnsi="宋体" w:cs="宋体" w:hint="eastAsia"/>
          <w:color w:val="000000"/>
          <w:sz w:val="32"/>
          <w:szCs w:val="32"/>
        </w:rPr>
        <w:t>1.5若发现液氧罐上的防爆片爆破或安全阀17A、17B 起跳排气, 则说明液氧罐的夹层真空被破坏,</w:t>
      </w:r>
    </w:p>
    <w:p w:rsidR="00C15FA0" w:rsidRPr="00C15FA0" w:rsidRDefault="00C15FA0" w:rsidP="00C15FA0">
      <w:pPr>
        <w:autoSpaceDE w:val="0"/>
        <w:autoSpaceDN w:val="0"/>
        <w:adjustRightInd w:val="0"/>
        <w:snapToGrid w:val="0"/>
        <w:spacing w:line="579" w:lineRule="exact"/>
        <w:jc w:val="left"/>
        <w:rPr>
          <w:rFonts w:ascii="仿宋_GB2312" w:eastAsia="仿宋_GB2312" w:hAnsi="宋体" w:cs="宋体"/>
          <w:color w:val="000000"/>
          <w:sz w:val="32"/>
          <w:szCs w:val="32"/>
        </w:rPr>
      </w:pPr>
      <w:r w:rsidRPr="00C15FA0">
        <w:rPr>
          <w:rFonts w:ascii="仿宋_GB2312" w:eastAsia="仿宋_GB2312" w:hAnsi="宋体" w:cs="宋体" w:hint="eastAsia"/>
          <w:color w:val="000000"/>
          <w:sz w:val="32"/>
          <w:szCs w:val="32"/>
        </w:rPr>
        <w:t>就应检修和重新抽真空。</w:t>
      </w:r>
    </w:p>
    <w:p w:rsidR="00C15FA0" w:rsidRPr="00C15FA0" w:rsidRDefault="00C15FA0" w:rsidP="00C15FA0">
      <w:pPr>
        <w:autoSpaceDE w:val="0"/>
        <w:autoSpaceDN w:val="0"/>
        <w:adjustRightInd w:val="0"/>
        <w:snapToGrid w:val="0"/>
        <w:spacing w:line="579" w:lineRule="exact"/>
        <w:ind w:firstLineChars="200" w:firstLine="640"/>
        <w:jc w:val="left"/>
        <w:rPr>
          <w:rFonts w:ascii="仿宋_GB2312" w:eastAsia="仿宋_GB2312" w:hAnsi="宋体" w:cs="宋体"/>
          <w:color w:val="000000"/>
          <w:sz w:val="32"/>
          <w:szCs w:val="32"/>
        </w:rPr>
      </w:pPr>
      <w:r w:rsidRPr="00C15FA0">
        <w:rPr>
          <w:rFonts w:ascii="仿宋_GB2312" w:eastAsia="仿宋_GB2312" w:hAnsi="宋体" w:cs="宋体" w:hint="eastAsia"/>
          <w:color w:val="000000"/>
          <w:sz w:val="32"/>
          <w:szCs w:val="32"/>
        </w:rPr>
        <w:t>1.6液氧贮罐, 包括升压系统和汽化器, 应按压力容器的有关规定进行大修和检测。</w:t>
      </w:r>
    </w:p>
    <w:p w:rsidR="00C15FA0" w:rsidRPr="00C15FA0" w:rsidRDefault="00C15FA0" w:rsidP="00C15FA0">
      <w:pPr>
        <w:autoSpaceDE w:val="0"/>
        <w:autoSpaceDN w:val="0"/>
        <w:adjustRightInd w:val="0"/>
        <w:snapToGrid w:val="0"/>
        <w:spacing w:line="579" w:lineRule="exact"/>
        <w:ind w:firstLineChars="200" w:firstLine="640"/>
        <w:jc w:val="left"/>
        <w:rPr>
          <w:rFonts w:ascii="仿宋_GB2312" w:eastAsia="仿宋_GB2312" w:hAnsi="宋体" w:cs="宋体"/>
          <w:color w:val="000000"/>
          <w:sz w:val="32"/>
          <w:szCs w:val="32"/>
        </w:rPr>
      </w:pPr>
      <w:r w:rsidRPr="00C15FA0">
        <w:rPr>
          <w:rFonts w:ascii="仿宋_GB2312" w:eastAsia="仿宋_GB2312" w:hAnsi="宋体" w:cs="宋体" w:hint="eastAsia"/>
          <w:color w:val="000000"/>
          <w:sz w:val="32"/>
          <w:szCs w:val="32"/>
        </w:rPr>
        <w:t>1.7液氧站使用和维护人员应避免液氧冻伤</w:t>
      </w:r>
    </w:p>
    <w:p w:rsidR="00C15FA0" w:rsidRPr="00C15FA0" w:rsidRDefault="00C15FA0" w:rsidP="00C15FA0">
      <w:pPr>
        <w:autoSpaceDE w:val="0"/>
        <w:autoSpaceDN w:val="0"/>
        <w:adjustRightInd w:val="0"/>
        <w:snapToGrid w:val="0"/>
        <w:spacing w:line="579" w:lineRule="exact"/>
        <w:ind w:firstLineChars="196" w:firstLine="630"/>
        <w:jc w:val="left"/>
        <w:rPr>
          <w:rFonts w:ascii="仿宋_GB2312" w:eastAsia="仿宋_GB2312" w:hAnsi="宋体" w:cs="宋体"/>
          <w:b/>
          <w:bCs/>
          <w:sz w:val="32"/>
          <w:szCs w:val="32"/>
        </w:rPr>
      </w:pPr>
      <w:r w:rsidRPr="00C15FA0">
        <w:rPr>
          <w:rFonts w:ascii="仿宋_GB2312" w:eastAsia="仿宋_GB2312" w:hAnsi="宋体" w:cs="宋体" w:hint="eastAsia"/>
          <w:b/>
          <w:bCs/>
          <w:sz w:val="32"/>
          <w:szCs w:val="32"/>
        </w:rPr>
        <w:t>2.空压机托管运营要求</w:t>
      </w:r>
    </w:p>
    <w:p w:rsidR="00C15FA0" w:rsidRPr="00C15FA0" w:rsidRDefault="00C15FA0" w:rsidP="00C15FA0">
      <w:pPr>
        <w:spacing w:line="579" w:lineRule="exact"/>
        <w:ind w:firstLineChars="200" w:firstLine="640"/>
        <w:jc w:val="left"/>
        <w:rPr>
          <w:rFonts w:ascii="仿宋_GB2312" w:eastAsia="仿宋_GB2312" w:hAnsi="宋体" w:cs="宋体"/>
          <w:sz w:val="32"/>
          <w:szCs w:val="32"/>
        </w:rPr>
      </w:pPr>
      <w:r w:rsidRPr="00C15FA0">
        <w:rPr>
          <w:rFonts w:ascii="仿宋_GB2312" w:eastAsia="仿宋_GB2312" w:hAnsi="宋体" w:cs="宋体" w:hint="eastAsia"/>
          <w:sz w:val="32"/>
          <w:szCs w:val="32"/>
        </w:rPr>
        <w:t>500小时 ：针对新机的磨合期，更换油和油过滤器；</w:t>
      </w:r>
    </w:p>
    <w:p w:rsidR="00C15FA0" w:rsidRPr="00C15FA0" w:rsidRDefault="00C15FA0" w:rsidP="00C15FA0">
      <w:pPr>
        <w:spacing w:line="579" w:lineRule="exact"/>
        <w:ind w:firstLineChars="200" w:firstLine="640"/>
        <w:jc w:val="left"/>
        <w:rPr>
          <w:rFonts w:ascii="仿宋_GB2312" w:eastAsia="仿宋_GB2312" w:hAnsi="宋体" w:cs="宋体"/>
          <w:sz w:val="32"/>
          <w:szCs w:val="32"/>
        </w:rPr>
      </w:pPr>
      <w:r w:rsidRPr="00C15FA0">
        <w:rPr>
          <w:rFonts w:ascii="仿宋_GB2312" w:eastAsia="仿宋_GB2312" w:hAnsi="宋体" w:cs="宋体" w:hint="eastAsia"/>
          <w:sz w:val="32"/>
          <w:szCs w:val="32"/>
        </w:rPr>
        <w:t>2500小时：更换油和油过滤器，使用阿特拉斯专用油；</w:t>
      </w:r>
    </w:p>
    <w:p w:rsidR="00C15FA0" w:rsidRPr="00C15FA0" w:rsidRDefault="00C15FA0" w:rsidP="00C15FA0">
      <w:pPr>
        <w:spacing w:line="579" w:lineRule="exact"/>
        <w:ind w:firstLineChars="200" w:firstLine="640"/>
        <w:jc w:val="left"/>
        <w:rPr>
          <w:rFonts w:ascii="仿宋_GB2312" w:eastAsia="仿宋_GB2312" w:hAnsi="宋体" w:cs="宋体"/>
          <w:sz w:val="32"/>
          <w:szCs w:val="32"/>
        </w:rPr>
      </w:pPr>
      <w:r w:rsidRPr="00C15FA0">
        <w:rPr>
          <w:rFonts w:ascii="仿宋_GB2312" w:eastAsia="仿宋_GB2312" w:hAnsi="宋体" w:cs="宋体" w:hint="eastAsia"/>
          <w:sz w:val="32"/>
          <w:szCs w:val="32"/>
        </w:rPr>
        <w:lastRenderedPageBreak/>
        <w:t>3000小时：更换空气过滤器芯；</w:t>
      </w:r>
    </w:p>
    <w:p w:rsidR="00C15FA0" w:rsidRPr="00C15FA0" w:rsidRDefault="00C15FA0" w:rsidP="00C15FA0">
      <w:pPr>
        <w:spacing w:line="579" w:lineRule="exact"/>
        <w:ind w:firstLineChars="200" w:firstLine="640"/>
        <w:jc w:val="left"/>
        <w:rPr>
          <w:rFonts w:ascii="仿宋_GB2312" w:eastAsia="仿宋_GB2312" w:hAnsi="宋体" w:cs="宋体"/>
          <w:sz w:val="32"/>
          <w:szCs w:val="32"/>
        </w:rPr>
      </w:pPr>
      <w:r w:rsidRPr="00C15FA0">
        <w:rPr>
          <w:rFonts w:ascii="仿宋_GB2312" w:eastAsia="仿宋_GB2312" w:hAnsi="宋体" w:cs="宋体" w:hint="eastAsia"/>
          <w:sz w:val="32"/>
          <w:szCs w:val="32"/>
        </w:rPr>
        <w:t>4500小时：更换油、油过滤器、油气分离器、检查压力和温度的读数，执行指示  灯和显示屏的测试，检查可能出现的空气，油和水的泄漏拆除并清洗</w:t>
      </w:r>
      <w:proofErr w:type="gramStart"/>
      <w:r w:rsidRPr="00C15FA0">
        <w:rPr>
          <w:rFonts w:ascii="仿宋_GB2312" w:eastAsia="仿宋_GB2312" w:hAnsi="宋体" w:cs="宋体" w:hint="eastAsia"/>
          <w:sz w:val="32"/>
          <w:szCs w:val="32"/>
        </w:rPr>
        <w:t>气水</w:t>
      </w:r>
      <w:proofErr w:type="gramEnd"/>
      <w:r w:rsidRPr="00C15FA0">
        <w:rPr>
          <w:rFonts w:ascii="仿宋_GB2312" w:eastAsia="仿宋_GB2312" w:hAnsi="宋体" w:cs="宋体" w:hint="eastAsia"/>
          <w:sz w:val="32"/>
          <w:szCs w:val="32"/>
        </w:rPr>
        <w:t>分离器中的浮球阀，测试温度故障停机功能，测试安全阀；</w:t>
      </w:r>
    </w:p>
    <w:p w:rsidR="00C15FA0" w:rsidRPr="00C15FA0" w:rsidRDefault="00C15FA0" w:rsidP="00C15FA0">
      <w:pPr>
        <w:spacing w:line="579" w:lineRule="exact"/>
        <w:ind w:firstLineChars="200" w:firstLine="640"/>
        <w:jc w:val="left"/>
        <w:rPr>
          <w:rFonts w:ascii="仿宋_GB2312" w:eastAsia="仿宋_GB2312" w:hAnsi="宋体" w:cs="宋体"/>
          <w:sz w:val="32"/>
          <w:szCs w:val="32"/>
        </w:rPr>
      </w:pPr>
      <w:r w:rsidRPr="00C15FA0">
        <w:rPr>
          <w:rFonts w:ascii="仿宋_GB2312" w:eastAsia="仿宋_GB2312" w:hAnsi="宋体" w:cs="宋体" w:hint="eastAsia"/>
          <w:sz w:val="32"/>
          <w:szCs w:val="32"/>
        </w:rPr>
        <w:t>每2000小时按要求给主电机的轴承加润滑脂。</w:t>
      </w:r>
    </w:p>
    <w:p w:rsidR="00C15FA0" w:rsidRPr="00C15FA0" w:rsidRDefault="00C15FA0" w:rsidP="00C15FA0">
      <w:pPr>
        <w:spacing w:line="579" w:lineRule="exact"/>
        <w:ind w:firstLineChars="196" w:firstLine="630"/>
        <w:jc w:val="left"/>
        <w:rPr>
          <w:rFonts w:ascii="仿宋_GB2312" w:eastAsia="仿宋_GB2312" w:hAnsi="宋体" w:cs="宋体"/>
          <w:b/>
          <w:bCs/>
          <w:sz w:val="32"/>
          <w:szCs w:val="32"/>
        </w:rPr>
      </w:pPr>
      <w:r w:rsidRPr="00C15FA0">
        <w:rPr>
          <w:rFonts w:ascii="仿宋_GB2312" w:eastAsia="仿宋_GB2312" w:hAnsi="宋体" w:cs="宋体" w:hint="eastAsia"/>
          <w:b/>
          <w:bCs/>
          <w:sz w:val="32"/>
          <w:szCs w:val="32"/>
        </w:rPr>
        <w:t>3.负压机托管运营要求</w:t>
      </w:r>
    </w:p>
    <w:p w:rsidR="00C15FA0" w:rsidRPr="00C15FA0" w:rsidRDefault="00C15FA0" w:rsidP="00C15FA0">
      <w:pPr>
        <w:spacing w:line="579" w:lineRule="exact"/>
        <w:ind w:firstLineChars="200" w:firstLine="640"/>
        <w:jc w:val="left"/>
        <w:rPr>
          <w:rFonts w:ascii="仿宋_GB2312" w:eastAsia="仿宋_GB2312" w:hAnsi="宋体" w:cs="宋体"/>
          <w:bCs/>
          <w:sz w:val="32"/>
          <w:szCs w:val="32"/>
        </w:rPr>
      </w:pPr>
      <w:r w:rsidRPr="00C15FA0">
        <w:rPr>
          <w:rFonts w:ascii="仿宋_GB2312" w:eastAsia="仿宋_GB2312" w:hAnsi="宋体" w:cs="宋体" w:hint="eastAsia"/>
          <w:bCs/>
          <w:sz w:val="32"/>
          <w:szCs w:val="32"/>
        </w:rPr>
        <w:t>3.1水环泵托管运营要求</w:t>
      </w:r>
    </w:p>
    <w:p w:rsidR="00C15FA0" w:rsidRPr="00C15FA0" w:rsidRDefault="00C15FA0" w:rsidP="00C15FA0">
      <w:pPr>
        <w:spacing w:line="579" w:lineRule="exact"/>
        <w:ind w:leftChars="200" w:left="420"/>
        <w:jc w:val="left"/>
        <w:rPr>
          <w:rFonts w:ascii="仿宋_GB2312" w:eastAsia="仿宋_GB2312" w:hAnsi="宋体" w:cs="宋体"/>
          <w:bCs/>
          <w:kern w:val="0"/>
          <w:sz w:val="32"/>
          <w:szCs w:val="32"/>
          <w:shd w:val="clear" w:color="auto" w:fill="FFFFFF"/>
          <w:lang w:eastAsia="ko-KR"/>
        </w:rPr>
      </w:pPr>
      <w:r w:rsidRPr="00C15FA0">
        <w:rPr>
          <w:rFonts w:ascii="仿宋_GB2312" w:eastAsia="仿宋_GB2312" w:hAnsi="宋体" w:cs="宋体" w:hint="eastAsia"/>
          <w:bCs/>
          <w:kern w:val="0"/>
          <w:sz w:val="32"/>
          <w:shd w:val="clear" w:color="auto" w:fill="FFFFFF"/>
          <w:lang w:eastAsia="ko-KR"/>
        </w:rPr>
        <w:t>3.1.1年度保养工作范围： 水循环系统；电气系统；机组系统。</w:t>
      </w:r>
    </w:p>
    <w:p w:rsidR="00C15FA0" w:rsidRPr="00C15FA0" w:rsidRDefault="00C15FA0" w:rsidP="00C15FA0">
      <w:pPr>
        <w:spacing w:line="579" w:lineRule="exact"/>
        <w:ind w:firstLineChars="200" w:firstLine="640"/>
        <w:jc w:val="left"/>
        <w:rPr>
          <w:rFonts w:ascii="仿宋_GB2312" w:eastAsia="仿宋_GB2312" w:hAnsi="宋体" w:cs="宋体"/>
          <w:bCs/>
          <w:kern w:val="0"/>
          <w:sz w:val="32"/>
          <w:szCs w:val="20"/>
          <w:shd w:val="clear" w:color="auto" w:fill="FFFFFF"/>
          <w:lang w:eastAsia="ko-KR"/>
        </w:rPr>
      </w:pPr>
      <w:r w:rsidRPr="00C15FA0">
        <w:rPr>
          <w:rFonts w:ascii="仿宋_GB2312" w:eastAsia="仿宋_GB2312" w:hAnsi="宋体" w:cs="宋体" w:hint="eastAsia"/>
          <w:bCs/>
          <w:kern w:val="0"/>
          <w:sz w:val="32"/>
          <w:shd w:val="clear" w:color="auto" w:fill="FFFFFF"/>
          <w:lang w:eastAsia="ko-KR"/>
        </w:rPr>
        <w:t>3.1.2保养前的准备工作：</w:t>
      </w:r>
    </w:p>
    <w:p w:rsidR="00C15FA0" w:rsidRPr="00C15FA0" w:rsidRDefault="00C15FA0" w:rsidP="00C15FA0">
      <w:pPr>
        <w:spacing w:line="579" w:lineRule="exact"/>
        <w:ind w:firstLineChars="200" w:firstLine="640"/>
        <w:jc w:val="left"/>
        <w:rPr>
          <w:rFonts w:eastAsia="仿宋"/>
          <w:kern w:val="0"/>
          <w:sz w:val="24"/>
          <w:szCs w:val="20"/>
        </w:rPr>
      </w:pPr>
      <w:r w:rsidRPr="00C15FA0">
        <w:rPr>
          <w:rFonts w:ascii="仿宋_GB2312" w:eastAsia="仿宋_GB2312" w:hAnsi="宋体" w:cs="宋体" w:hint="eastAsia"/>
          <w:bCs/>
          <w:kern w:val="0"/>
          <w:sz w:val="32"/>
          <w:shd w:val="clear" w:color="auto" w:fill="FFFFFF"/>
          <w:lang w:eastAsia="ko-KR"/>
        </w:rPr>
        <w:t>了解现场情况；准备保养工具；准备保养所需的备品备件。</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3.1.3保养工序：</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检查上一年机组运行记录，判断机组目前状态。</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水循环系统：气水分离器：首先了解机组上一年的冷却水</w:t>
      </w:r>
      <w:hyperlink r:id="rId5" w:tgtFrame="_blank" w:tooltip="水处理" w:history="1">
        <w:r w:rsidRPr="00C15FA0">
          <w:rPr>
            <w:rFonts w:ascii="仿宋_GB2312" w:eastAsia="仿宋_GB2312" w:hAnsi="宋体" w:cs="宋体" w:hint="eastAsia"/>
            <w:bCs/>
            <w:kern w:val="0"/>
            <w:sz w:val="32"/>
            <w:shd w:val="clear" w:color="auto" w:fill="FFFFFF"/>
            <w:lang w:eastAsia="ko-KR"/>
          </w:rPr>
          <w:t>水处理</w:t>
        </w:r>
      </w:hyperlink>
      <w:r w:rsidRPr="00C15FA0">
        <w:rPr>
          <w:rFonts w:ascii="仿宋_GB2312" w:eastAsia="仿宋_GB2312" w:hAnsi="宋体" w:cs="宋体" w:hint="eastAsia"/>
          <w:bCs/>
          <w:kern w:val="0"/>
          <w:sz w:val="32"/>
          <w:shd w:val="clear" w:color="auto" w:fill="FFFFFF"/>
          <w:lang w:eastAsia="ko-KR"/>
        </w:rPr>
        <w:t>情况。关闭机组冷却水阀门，放掉循环泵中残余水，打开循环泵水室端盖。检查循环泵是否清洁，如有污垢应判断污垢种类。</w:t>
      </w:r>
    </w:p>
    <w:p w:rsidR="00C15FA0" w:rsidRPr="00C15FA0" w:rsidRDefault="00C15FA0" w:rsidP="00C15FA0">
      <w:pPr>
        <w:spacing w:line="579" w:lineRule="exact"/>
        <w:ind w:firstLineChars="196" w:firstLine="627"/>
        <w:jc w:val="left"/>
        <w:rPr>
          <w:rFonts w:ascii="仿宋_GB2312" w:eastAsia="仿宋_GB2312" w:hAnsi="宋体" w:cs="宋体"/>
          <w:bCs/>
          <w:kern w:val="0"/>
          <w:sz w:val="32"/>
          <w:szCs w:val="20"/>
          <w:shd w:val="clear" w:color="auto" w:fill="FFFFFF"/>
          <w:lang w:eastAsia="ko-KR"/>
        </w:rPr>
      </w:pPr>
      <w:r w:rsidRPr="00C15FA0">
        <w:rPr>
          <w:rFonts w:ascii="仿宋_GB2312" w:eastAsia="仿宋_GB2312" w:hAnsi="宋体" w:cs="宋体" w:hint="eastAsia"/>
          <w:bCs/>
          <w:kern w:val="0"/>
          <w:sz w:val="32"/>
          <w:shd w:val="clear" w:color="auto" w:fill="FFFFFF"/>
          <w:lang w:eastAsia="ko-KR"/>
        </w:rPr>
        <w:t>工作步骤：</w:t>
      </w:r>
    </w:p>
    <w:p w:rsidR="00C15FA0" w:rsidRPr="00C15FA0" w:rsidRDefault="00C15FA0" w:rsidP="00C15FA0">
      <w:pPr>
        <w:spacing w:line="579" w:lineRule="exact"/>
        <w:ind w:firstLineChars="200" w:firstLine="640"/>
        <w:jc w:val="left"/>
        <w:rPr>
          <w:rFonts w:eastAsia="仿宋"/>
          <w:kern w:val="0"/>
          <w:sz w:val="24"/>
          <w:szCs w:val="20"/>
        </w:rPr>
      </w:pPr>
      <w:r w:rsidRPr="00C15FA0">
        <w:rPr>
          <w:rFonts w:ascii="仿宋_GB2312" w:eastAsia="仿宋_GB2312" w:hAnsi="宋体" w:cs="宋体" w:hint="eastAsia"/>
          <w:bCs/>
          <w:kern w:val="0"/>
          <w:sz w:val="32"/>
          <w:shd w:val="clear" w:color="auto" w:fill="FFFFFF"/>
          <w:lang w:eastAsia="ko-KR"/>
        </w:rPr>
        <w:t>关闭机组冷却水阀门，放掉循环泵中残余水。</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附着类污垢应用专业管道清洗机配以专用管道清洗刷进行清洗。</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钙镁离子碱类污垢应采用化学清洗，化学清洗完毕以</w:t>
      </w:r>
      <w:r w:rsidRPr="00C15FA0">
        <w:rPr>
          <w:rFonts w:ascii="仿宋_GB2312" w:eastAsia="仿宋_GB2312" w:hAnsi="宋体" w:cs="宋体" w:hint="eastAsia"/>
          <w:bCs/>
          <w:kern w:val="0"/>
          <w:sz w:val="32"/>
          <w:shd w:val="clear" w:color="auto" w:fill="FFFFFF"/>
          <w:lang w:eastAsia="ko-KR"/>
        </w:rPr>
        <w:lastRenderedPageBreak/>
        <w:t>后应在进行机械清洗以确保清洁干净。</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在清洗工作结束后检查循环泵水室垫片是否损坏（建议每年更换一次），在安装循环泵水室端盖时应采用“均衡加压法”旋紧螺栓。</w:t>
      </w:r>
    </w:p>
    <w:p w:rsidR="00C15FA0" w:rsidRPr="00C15FA0" w:rsidRDefault="00C15FA0" w:rsidP="00C15FA0">
      <w:pPr>
        <w:spacing w:line="579" w:lineRule="exact"/>
        <w:ind w:firstLineChars="196" w:firstLine="627"/>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电气部分：</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传感器部分：</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传感器名称：负压压力传感器，根据测量的电阻值和电压值应温度探头检测表，检测值偏差超过华氏4度应更换；</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检查所测量值与对应值是否正确；</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检查各接点是否牢固，探头插接处是否密封良好。</w:t>
      </w:r>
    </w:p>
    <w:p w:rsidR="00C15FA0" w:rsidRPr="00C15FA0" w:rsidRDefault="00C15FA0" w:rsidP="00C15FA0">
      <w:pPr>
        <w:spacing w:line="579" w:lineRule="exact"/>
        <w:ind w:firstLineChars="196" w:firstLine="627"/>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电控柜柜的检查和清洗：</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在电源开关上下电源端检查是否有电（上口应有电，下口应没电）；</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检查控制电路电压是否正常，导线外观是否完好；</w:t>
      </w:r>
    </w:p>
    <w:p w:rsidR="00C15FA0" w:rsidRPr="00C15FA0" w:rsidRDefault="00C15FA0" w:rsidP="00C15FA0">
      <w:pPr>
        <w:spacing w:line="579" w:lineRule="exact"/>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断电检查清扫启动柜，首先切断电源，并悬挂警示牌；</w:t>
      </w:r>
    </w:p>
    <w:p w:rsidR="00C15FA0" w:rsidRPr="00C15FA0" w:rsidRDefault="00C15FA0" w:rsidP="00C15FA0">
      <w:pPr>
        <w:spacing w:line="579" w:lineRule="exact"/>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检查所有电气接点是否牢固，包括各接触器；</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用专业电气清洗剂和毛刷对控制柜内部电控元件进行清刷，再清洗过程中检查各电器插件和接点是否牢固。在清扫时应防止对导线造成损伤，对接线端子拉线；</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主接触器的检查：检查触点情况，检查灭弧罩情况。检查主接触器的接点接触是否良好，运动自如。在清除灰尘后安装外罩，并注意在安装时注意辅助接点和控制线，防止造成损坏；</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lastRenderedPageBreak/>
        <w:t>检查所有元件是否正常，检查所有设定是否正常。</w:t>
      </w:r>
    </w:p>
    <w:p w:rsidR="00C15FA0" w:rsidRPr="00C15FA0" w:rsidRDefault="00C15FA0" w:rsidP="00C15FA0">
      <w:pPr>
        <w:spacing w:line="579" w:lineRule="exact"/>
        <w:ind w:firstLineChars="196" w:firstLine="627"/>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控制柜的检查和清洗：</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切断控制柜电源;</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检查前，维修人员应进行触摸金属，对自身进行放电。防止静电对控制板造成损害；</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用专业电气清洗剂和毛刷对控制柜内部电控元件进行清刷，再清洗过程中检查各电器插件和接点是否牢固，有无虚接，并收紧各个接点；</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检查每根导线的接头是否牢固；</w:t>
      </w:r>
    </w:p>
    <w:p w:rsidR="00C15FA0" w:rsidRPr="00C15FA0" w:rsidRDefault="00C15FA0" w:rsidP="00C15FA0">
      <w:pPr>
        <w:spacing w:line="579" w:lineRule="exact"/>
        <w:ind w:firstLineChars="200" w:firstLine="640"/>
        <w:jc w:val="left"/>
        <w:rPr>
          <w:rFonts w:ascii="仿宋_GB2312" w:eastAsia="仿宋_GB2312" w:hAnsi="宋体" w:cs="宋体"/>
          <w:bCs/>
          <w:kern w:val="0"/>
          <w:sz w:val="32"/>
          <w:szCs w:val="20"/>
          <w:shd w:val="clear" w:color="auto" w:fill="FFFFFF"/>
          <w:lang w:eastAsia="ko-KR"/>
        </w:rPr>
      </w:pPr>
      <w:r w:rsidRPr="00C15FA0">
        <w:rPr>
          <w:rFonts w:ascii="仿宋_GB2312" w:eastAsia="仿宋_GB2312" w:hAnsi="宋体" w:cs="宋体" w:hint="eastAsia"/>
          <w:bCs/>
          <w:kern w:val="0"/>
          <w:sz w:val="32"/>
          <w:shd w:val="clear" w:color="auto" w:fill="FFFFFF"/>
          <w:lang w:eastAsia="ko-KR"/>
        </w:rPr>
        <w:t>检查各项设定是否正确，无错误。</w:t>
      </w:r>
    </w:p>
    <w:p w:rsidR="00C15FA0" w:rsidRPr="00C15FA0" w:rsidRDefault="00C15FA0" w:rsidP="00C15FA0">
      <w:pPr>
        <w:spacing w:line="579" w:lineRule="exact"/>
        <w:ind w:firstLineChars="200" w:firstLine="640"/>
        <w:jc w:val="left"/>
        <w:rPr>
          <w:rFonts w:ascii="仿宋_GB2312" w:eastAsia="仿宋_GB2312" w:hAnsi="宋体" w:cs="宋体"/>
          <w:kern w:val="0"/>
          <w:sz w:val="32"/>
          <w:shd w:val="clear" w:color="auto" w:fill="FFFFFF"/>
          <w:lang w:eastAsia="ko-KR"/>
        </w:rPr>
      </w:pPr>
      <w:r w:rsidRPr="00C15FA0">
        <w:rPr>
          <w:rFonts w:ascii="仿宋_GB2312" w:eastAsia="仿宋_GB2312" w:hAnsi="宋体" w:cs="宋体" w:hint="eastAsia"/>
          <w:bCs/>
          <w:kern w:val="0"/>
          <w:sz w:val="32"/>
          <w:shd w:val="clear" w:color="auto" w:fill="FFFFFF"/>
          <w:lang w:eastAsia="ko-KR"/>
        </w:rPr>
        <w:t>3.2油环泵保养要求</w:t>
      </w:r>
    </w:p>
    <w:p w:rsidR="00C15FA0" w:rsidRPr="00C15FA0" w:rsidRDefault="00C15FA0" w:rsidP="00C15FA0">
      <w:pPr>
        <w:spacing w:line="579" w:lineRule="exact"/>
        <w:ind w:firstLineChars="200" w:firstLine="640"/>
        <w:jc w:val="left"/>
        <w:rPr>
          <w:rFonts w:eastAsia="仿宋"/>
          <w:kern w:val="0"/>
          <w:sz w:val="24"/>
          <w:szCs w:val="20"/>
        </w:rPr>
      </w:pPr>
      <w:r w:rsidRPr="00C15FA0">
        <w:rPr>
          <w:rFonts w:ascii="仿宋_GB2312" w:eastAsia="仿宋_GB2312" w:hAnsi="宋体" w:cs="宋体" w:hint="eastAsia"/>
          <w:bCs/>
          <w:kern w:val="0"/>
          <w:sz w:val="32"/>
          <w:shd w:val="clear" w:color="auto" w:fill="FFFFFF"/>
          <w:lang w:eastAsia="ko-KR"/>
        </w:rPr>
        <w:t>3.2.1确定机组全部断电，并在配电柜悬挂警示牌。</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3.2.2准备好保养备件：润滑油，过滤器，电气清洗剂等。</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3.2.3放油，将机组放油口连接一根排油管放入油桶中，打开少许注油阀缓缓将冷冻油排出（油温很高小心烫手），全部排完后关闭阀门。</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3.2.4为了更换过滤器和冷却油应将冷却油全部排入油箱。</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3.2.5更换过滤器，将机组空气过滤器及油过滤器拆下，更换空气过滤器及油过滤器。</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3.2.6加油，一般可采用手动注油方法用手动油泵将冷却油注入机组。如没有手动油泵，也可采用真空注油法加注。</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lastRenderedPageBreak/>
        <w:t>3.2.7机组试运行，观察运行记录填写检测记录。</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bCs/>
          <w:kern w:val="0"/>
          <w:sz w:val="32"/>
          <w:shd w:val="clear" w:color="auto" w:fill="FFFFFF"/>
          <w:lang w:eastAsia="ko-KR"/>
        </w:rPr>
        <w:t>3.2.8清理现场，填写报告。</w:t>
      </w:r>
    </w:p>
    <w:p w:rsidR="00C15FA0" w:rsidRPr="00C15FA0" w:rsidRDefault="00C15FA0" w:rsidP="00C15FA0">
      <w:pPr>
        <w:spacing w:line="579" w:lineRule="exact"/>
        <w:ind w:firstLineChars="200" w:firstLine="640"/>
        <w:jc w:val="left"/>
        <w:rPr>
          <w:rFonts w:ascii="仿宋_GB2312" w:eastAsia="仿宋_GB2312" w:hAnsi="宋体" w:cs="宋体"/>
          <w:bCs/>
          <w:sz w:val="32"/>
          <w:szCs w:val="32"/>
        </w:rPr>
      </w:pPr>
      <w:r w:rsidRPr="00C15FA0">
        <w:rPr>
          <w:rFonts w:ascii="仿宋_GB2312" w:eastAsia="仿宋_GB2312" w:hAnsi="宋体" w:cs="宋体" w:hint="eastAsia"/>
          <w:bCs/>
          <w:sz w:val="32"/>
          <w:szCs w:val="32"/>
        </w:rPr>
        <w:t>3.3供气系统及附属电气设备托管运营要求</w:t>
      </w:r>
    </w:p>
    <w:p w:rsidR="00C15FA0" w:rsidRPr="00C15FA0" w:rsidRDefault="00C15FA0" w:rsidP="00C15FA0">
      <w:pPr>
        <w:tabs>
          <w:tab w:val="left" w:pos="900"/>
        </w:tabs>
        <w:spacing w:line="579" w:lineRule="exact"/>
        <w:ind w:firstLineChars="200" w:firstLine="640"/>
        <w:jc w:val="left"/>
        <w:rPr>
          <w:rFonts w:ascii="仿宋_GB2312" w:eastAsia="仿宋_GB2312" w:hAnsi="宋体" w:cs="宋体"/>
          <w:sz w:val="32"/>
          <w:szCs w:val="32"/>
        </w:rPr>
      </w:pPr>
      <w:r w:rsidRPr="00C15FA0">
        <w:rPr>
          <w:rFonts w:ascii="仿宋_GB2312" w:eastAsia="仿宋_GB2312" w:hAnsi="宋体" w:cs="宋体" w:hint="eastAsia"/>
          <w:sz w:val="32"/>
          <w:szCs w:val="32"/>
        </w:rPr>
        <w:t>3.3.1保养时间：</w:t>
      </w:r>
    </w:p>
    <w:p w:rsidR="00C15FA0" w:rsidRPr="00C15FA0" w:rsidRDefault="00C15FA0" w:rsidP="00C15FA0">
      <w:pPr>
        <w:tabs>
          <w:tab w:val="left" w:pos="900"/>
        </w:tabs>
        <w:spacing w:line="579" w:lineRule="exact"/>
        <w:ind w:firstLineChars="200" w:firstLine="640"/>
        <w:jc w:val="left"/>
        <w:rPr>
          <w:rFonts w:ascii="仿宋_GB2312" w:eastAsia="仿宋_GB2312" w:hAnsi="宋体" w:cs="宋体"/>
          <w:sz w:val="32"/>
          <w:szCs w:val="32"/>
        </w:rPr>
      </w:pPr>
      <w:r w:rsidRPr="00C15FA0">
        <w:rPr>
          <w:rFonts w:ascii="仿宋_GB2312" w:eastAsia="仿宋_GB2312" w:hAnsi="宋体" w:cs="宋体" w:hint="eastAsia"/>
          <w:sz w:val="32"/>
          <w:szCs w:val="32"/>
        </w:rPr>
        <w:t>每月上旬的5－10日和每月下旬的20－25日，在每月的每个保养时间段，如果白天下午2－5点之间能保养的科室就在白天保养，白天不能保养的科室就在晚上8:30以后用气量少的时候保养。</w:t>
      </w:r>
    </w:p>
    <w:p w:rsidR="00C15FA0" w:rsidRPr="00C15FA0" w:rsidRDefault="00C15FA0" w:rsidP="00C15FA0">
      <w:pPr>
        <w:spacing w:line="579" w:lineRule="exact"/>
        <w:ind w:firstLineChars="200" w:firstLine="640"/>
        <w:jc w:val="left"/>
        <w:rPr>
          <w:rFonts w:ascii="仿宋_GB2312" w:eastAsia="仿宋_GB2312" w:hAnsi="宋体" w:cs="宋体"/>
          <w:sz w:val="32"/>
          <w:szCs w:val="32"/>
        </w:rPr>
      </w:pPr>
      <w:r w:rsidRPr="00C15FA0">
        <w:rPr>
          <w:rFonts w:ascii="仿宋_GB2312" w:eastAsia="仿宋_GB2312" w:hAnsi="宋体" w:cs="宋体" w:hint="eastAsia"/>
          <w:sz w:val="32"/>
          <w:szCs w:val="32"/>
        </w:rPr>
        <w:t>3.3.2抢修响应时间</w:t>
      </w:r>
    </w:p>
    <w:p w:rsidR="00C15FA0" w:rsidRPr="00C15FA0" w:rsidRDefault="00C15FA0" w:rsidP="00C15FA0">
      <w:pPr>
        <w:spacing w:line="579" w:lineRule="exact"/>
        <w:jc w:val="left"/>
        <w:rPr>
          <w:rFonts w:ascii="仿宋_GB2312" w:eastAsia="仿宋_GB2312" w:hAnsi="宋体" w:cs="宋体"/>
          <w:sz w:val="32"/>
          <w:szCs w:val="32"/>
        </w:rPr>
      </w:pPr>
      <w:r w:rsidRPr="00C15FA0">
        <w:rPr>
          <w:rFonts w:ascii="仿宋_GB2312" w:eastAsia="仿宋_GB2312" w:hAnsi="宋体" w:cs="宋体" w:hint="eastAsia"/>
          <w:sz w:val="32"/>
          <w:szCs w:val="32"/>
        </w:rPr>
        <w:t>在接到甲方的紧急服务通知后，乙方必须在一小时内到达现场并</w:t>
      </w:r>
      <w:proofErr w:type="gramStart"/>
      <w:r w:rsidRPr="00C15FA0">
        <w:rPr>
          <w:rFonts w:ascii="仿宋_GB2312" w:eastAsia="仿宋_GB2312" w:hAnsi="宋体" w:cs="宋体" w:hint="eastAsia"/>
          <w:sz w:val="32"/>
          <w:szCs w:val="32"/>
        </w:rPr>
        <w:t>做尽快</w:t>
      </w:r>
      <w:proofErr w:type="gramEnd"/>
      <w:r w:rsidRPr="00C15FA0">
        <w:rPr>
          <w:rFonts w:ascii="仿宋_GB2312" w:eastAsia="仿宋_GB2312" w:hAnsi="宋体" w:cs="宋体" w:hint="eastAsia"/>
          <w:sz w:val="32"/>
          <w:szCs w:val="32"/>
        </w:rPr>
        <w:t>处理。</w:t>
      </w:r>
    </w:p>
    <w:p w:rsidR="00C15FA0" w:rsidRPr="00C15FA0" w:rsidRDefault="00C15FA0" w:rsidP="00C15FA0">
      <w:pPr>
        <w:tabs>
          <w:tab w:val="left" w:pos="900"/>
        </w:tabs>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kern w:val="0"/>
          <w:sz w:val="32"/>
          <w:szCs w:val="32"/>
        </w:rPr>
        <w:t>3.3.3保养要求概况：</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kern w:val="0"/>
          <w:sz w:val="32"/>
          <w:szCs w:val="32"/>
        </w:rPr>
        <w:t>承包方必须保证确保医用供气系统完好有效，托管运营公司必须持有中华人民共和国特种设备的相关有效的证件，另需动火必须持有效的焊工证，承包方负责安排半个月巡检、季度检查、年度检查维修保养工作，发现问题及时处理，确保医用供气系统管道、设备正常安全运行。</w:t>
      </w:r>
    </w:p>
    <w:p w:rsidR="00C15FA0" w:rsidRPr="00C15FA0" w:rsidRDefault="00C15FA0" w:rsidP="00C15FA0">
      <w:pPr>
        <w:tabs>
          <w:tab w:val="left" w:pos="900"/>
        </w:tabs>
        <w:spacing w:line="579" w:lineRule="exact"/>
        <w:ind w:leftChars="276" w:left="580" w:firstLineChars="50" w:firstLine="160"/>
        <w:jc w:val="left"/>
        <w:rPr>
          <w:rFonts w:ascii="仿宋_GB2312" w:eastAsia="仿宋_GB2312" w:hAnsi="宋体" w:cs="宋体"/>
          <w:b/>
          <w:kern w:val="0"/>
          <w:sz w:val="32"/>
          <w:szCs w:val="32"/>
        </w:rPr>
      </w:pPr>
      <w:r w:rsidRPr="00C15FA0">
        <w:rPr>
          <w:rFonts w:ascii="仿宋_GB2312" w:eastAsia="仿宋_GB2312" w:hAnsi="宋体" w:cs="宋体" w:hint="eastAsia"/>
          <w:kern w:val="0"/>
          <w:sz w:val="32"/>
          <w:szCs w:val="32"/>
        </w:rPr>
        <w:t>3.3.4每月工作</w:t>
      </w:r>
      <w:r w:rsidRPr="00C15FA0">
        <w:rPr>
          <w:rFonts w:ascii="仿宋_GB2312" w:eastAsia="仿宋_GB2312" w:hAnsi="宋体" w:cs="宋体" w:hint="eastAsia"/>
          <w:b/>
          <w:kern w:val="0"/>
          <w:sz w:val="32"/>
          <w:szCs w:val="32"/>
        </w:rPr>
        <w:t>：</w:t>
      </w:r>
    </w:p>
    <w:p w:rsidR="00C15FA0" w:rsidRPr="00C15FA0" w:rsidRDefault="00C15FA0" w:rsidP="00C15FA0">
      <w:pPr>
        <w:tabs>
          <w:tab w:val="left" w:pos="900"/>
        </w:tabs>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kern w:val="0"/>
          <w:sz w:val="32"/>
          <w:szCs w:val="32"/>
        </w:rPr>
        <w:t>检查供气系统管道是否锈蚀，管道、气体门减压阀、紧急切断阀、过滤器、气体低压报警器、外控器、指示仪表等设备是否渗漏气体、外表有无损坏污染，一经发现及时与医院管理科室和使用科室沟通并由承包商维修清理。</w:t>
      </w:r>
    </w:p>
    <w:p w:rsidR="00C15FA0" w:rsidRPr="00C15FA0" w:rsidRDefault="00C15FA0" w:rsidP="00C15FA0">
      <w:pPr>
        <w:tabs>
          <w:tab w:val="left" w:pos="720"/>
        </w:tabs>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kern w:val="0"/>
          <w:sz w:val="32"/>
          <w:szCs w:val="32"/>
        </w:rPr>
        <w:t>对气体科室的氧气流量表、所有气体压力表、氧气减压阀、所有气体紧急切断阀等所有气体管道及气体管道设备，</w:t>
      </w:r>
      <w:r w:rsidRPr="00C15FA0">
        <w:rPr>
          <w:rFonts w:ascii="仿宋_GB2312" w:eastAsia="仿宋_GB2312" w:hAnsi="宋体" w:cs="宋体" w:hint="eastAsia"/>
          <w:kern w:val="0"/>
          <w:sz w:val="32"/>
          <w:szCs w:val="32"/>
        </w:rPr>
        <w:lastRenderedPageBreak/>
        <w:t>由乙方进行清除油渍等污染物工作，严禁使用腐蚀性较强药水清洗。</w:t>
      </w:r>
    </w:p>
    <w:p w:rsidR="00C15FA0" w:rsidRPr="00C15FA0" w:rsidRDefault="00C15FA0" w:rsidP="00C15FA0">
      <w:pPr>
        <w:tabs>
          <w:tab w:val="left" w:pos="720"/>
        </w:tabs>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kern w:val="0"/>
          <w:sz w:val="32"/>
          <w:szCs w:val="32"/>
        </w:rPr>
        <w:t>对气体管道系统周边安全隐患风险评固，如气体管道系统有无靠近火源、电线、配电柜等其它危险源；检查管道有无被科室擅自改动、有无其它物体搭挂、有无被其它电器设备作为地线使用、连接软管应安装牢固且不应超长及老化，乙方巡检过程中发现的气体管道系统周边的安全隐患，由乙方马上解决，如需更换材料申报甲方由乙方负责更换整改。</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kern w:val="0"/>
          <w:sz w:val="32"/>
          <w:szCs w:val="32"/>
        </w:rPr>
        <w:t>对气体管道进行固定检查，确保气体管道无松脱、锈蚀等。</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kern w:val="0"/>
          <w:sz w:val="32"/>
          <w:szCs w:val="32"/>
        </w:rPr>
        <w:t>巡检减压阀时应检查各连接点及调压器工作情况，当发现有气体泄漏及调压器有喘息、压力跳动等问题时，乙方应及时处理；</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kern w:val="0"/>
          <w:sz w:val="32"/>
          <w:szCs w:val="32"/>
        </w:rPr>
        <w:t>巡检减压阀时应及时清除调压器各部位油污、锈斑，不得有腐蚀和损伤，不得被其它物体搭挂；</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kern w:val="0"/>
          <w:sz w:val="32"/>
          <w:szCs w:val="32"/>
        </w:rPr>
        <w:t>对新投入使用和保养修理后重新启用的调压器，必须经过调试，达到技术要求后方可投入运行；</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kern w:val="0"/>
          <w:sz w:val="32"/>
          <w:szCs w:val="32"/>
        </w:rPr>
        <w:t>对停气后重新启用的调压器，应检查进出口压力及有关参数；</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kern w:val="0"/>
          <w:sz w:val="32"/>
          <w:szCs w:val="32"/>
        </w:rPr>
        <w:t>检查各阀门切换、开关是否灵活，对无法启闭或关闭不严的阀门，应及时维修或更换；定期检查各阀门，不得有气体泄漏、损坏等现象，如有泄漏应由乙方马上更换，消</w:t>
      </w:r>
      <w:r w:rsidRPr="00C15FA0">
        <w:rPr>
          <w:rFonts w:ascii="仿宋_GB2312" w:hAnsi="宋体" w:cs="宋体" w:hint="eastAsia"/>
          <w:kern w:val="0"/>
          <w:sz w:val="32"/>
          <w:szCs w:val="32"/>
        </w:rPr>
        <w:t>際</w:t>
      </w:r>
      <w:r w:rsidRPr="00C15FA0">
        <w:rPr>
          <w:rFonts w:ascii="仿宋_GB2312" w:eastAsia="仿宋_GB2312" w:hAnsi="宋体" w:cs="宋体" w:hint="eastAsia"/>
          <w:kern w:val="0"/>
          <w:sz w:val="32"/>
          <w:szCs w:val="32"/>
        </w:rPr>
        <w:t>安全隐患。</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kern w:val="0"/>
          <w:sz w:val="32"/>
          <w:szCs w:val="32"/>
        </w:rPr>
        <w:t>检查指示仪表是否正常，如指示时有抖动、跳跃，则应</w:t>
      </w:r>
      <w:r w:rsidRPr="00C15FA0">
        <w:rPr>
          <w:rFonts w:ascii="仿宋_GB2312" w:eastAsia="仿宋_GB2312" w:hAnsi="宋体" w:cs="宋体" w:hint="eastAsia"/>
          <w:kern w:val="0"/>
          <w:sz w:val="32"/>
          <w:szCs w:val="32"/>
        </w:rPr>
        <w:lastRenderedPageBreak/>
        <w:t>检验指示仪表是否损坏需更换，检查是否由于调压器发卡、减压功能异常导致指示仪表指示不正确。气体计量表：检查计量表计数器转动是否顺畅，有无停滞、颤动现象，各连接点（表接头、表壳体卷边铆接处、计数器与表壳连接处等）有无松动漏气情况。</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kern w:val="0"/>
          <w:sz w:val="32"/>
          <w:szCs w:val="32"/>
        </w:rPr>
        <w:t>对气体终端用户气体报警探测器进行外观检查一次，做好防水工作，气体报警探测器传感器有无物品遮盖，传感器过滤网由乙方全面清洗一次，有故障及时检修，控制器和探测器中的催化元件严禁进水或其它液体。</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kern w:val="0"/>
          <w:sz w:val="32"/>
          <w:szCs w:val="32"/>
        </w:rPr>
        <w:t>检查气体</w:t>
      </w:r>
      <w:proofErr w:type="gramStart"/>
      <w:r w:rsidRPr="00C15FA0">
        <w:rPr>
          <w:rFonts w:ascii="仿宋_GB2312" w:eastAsia="仿宋_GB2312" w:hAnsi="宋体" w:cs="宋体" w:hint="eastAsia"/>
          <w:kern w:val="0"/>
          <w:sz w:val="32"/>
          <w:szCs w:val="32"/>
        </w:rPr>
        <w:t>总箱所有</w:t>
      </w:r>
      <w:proofErr w:type="gramEnd"/>
      <w:r w:rsidRPr="00C15FA0">
        <w:rPr>
          <w:rFonts w:ascii="仿宋_GB2312" w:eastAsia="仿宋_GB2312" w:hAnsi="宋体" w:cs="宋体" w:hint="eastAsia"/>
          <w:kern w:val="0"/>
          <w:sz w:val="32"/>
          <w:szCs w:val="32"/>
        </w:rPr>
        <w:t>的设备并由</w:t>
      </w:r>
      <w:proofErr w:type="gramStart"/>
      <w:r w:rsidRPr="00C15FA0">
        <w:rPr>
          <w:rFonts w:ascii="仿宋_GB2312" w:eastAsia="仿宋_GB2312" w:hAnsi="宋体" w:cs="宋体" w:hint="eastAsia"/>
          <w:kern w:val="0"/>
          <w:sz w:val="32"/>
          <w:szCs w:val="32"/>
        </w:rPr>
        <w:t>乙方进</w:t>
      </w:r>
      <w:proofErr w:type="gramEnd"/>
      <w:r w:rsidRPr="00C15FA0">
        <w:rPr>
          <w:rFonts w:ascii="仿宋_GB2312" w:eastAsia="仿宋_GB2312" w:hAnsi="宋体" w:cs="宋体" w:hint="eastAsia"/>
          <w:kern w:val="0"/>
          <w:sz w:val="32"/>
          <w:szCs w:val="32"/>
        </w:rPr>
        <w:t>一次表面除尘、除锈和设备压力检漏，总箱内各气体压力表值在要求范围内，有故障由乙方及时检修。</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kern w:val="0"/>
          <w:sz w:val="32"/>
          <w:szCs w:val="32"/>
        </w:rPr>
        <w:t>巡检时对紧急自动切断</w:t>
      </w:r>
      <w:proofErr w:type="gramStart"/>
      <w:r w:rsidRPr="00C15FA0">
        <w:rPr>
          <w:rFonts w:ascii="仿宋_GB2312" w:eastAsia="仿宋_GB2312" w:hAnsi="宋体" w:cs="宋体" w:hint="eastAsia"/>
          <w:kern w:val="0"/>
          <w:sz w:val="32"/>
          <w:szCs w:val="32"/>
        </w:rPr>
        <w:t>阀系统</w:t>
      </w:r>
      <w:proofErr w:type="gramEnd"/>
      <w:r w:rsidRPr="00C15FA0">
        <w:rPr>
          <w:rFonts w:ascii="仿宋_GB2312" w:eastAsia="仿宋_GB2312" w:hAnsi="宋体" w:cs="宋体" w:hint="eastAsia"/>
          <w:kern w:val="0"/>
          <w:sz w:val="32"/>
          <w:szCs w:val="32"/>
        </w:rPr>
        <w:t>各连接点（法兰连接处、复位杆</w:t>
      </w:r>
      <w:proofErr w:type="gramStart"/>
      <w:r w:rsidRPr="00C15FA0">
        <w:rPr>
          <w:rFonts w:ascii="仿宋_GB2312" w:eastAsia="仿宋_GB2312" w:hAnsi="宋体" w:cs="宋体" w:hint="eastAsia"/>
          <w:kern w:val="0"/>
          <w:sz w:val="32"/>
          <w:szCs w:val="32"/>
        </w:rPr>
        <w:t>与阀主体</w:t>
      </w:r>
      <w:proofErr w:type="gramEnd"/>
      <w:r w:rsidRPr="00C15FA0">
        <w:rPr>
          <w:rFonts w:ascii="仿宋_GB2312" w:eastAsia="仿宋_GB2312" w:hAnsi="宋体" w:cs="宋体" w:hint="eastAsia"/>
          <w:kern w:val="0"/>
          <w:sz w:val="32"/>
          <w:szCs w:val="32"/>
        </w:rPr>
        <w:t>吻合处是否严密、皮膜密封性能、螺丝是否稳固）有无松动漏气情况。</w:t>
      </w:r>
    </w:p>
    <w:p w:rsidR="00C15FA0" w:rsidRPr="00C15FA0" w:rsidRDefault="00C15FA0" w:rsidP="00C15FA0">
      <w:pPr>
        <w:spacing w:line="579" w:lineRule="exact"/>
        <w:ind w:firstLineChars="200" w:firstLine="640"/>
        <w:jc w:val="left"/>
        <w:rPr>
          <w:rFonts w:ascii="仿宋_GB2312" w:eastAsia="仿宋_GB2312" w:hAnsi="宋体" w:cs="宋体"/>
          <w:kern w:val="0"/>
          <w:sz w:val="32"/>
          <w:szCs w:val="32"/>
        </w:rPr>
      </w:pPr>
      <w:r w:rsidRPr="00C15FA0">
        <w:rPr>
          <w:rFonts w:ascii="仿宋_GB2312" w:eastAsia="仿宋_GB2312" w:hAnsi="宋体" w:cs="宋体" w:hint="eastAsia"/>
          <w:kern w:val="0"/>
          <w:sz w:val="32"/>
          <w:szCs w:val="32"/>
        </w:rPr>
        <w:t>气体泄漏事故抽风机手动测试一次，包括电气系统、机械系统及附属设备等能启动正常，</w:t>
      </w:r>
    </w:p>
    <w:p w:rsidR="00C15FA0" w:rsidRPr="00C15FA0" w:rsidRDefault="00C15FA0" w:rsidP="00C15FA0">
      <w:pPr>
        <w:spacing w:line="579" w:lineRule="exact"/>
        <w:ind w:firstLineChars="196" w:firstLine="627"/>
        <w:jc w:val="left"/>
        <w:rPr>
          <w:rFonts w:ascii="仿宋_GB2312" w:eastAsia="仿宋_GB2312" w:hAnsi="宋体" w:cs="宋体"/>
          <w:bCs/>
          <w:sz w:val="32"/>
          <w:szCs w:val="32"/>
        </w:rPr>
      </w:pPr>
      <w:r w:rsidRPr="00C15FA0">
        <w:rPr>
          <w:rFonts w:ascii="仿宋_GB2312" w:eastAsia="仿宋_GB2312" w:hAnsi="宋体" w:cs="宋体" w:hint="eastAsia"/>
          <w:bCs/>
          <w:sz w:val="32"/>
          <w:szCs w:val="32"/>
        </w:rPr>
        <w:t>3.4每季度工作</w:t>
      </w:r>
    </w:p>
    <w:p w:rsidR="00C15FA0" w:rsidRPr="00C15FA0" w:rsidRDefault="00C15FA0" w:rsidP="00C15FA0">
      <w:pPr>
        <w:spacing w:line="579" w:lineRule="exact"/>
        <w:ind w:firstLineChars="196" w:firstLine="627"/>
        <w:jc w:val="left"/>
        <w:rPr>
          <w:rFonts w:ascii="仿宋_GB2312" w:eastAsia="仿宋_GB2312" w:hAnsi="宋体" w:cs="宋体"/>
          <w:b/>
          <w:bCs/>
          <w:sz w:val="32"/>
          <w:szCs w:val="32"/>
        </w:rPr>
      </w:pPr>
      <w:r w:rsidRPr="00C15FA0">
        <w:rPr>
          <w:rFonts w:ascii="仿宋_GB2312" w:eastAsia="仿宋_GB2312" w:hAnsi="宋体" w:cs="宋体" w:hint="eastAsia"/>
          <w:sz w:val="32"/>
          <w:szCs w:val="32"/>
        </w:rPr>
        <w:t>3.4.1每季度一次由乙方全面对科室气体管道油漆防腐，相关材料由乙方负责购买，管道最少刷一层防锈漆，一层面漆。</w:t>
      </w:r>
    </w:p>
    <w:p w:rsidR="00C15FA0" w:rsidRPr="00C15FA0" w:rsidRDefault="00C15FA0" w:rsidP="00C15FA0">
      <w:pPr>
        <w:spacing w:line="579" w:lineRule="exact"/>
        <w:ind w:firstLineChars="196" w:firstLine="627"/>
        <w:jc w:val="left"/>
        <w:rPr>
          <w:rFonts w:ascii="仿宋_GB2312" w:eastAsia="仿宋_GB2312" w:hAnsi="宋体" w:cs="宋体"/>
          <w:b/>
          <w:bCs/>
          <w:sz w:val="32"/>
          <w:szCs w:val="32"/>
        </w:rPr>
      </w:pPr>
      <w:r w:rsidRPr="00C15FA0">
        <w:rPr>
          <w:rFonts w:ascii="仿宋_GB2312" w:eastAsia="仿宋_GB2312" w:hAnsi="宋体" w:cs="宋体" w:hint="eastAsia"/>
          <w:sz w:val="32"/>
          <w:szCs w:val="32"/>
        </w:rPr>
        <w:t>3.4.2完成广场所有气体终端科室气体报警探测器测试，气体报警探测器测试时注意观察气体报警主机有无显示报警浓度，并做好登记报表及联动测试的详细记录，有故障由</w:t>
      </w:r>
      <w:r w:rsidRPr="00C15FA0">
        <w:rPr>
          <w:rFonts w:ascii="仿宋_GB2312" w:eastAsia="仿宋_GB2312" w:hAnsi="宋体" w:cs="宋体" w:hint="eastAsia"/>
          <w:sz w:val="32"/>
          <w:szCs w:val="32"/>
        </w:rPr>
        <w:lastRenderedPageBreak/>
        <w:t>乙方及时修复。</w:t>
      </w:r>
    </w:p>
    <w:p w:rsidR="00C15FA0" w:rsidRPr="00C15FA0" w:rsidRDefault="00C15FA0" w:rsidP="00C15FA0">
      <w:pPr>
        <w:spacing w:line="579" w:lineRule="exact"/>
        <w:ind w:firstLineChars="196" w:firstLine="627"/>
        <w:jc w:val="left"/>
        <w:rPr>
          <w:rFonts w:ascii="仿宋_GB2312" w:eastAsia="仿宋_GB2312" w:hAnsi="宋体" w:cs="宋体"/>
          <w:b/>
          <w:bCs/>
          <w:sz w:val="32"/>
          <w:szCs w:val="32"/>
        </w:rPr>
      </w:pPr>
      <w:r w:rsidRPr="00C15FA0">
        <w:rPr>
          <w:rFonts w:ascii="仿宋_GB2312" w:eastAsia="仿宋_GB2312" w:hAnsi="宋体" w:cs="宋体" w:hint="eastAsia"/>
          <w:sz w:val="32"/>
          <w:szCs w:val="32"/>
        </w:rPr>
        <w:t>3.4.3调试气体报警探测器应注意避免过高浓度可气体</w:t>
      </w:r>
      <w:proofErr w:type="gramStart"/>
      <w:r w:rsidRPr="00C15FA0">
        <w:rPr>
          <w:rFonts w:ascii="仿宋_GB2312" w:eastAsia="仿宋_GB2312" w:hAnsi="宋体" w:cs="宋体" w:hint="eastAsia"/>
          <w:sz w:val="32"/>
          <w:szCs w:val="32"/>
        </w:rPr>
        <w:t>体</w:t>
      </w:r>
      <w:proofErr w:type="gramEnd"/>
      <w:r w:rsidRPr="00C15FA0">
        <w:rPr>
          <w:rFonts w:ascii="仿宋_GB2312" w:eastAsia="仿宋_GB2312" w:hAnsi="宋体" w:cs="宋体" w:hint="eastAsia"/>
          <w:sz w:val="32"/>
          <w:szCs w:val="32"/>
        </w:rPr>
        <w:t>冲击，过高浓度可气体</w:t>
      </w:r>
      <w:proofErr w:type="gramStart"/>
      <w:r w:rsidRPr="00C15FA0">
        <w:rPr>
          <w:rFonts w:ascii="仿宋_GB2312" w:eastAsia="仿宋_GB2312" w:hAnsi="宋体" w:cs="宋体" w:hint="eastAsia"/>
          <w:sz w:val="32"/>
          <w:szCs w:val="32"/>
        </w:rPr>
        <w:t>体</w:t>
      </w:r>
      <w:proofErr w:type="gramEnd"/>
      <w:r w:rsidRPr="00C15FA0">
        <w:rPr>
          <w:rFonts w:ascii="仿宋_GB2312" w:eastAsia="仿宋_GB2312" w:hAnsi="宋体" w:cs="宋体" w:hint="eastAsia"/>
          <w:sz w:val="32"/>
          <w:szCs w:val="32"/>
        </w:rPr>
        <w:t>的冲击会影响到探测器的灵敏和使用寿命。</w:t>
      </w:r>
    </w:p>
    <w:p w:rsidR="00C15FA0" w:rsidRPr="00C15FA0" w:rsidRDefault="00C15FA0" w:rsidP="00C15FA0">
      <w:pPr>
        <w:spacing w:line="579" w:lineRule="exact"/>
        <w:ind w:firstLineChars="196" w:firstLine="627"/>
        <w:jc w:val="left"/>
        <w:rPr>
          <w:rFonts w:ascii="仿宋_GB2312" w:eastAsia="仿宋_GB2312" w:hAnsi="宋体" w:cs="宋体"/>
          <w:b/>
          <w:bCs/>
          <w:sz w:val="32"/>
          <w:szCs w:val="32"/>
        </w:rPr>
      </w:pPr>
      <w:r w:rsidRPr="00C15FA0">
        <w:rPr>
          <w:rFonts w:ascii="仿宋_GB2312" w:eastAsia="仿宋_GB2312" w:hAnsi="宋体" w:cs="宋体" w:hint="eastAsia"/>
          <w:sz w:val="32"/>
          <w:szCs w:val="32"/>
        </w:rPr>
        <w:t>3.4.4每季度安排一次对科室负责人进行气体安全知识培训。</w:t>
      </w:r>
    </w:p>
    <w:p w:rsidR="00C15FA0" w:rsidRPr="00C15FA0" w:rsidRDefault="00C15FA0" w:rsidP="00C15FA0">
      <w:pPr>
        <w:spacing w:line="579" w:lineRule="exact"/>
        <w:ind w:firstLineChars="196" w:firstLine="627"/>
        <w:jc w:val="left"/>
        <w:rPr>
          <w:rFonts w:ascii="仿宋_GB2312" w:eastAsia="仿宋_GB2312" w:hAnsi="宋体" w:cs="宋体"/>
          <w:bCs/>
          <w:sz w:val="32"/>
          <w:szCs w:val="32"/>
        </w:rPr>
      </w:pPr>
      <w:r w:rsidRPr="00C15FA0">
        <w:rPr>
          <w:rFonts w:ascii="仿宋_GB2312" w:eastAsia="仿宋_GB2312" w:hAnsi="宋体" w:cs="宋体" w:hint="eastAsia"/>
          <w:bCs/>
          <w:sz w:val="32"/>
          <w:szCs w:val="32"/>
        </w:rPr>
        <w:t>3.5每年工作</w:t>
      </w:r>
    </w:p>
    <w:p w:rsidR="00C15FA0" w:rsidRPr="00C15FA0" w:rsidRDefault="00C15FA0" w:rsidP="00C15FA0">
      <w:pPr>
        <w:spacing w:line="579" w:lineRule="exact"/>
        <w:ind w:firstLineChars="196" w:firstLine="627"/>
        <w:jc w:val="left"/>
        <w:rPr>
          <w:rFonts w:ascii="仿宋_GB2312" w:eastAsia="仿宋_GB2312" w:hAnsi="宋体" w:cs="宋体"/>
          <w:b/>
          <w:bCs/>
          <w:sz w:val="32"/>
          <w:szCs w:val="32"/>
        </w:rPr>
      </w:pPr>
      <w:r w:rsidRPr="00C15FA0">
        <w:rPr>
          <w:rFonts w:ascii="仿宋_GB2312" w:eastAsia="仿宋_GB2312" w:hAnsi="宋体" w:cs="宋体" w:hint="eastAsia"/>
          <w:sz w:val="32"/>
          <w:szCs w:val="32"/>
        </w:rPr>
        <w:t>3.5.1一年一次对每个</w:t>
      </w:r>
      <w:proofErr w:type="gramStart"/>
      <w:r w:rsidRPr="00C15FA0">
        <w:rPr>
          <w:rFonts w:ascii="仿宋_GB2312" w:eastAsia="仿宋_GB2312" w:hAnsi="宋体" w:cs="宋体" w:hint="eastAsia"/>
          <w:sz w:val="32"/>
          <w:szCs w:val="32"/>
        </w:rPr>
        <w:t>档</w:t>
      </w:r>
      <w:proofErr w:type="gramEnd"/>
      <w:r w:rsidRPr="00C15FA0">
        <w:rPr>
          <w:rFonts w:ascii="仿宋_GB2312" w:eastAsia="仿宋_GB2312" w:hAnsi="宋体" w:cs="宋体" w:hint="eastAsia"/>
          <w:sz w:val="32"/>
          <w:szCs w:val="32"/>
        </w:rPr>
        <w:t>口管道分区定期试压和保压，试验介质为空气或氮气，试验压力为0.5MPA，用肥皂水检漏，焊缝，螺纹、法兰连接处，如有渗漏保养单位马上解决；球阀的阀体、阀心如渗漏则上报甲方，申请更换。管道组成件、焊缝的气密性能合格后，再用空气或氮气降压至0.6MPA保压1小时，如压力不降，则无缝钢管强度指数仍为良好，可继续使用，如不能保压，则存在安全隐患，由乙方上报甲方申请更换。</w:t>
      </w:r>
    </w:p>
    <w:p w:rsidR="00C15FA0" w:rsidRPr="00C15FA0" w:rsidRDefault="00C15FA0" w:rsidP="00C15FA0">
      <w:pPr>
        <w:spacing w:line="579" w:lineRule="exact"/>
        <w:ind w:firstLineChars="196" w:firstLine="627"/>
        <w:jc w:val="left"/>
        <w:rPr>
          <w:rFonts w:ascii="仿宋_GB2312" w:eastAsia="仿宋_GB2312" w:hAnsi="宋体" w:cs="宋体"/>
          <w:b/>
          <w:bCs/>
          <w:sz w:val="32"/>
          <w:szCs w:val="32"/>
        </w:rPr>
      </w:pPr>
      <w:r w:rsidRPr="00C15FA0">
        <w:rPr>
          <w:rFonts w:ascii="仿宋_GB2312" w:eastAsia="仿宋_GB2312" w:hAnsi="宋体" w:cs="宋体" w:hint="eastAsia"/>
          <w:sz w:val="32"/>
          <w:szCs w:val="32"/>
        </w:rPr>
        <w:t>3.5.2乙方负责一年一次</w:t>
      </w:r>
      <w:proofErr w:type="gramStart"/>
      <w:r w:rsidRPr="00C15FA0">
        <w:rPr>
          <w:rFonts w:ascii="仿宋_GB2312" w:eastAsia="仿宋_GB2312" w:hAnsi="宋体" w:cs="宋体" w:hint="eastAsia"/>
          <w:sz w:val="32"/>
          <w:szCs w:val="32"/>
        </w:rPr>
        <w:t>气体总箱和</w:t>
      </w:r>
      <w:proofErr w:type="gramEnd"/>
      <w:r w:rsidRPr="00C15FA0">
        <w:rPr>
          <w:rFonts w:ascii="仿宋_GB2312" w:eastAsia="仿宋_GB2312" w:hAnsi="宋体" w:cs="宋体" w:hint="eastAsia"/>
          <w:sz w:val="32"/>
          <w:szCs w:val="32"/>
        </w:rPr>
        <w:t>氧气站总计量表前的过滤器的进行清洗，氧气是湿气体，气体计量表应每12个月检查一次计量表里否有冷凝液，以免影响计量准确性。</w:t>
      </w:r>
    </w:p>
    <w:p w:rsidR="00C15FA0" w:rsidRPr="00C15FA0" w:rsidRDefault="00C15FA0" w:rsidP="00C15FA0">
      <w:pPr>
        <w:spacing w:line="579" w:lineRule="exact"/>
        <w:ind w:firstLineChars="196" w:firstLine="627"/>
        <w:jc w:val="left"/>
        <w:rPr>
          <w:rFonts w:ascii="仿宋_GB2312" w:eastAsia="仿宋_GB2312" w:hAnsi="宋体" w:cs="宋体"/>
          <w:b/>
          <w:bCs/>
          <w:sz w:val="32"/>
          <w:szCs w:val="32"/>
        </w:rPr>
      </w:pPr>
      <w:r w:rsidRPr="00C15FA0">
        <w:rPr>
          <w:rFonts w:ascii="仿宋_GB2312" w:eastAsia="仿宋_GB2312" w:hAnsi="宋体" w:cs="宋体" w:hint="eastAsia"/>
          <w:sz w:val="32"/>
          <w:szCs w:val="32"/>
        </w:rPr>
        <w:t>3.5.3乙方负责一年一次气体报警探测器灵敏度检查和标定。</w:t>
      </w:r>
    </w:p>
    <w:p w:rsidR="00C15FA0" w:rsidRPr="00C15FA0" w:rsidRDefault="00C15FA0" w:rsidP="00C15FA0">
      <w:pPr>
        <w:spacing w:line="579" w:lineRule="exact"/>
        <w:ind w:firstLineChars="196" w:firstLine="627"/>
        <w:jc w:val="left"/>
        <w:rPr>
          <w:rFonts w:ascii="仿宋_GB2312" w:eastAsia="仿宋_GB2312" w:hAnsi="宋体" w:cs="宋体"/>
          <w:b/>
          <w:bCs/>
          <w:sz w:val="32"/>
          <w:szCs w:val="32"/>
        </w:rPr>
      </w:pPr>
      <w:r w:rsidRPr="00C15FA0">
        <w:rPr>
          <w:rFonts w:ascii="仿宋_GB2312" w:eastAsia="仿宋_GB2312" w:hAnsi="宋体" w:cs="宋体" w:hint="eastAsia"/>
          <w:sz w:val="32"/>
          <w:szCs w:val="32"/>
        </w:rPr>
        <w:t>3.5.4负责对气体表，每半年检测一次，并提供有资质检测部门出具的合格证，检测不合格的免费进行更换。</w:t>
      </w:r>
    </w:p>
    <w:p w:rsidR="00C15FA0" w:rsidRPr="00C15FA0" w:rsidRDefault="00C15FA0" w:rsidP="00C15FA0">
      <w:pPr>
        <w:spacing w:line="579" w:lineRule="exact"/>
        <w:ind w:firstLineChars="196" w:firstLine="627"/>
        <w:jc w:val="left"/>
        <w:rPr>
          <w:rFonts w:ascii="仿宋_GB2312" w:eastAsia="仿宋_GB2312" w:hAnsi="宋体" w:cs="宋体"/>
          <w:bCs/>
          <w:sz w:val="32"/>
          <w:szCs w:val="32"/>
        </w:rPr>
      </w:pPr>
      <w:r w:rsidRPr="00C15FA0">
        <w:rPr>
          <w:rFonts w:ascii="仿宋_GB2312" w:eastAsia="仿宋_GB2312" w:hAnsi="宋体" w:cs="宋体" w:hint="eastAsia"/>
          <w:bCs/>
          <w:sz w:val="32"/>
          <w:szCs w:val="32"/>
        </w:rPr>
        <w:t>3.6 抢修作业要求</w:t>
      </w:r>
    </w:p>
    <w:p w:rsidR="00C15FA0" w:rsidRPr="00C15FA0" w:rsidRDefault="00C15FA0" w:rsidP="00C15FA0">
      <w:pPr>
        <w:spacing w:line="579" w:lineRule="exact"/>
        <w:ind w:firstLineChars="196" w:firstLine="627"/>
        <w:jc w:val="left"/>
        <w:rPr>
          <w:rFonts w:ascii="仿宋_GB2312" w:eastAsia="仿宋_GB2312" w:hAnsi="宋体" w:cs="宋体"/>
          <w:b/>
          <w:bCs/>
          <w:sz w:val="32"/>
          <w:szCs w:val="32"/>
        </w:rPr>
      </w:pPr>
      <w:r w:rsidRPr="00C15FA0">
        <w:rPr>
          <w:rFonts w:ascii="仿宋_GB2312" w:eastAsia="仿宋_GB2312" w:hAnsi="宋体" w:cs="宋体" w:hint="eastAsia"/>
          <w:sz w:val="32"/>
          <w:szCs w:val="32"/>
        </w:rPr>
        <w:t>3.6.1抢修人员到达抢修现场后，应根据气体泄漏程度</w:t>
      </w:r>
      <w:r w:rsidRPr="00C15FA0">
        <w:rPr>
          <w:rFonts w:ascii="仿宋_GB2312" w:eastAsia="仿宋_GB2312" w:hAnsi="宋体" w:cs="宋体" w:hint="eastAsia"/>
          <w:sz w:val="32"/>
          <w:szCs w:val="32"/>
        </w:rPr>
        <w:lastRenderedPageBreak/>
        <w:t>确定警戒区并设立警示标志；监测周围环境的气体浓度。在警戒区内应管制交通，严禁烟火，严禁无关人员入内。</w:t>
      </w:r>
    </w:p>
    <w:p w:rsidR="00C15FA0" w:rsidRPr="00C15FA0" w:rsidRDefault="00C15FA0" w:rsidP="00C15FA0">
      <w:pPr>
        <w:spacing w:line="579" w:lineRule="exact"/>
        <w:ind w:firstLineChars="196" w:firstLine="627"/>
        <w:jc w:val="left"/>
        <w:rPr>
          <w:rFonts w:ascii="仿宋_GB2312" w:eastAsia="仿宋_GB2312" w:hAnsi="宋体" w:cs="宋体"/>
          <w:b/>
          <w:bCs/>
          <w:sz w:val="32"/>
          <w:szCs w:val="32"/>
        </w:rPr>
      </w:pPr>
      <w:r w:rsidRPr="00C15FA0">
        <w:rPr>
          <w:rFonts w:ascii="仿宋_GB2312" w:eastAsia="仿宋_GB2312" w:hAnsi="宋体" w:cs="宋体" w:hint="eastAsia"/>
          <w:sz w:val="32"/>
          <w:szCs w:val="32"/>
        </w:rPr>
        <w:t>3.6.2在警戒区内气体浓度未降至安全范围时，严禁使用非防爆型的机电设备及仪器、仪表等。</w:t>
      </w:r>
    </w:p>
    <w:p w:rsidR="00C15FA0" w:rsidRPr="00C15FA0" w:rsidRDefault="00C15FA0" w:rsidP="00C15FA0">
      <w:pPr>
        <w:spacing w:line="579" w:lineRule="exact"/>
        <w:ind w:firstLineChars="200" w:firstLine="640"/>
        <w:jc w:val="left"/>
        <w:rPr>
          <w:rFonts w:ascii="仿宋_GB2312" w:eastAsia="仿宋_GB2312" w:hAnsi="宋体" w:cs="宋体"/>
          <w:sz w:val="32"/>
          <w:szCs w:val="32"/>
        </w:rPr>
      </w:pPr>
      <w:r w:rsidRPr="00C15FA0">
        <w:rPr>
          <w:rFonts w:ascii="仿宋_GB2312" w:eastAsia="仿宋_GB2312" w:hAnsi="宋体" w:cs="宋体" w:hint="eastAsia"/>
          <w:sz w:val="32"/>
          <w:szCs w:val="32"/>
        </w:rPr>
        <w:t>3.6.3抢修人员进入事故现场，应立即控制气源、消灭火种，切断电源，开启事故防爆抽风系统驱散积聚的气体。在室内严禁启闭电器开关及使用电话。地下管道泄漏时应采取有效措施，排除聚积在地下和构筑物空间内的气体。</w:t>
      </w:r>
    </w:p>
    <w:p w:rsidR="00C15FA0" w:rsidRPr="00C15FA0" w:rsidRDefault="00C15FA0" w:rsidP="00C15FA0">
      <w:pPr>
        <w:spacing w:line="579" w:lineRule="exact"/>
        <w:ind w:firstLineChars="200" w:firstLine="640"/>
        <w:jc w:val="left"/>
        <w:rPr>
          <w:rFonts w:ascii="仿宋_GB2312" w:eastAsia="仿宋_GB2312" w:hAnsi="宋体" w:cs="宋体"/>
          <w:sz w:val="32"/>
          <w:szCs w:val="32"/>
        </w:rPr>
      </w:pPr>
      <w:r w:rsidRPr="00C15FA0">
        <w:rPr>
          <w:rFonts w:ascii="仿宋_GB2312" w:eastAsia="仿宋_GB2312" w:hAnsi="宋体" w:cs="宋体" w:hint="eastAsia"/>
          <w:sz w:val="32"/>
          <w:szCs w:val="32"/>
        </w:rPr>
        <w:t>3.6.4气体设施泄漏的抢修宜在降低气体压力或切断气源后进行。</w:t>
      </w:r>
    </w:p>
    <w:p w:rsidR="00C15FA0" w:rsidRPr="00C15FA0" w:rsidRDefault="00C15FA0" w:rsidP="00C15FA0">
      <w:pPr>
        <w:spacing w:line="579" w:lineRule="exact"/>
        <w:ind w:firstLineChars="200" w:firstLine="640"/>
        <w:jc w:val="left"/>
        <w:rPr>
          <w:rFonts w:ascii="仿宋_GB2312" w:eastAsia="仿宋_GB2312" w:hAnsi="宋体" w:cs="宋体"/>
          <w:sz w:val="32"/>
          <w:szCs w:val="32"/>
        </w:rPr>
      </w:pPr>
      <w:r w:rsidRPr="00C15FA0">
        <w:rPr>
          <w:rFonts w:ascii="仿宋_GB2312" w:eastAsia="仿宋_GB2312" w:hAnsi="宋体" w:cs="宋体" w:hint="eastAsia"/>
          <w:sz w:val="32"/>
          <w:szCs w:val="32"/>
        </w:rPr>
        <w:t>3.6.5抢修作业时，与作业相关的控制阀门必须有专人值守，并监视其压力。</w:t>
      </w:r>
    </w:p>
    <w:p w:rsidR="00C15FA0" w:rsidRPr="00C15FA0" w:rsidRDefault="00C15FA0" w:rsidP="00C15FA0">
      <w:pPr>
        <w:spacing w:line="579" w:lineRule="exact"/>
        <w:ind w:firstLineChars="200" w:firstLine="640"/>
        <w:jc w:val="left"/>
        <w:rPr>
          <w:rFonts w:ascii="仿宋_GB2312" w:eastAsia="仿宋_GB2312" w:hAnsi="宋体" w:cs="宋体"/>
          <w:sz w:val="32"/>
          <w:szCs w:val="32"/>
        </w:rPr>
      </w:pPr>
      <w:r w:rsidRPr="00C15FA0">
        <w:rPr>
          <w:rFonts w:ascii="仿宋_GB2312" w:eastAsia="仿宋_GB2312" w:hAnsi="宋体" w:cs="宋体" w:hint="eastAsia"/>
          <w:sz w:val="32"/>
          <w:szCs w:val="32"/>
        </w:rPr>
        <w:t>3.6.6当抢修中暂时无法消除漏气现象或不能切断气源时，应及时通知有关部门，并作好事故现场的安全防护工作。</w:t>
      </w:r>
    </w:p>
    <w:p w:rsidR="00C15FA0" w:rsidRPr="00C15FA0" w:rsidRDefault="00C15FA0" w:rsidP="00C15FA0">
      <w:pPr>
        <w:spacing w:line="579" w:lineRule="exact"/>
        <w:ind w:firstLineChars="200" w:firstLine="640"/>
        <w:jc w:val="left"/>
        <w:rPr>
          <w:rFonts w:ascii="仿宋_GB2312" w:eastAsia="仿宋_GB2312" w:hAnsi="宋体" w:cs="宋体"/>
          <w:sz w:val="32"/>
          <w:szCs w:val="32"/>
        </w:rPr>
      </w:pPr>
      <w:r w:rsidRPr="00C15FA0">
        <w:rPr>
          <w:rFonts w:ascii="仿宋_GB2312" w:eastAsia="仿宋_GB2312" w:hAnsi="宋体" w:cs="宋体" w:hint="eastAsia"/>
          <w:sz w:val="32"/>
          <w:szCs w:val="32"/>
        </w:rPr>
        <w:t xml:space="preserve">3.6.7修复供气后，应进行复查，确认无不安全因素后，抢修人员方可撤离事 故现场。  </w:t>
      </w:r>
    </w:p>
    <w:p w:rsidR="00C15FA0" w:rsidRPr="00C15FA0" w:rsidRDefault="00C15FA0" w:rsidP="00C15FA0">
      <w:pPr>
        <w:spacing w:line="579" w:lineRule="exact"/>
        <w:ind w:firstLineChars="196" w:firstLine="627"/>
        <w:jc w:val="left"/>
        <w:rPr>
          <w:rFonts w:ascii="仿宋_GB2312" w:eastAsia="仿宋_GB2312" w:hAnsi="宋体" w:cs="宋体"/>
          <w:bCs/>
          <w:sz w:val="32"/>
          <w:szCs w:val="32"/>
        </w:rPr>
      </w:pPr>
      <w:r w:rsidRPr="00C15FA0">
        <w:rPr>
          <w:rFonts w:ascii="仿宋_GB2312" w:eastAsia="仿宋_GB2312" w:hAnsi="宋体" w:cs="宋体" w:hint="eastAsia"/>
          <w:bCs/>
          <w:sz w:val="32"/>
          <w:szCs w:val="32"/>
        </w:rPr>
        <w:t>3.7开关、插座、床头灯托管运营要求：</w:t>
      </w:r>
    </w:p>
    <w:p w:rsidR="00C15FA0" w:rsidRPr="00C15FA0" w:rsidRDefault="00C15FA0" w:rsidP="00C15FA0">
      <w:pPr>
        <w:spacing w:line="579" w:lineRule="exact"/>
        <w:ind w:firstLineChars="196" w:firstLine="627"/>
        <w:jc w:val="left"/>
        <w:rPr>
          <w:rFonts w:ascii="仿宋_GB2312" w:eastAsia="仿宋_GB2312" w:hAnsi="宋体" w:cs="宋体"/>
          <w:b/>
          <w:bCs/>
          <w:sz w:val="32"/>
          <w:szCs w:val="32"/>
        </w:rPr>
      </w:pPr>
      <w:r w:rsidRPr="00C15FA0">
        <w:rPr>
          <w:rFonts w:ascii="仿宋_GB2312" w:eastAsia="仿宋_GB2312" w:hAnsi="宋体" w:cs="宋体" w:hint="eastAsia"/>
          <w:sz w:val="32"/>
          <w:szCs w:val="32"/>
        </w:rPr>
        <w:t>3.7.1每季度巡检开关是否灵活，通断是否正常。</w:t>
      </w:r>
    </w:p>
    <w:p w:rsidR="00C15FA0" w:rsidRPr="00C15FA0" w:rsidRDefault="00C15FA0" w:rsidP="00C15FA0">
      <w:pPr>
        <w:spacing w:line="579" w:lineRule="exact"/>
        <w:ind w:firstLineChars="196" w:firstLine="627"/>
        <w:jc w:val="left"/>
        <w:rPr>
          <w:rFonts w:ascii="仿宋_GB2312" w:eastAsia="仿宋_GB2312" w:hAnsi="宋体" w:cs="宋体"/>
          <w:sz w:val="32"/>
          <w:szCs w:val="32"/>
        </w:rPr>
      </w:pPr>
      <w:r w:rsidRPr="00C15FA0">
        <w:rPr>
          <w:rFonts w:ascii="仿宋_GB2312" w:eastAsia="仿宋_GB2312" w:hAnsi="宋体" w:cs="宋体" w:hint="eastAsia"/>
          <w:sz w:val="32"/>
          <w:szCs w:val="32"/>
        </w:rPr>
        <w:t>3.7.2插座相序检查，通电是否正常，插拔是否灵活。</w:t>
      </w:r>
    </w:p>
    <w:p w:rsidR="00C15FA0" w:rsidRPr="00C15FA0" w:rsidRDefault="00C15FA0" w:rsidP="00C15FA0">
      <w:pPr>
        <w:spacing w:line="579" w:lineRule="exact"/>
        <w:ind w:firstLineChars="196" w:firstLine="627"/>
        <w:jc w:val="left"/>
        <w:rPr>
          <w:rFonts w:ascii="仿宋_GB2312" w:eastAsia="仿宋_GB2312" w:hAnsi="宋体" w:cs="宋体"/>
          <w:b/>
          <w:bCs/>
          <w:sz w:val="32"/>
          <w:szCs w:val="32"/>
        </w:rPr>
      </w:pPr>
      <w:r w:rsidRPr="00C15FA0">
        <w:rPr>
          <w:rFonts w:ascii="仿宋_GB2312" w:eastAsia="仿宋_GB2312" w:hAnsi="宋体" w:cs="宋体" w:hint="eastAsia"/>
          <w:sz w:val="32"/>
          <w:szCs w:val="32"/>
        </w:rPr>
        <w:t>3.7.3床头灯每季度检查是否有损坏。</w:t>
      </w:r>
    </w:p>
    <w:p w:rsidR="00C15FA0" w:rsidRPr="00C15FA0" w:rsidRDefault="00C15FA0" w:rsidP="00C15FA0">
      <w:pPr>
        <w:spacing w:line="579" w:lineRule="exact"/>
        <w:ind w:firstLineChars="196" w:firstLine="627"/>
        <w:rPr>
          <w:rFonts w:ascii="仿宋_GB2312" w:eastAsia="仿宋_GB2312" w:hAnsi="宋体" w:cs="宋体"/>
          <w:bCs/>
          <w:sz w:val="32"/>
          <w:szCs w:val="32"/>
        </w:rPr>
      </w:pPr>
      <w:r w:rsidRPr="00C15FA0">
        <w:rPr>
          <w:rFonts w:ascii="仿宋_GB2312" w:eastAsia="仿宋_GB2312" w:hAnsi="宋体" w:cs="宋体" w:hint="eastAsia"/>
          <w:bCs/>
          <w:sz w:val="32"/>
          <w:szCs w:val="32"/>
        </w:rPr>
        <w:t>★3.8人员要求：</w:t>
      </w:r>
    </w:p>
    <w:p w:rsidR="00C15FA0" w:rsidRPr="00C15FA0" w:rsidRDefault="00C15FA0" w:rsidP="00C15FA0">
      <w:pPr>
        <w:widowControl/>
        <w:tabs>
          <w:tab w:val="left" w:pos="180"/>
        </w:tabs>
        <w:adjustRightInd w:val="0"/>
        <w:snapToGrid w:val="0"/>
        <w:spacing w:line="579" w:lineRule="exact"/>
        <w:ind w:firstLineChars="200" w:firstLine="640"/>
        <w:jc w:val="left"/>
        <w:rPr>
          <w:rFonts w:ascii="仿宋_GB2312" w:eastAsia="仿宋_GB2312" w:hAnsi="等线" w:cs="等线"/>
          <w:kern w:val="0"/>
          <w:sz w:val="32"/>
          <w:szCs w:val="32"/>
        </w:rPr>
      </w:pPr>
      <w:r w:rsidRPr="00C15FA0">
        <w:rPr>
          <w:rFonts w:ascii="仿宋_GB2312" w:eastAsia="仿宋_GB2312" w:hAnsi="等线" w:cs="等线" w:hint="eastAsia"/>
          <w:kern w:val="0"/>
          <w:sz w:val="32"/>
          <w:szCs w:val="32"/>
        </w:rPr>
        <w:t>承包单位派遣≥5名（本部3人，安宁医疗区2人）</w:t>
      </w:r>
      <w:r w:rsidRPr="00C15FA0">
        <w:rPr>
          <w:rFonts w:ascii="仿宋_GB2312" w:eastAsia="仿宋_GB2312" w:hAnsi="宋体" w:cs="宋体" w:hint="eastAsia"/>
          <w:sz w:val="32"/>
          <w:szCs w:val="32"/>
        </w:rPr>
        <w:t>具有特种设备操作证的</w:t>
      </w:r>
      <w:r w:rsidRPr="00C15FA0">
        <w:rPr>
          <w:rFonts w:ascii="仿宋_GB2312" w:eastAsia="仿宋_GB2312" w:hAnsi="等线" w:cs="等线" w:hint="eastAsia"/>
          <w:kern w:val="0"/>
          <w:sz w:val="32"/>
          <w:szCs w:val="32"/>
        </w:rPr>
        <w:t>工程师常驻医院（无特殊情况不得随意调换驻场人员），派驻人员服从医院管理，必须严格遵守医</w:t>
      </w:r>
      <w:r w:rsidRPr="00C15FA0">
        <w:rPr>
          <w:rFonts w:ascii="仿宋_GB2312" w:eastAsia="仿宋_GB2312" w:hAnsi="等线" w:cs="等线" w:hint="eastAsia"/>
          <w:kern w:val="0"/>
          <w:sz w:val="32"/>
          <w:szCs w:val="32"/>
        </w:rPr>
        <w:lastRenderedPageBreak/>
        <w:t>院各项规章制度，参加医院医学工程科考勤管理。派驻人员不得随意调换，确因特殊原因需要调换的由承包单位向医院提出申请，医院同意后，方可调换，如未批准，派驻人员擅自离岗、转岗，医院将扣除季度维修托管费用；如违反法律法规、医院规章制度等造成不良影响的，医院将终止与承包单位维修托管合同并扣除产生的维修托管费用。</w:t>
      </w:r>
    </w:p>
    <w:p w:rsidR="00C15FA0" w:rsidRPr="00C15FA0" w:rsidRDefault="00BE2978" w:rsidP="00BE2978">
      <w:pPr>
        <w:tabs>
          <w:tab w:val="left" w:pos="180"/>
        </w:tabs>
        <w:adjustRightInd w:val="0"/>
        <w:snapToGrid w:val="0"/>
        <w:spacing w:line="579" w:lineRule="exact"/>
        <w:ind w:firstLineChars="196" w:firstLine="630"/>
        <w:rPr>
          <w:rFonts w:ascii="仿宋_GB2312" w:eastAsia="仿宋_GB2312" w:hAnsi="黑体" w:cs="等线"/>
          <w:b/>
          <w:bCs/>
          <w:color w:val="000000"/>
          <w:sz w:val="32"/>
          <w:szCs w:val="32"/>
        </w:rPr>
      </w:pPr>
      <w:r>
        <w:rPr>
          <w:rFonts w:ascii="仿宋_GB2312" w:eastAsia="仿宋_GB2312" w:hAnsi="黑体" w:cs="等线" w:hint="eastAsia"/>
          <w:b/>
          <w:bCs/>
          <w:color w:val="000000"/>
          <w:sz w:val="32"/>
          <w:szCs w:val="32"/>
        </w:rPr>
        <w:t>六、</w:t>
      </w:r>
      <w:r w:rsidR="00C15FA0" w:rsidRPr="00C15FA0">
        <w:rPr>
          <w:rFonts w:ascii="仿宋_GB2312" w:eastAsia="仿宋_GB2312" w:hAnsi="黑体" w:cs="等线" w:hint="eastAsia"/>
          <w:b/>
          <w:bCs/>
          <w:color w:val="000000"/>
          <w:sz w:val="32"/>
          <w:szCs w:val="32"/>
        </w:rPr>
        <w:t>采购周期</w:t>
      </w:r>
    </w:p>
    <w:p w:rsidR="00C15FA0" w:rsidRPr="00C15FA0" w:rsidRDefault="00C15FA0" w:rsidP="00C15FA0">
      <w:pPr>
        <w:tabs>
          <w:tab w:val="left" w:pos="180"/>
        </w:tabs>
        <w:adjustRightInd w:val="0"/>
        <w:snapToGrid w:val="0"/>
        <w:spacing w:line="579" w:lineRule="exact"/>
        <w:ind w:firstLineChars="200" w:firstLine="640"/>
        <w:rPr>
          <w:rFonts w:ascii="仿宋_GB2312" w:eastAsia="仿宋_GB2312" w:hAnsi="等线" w:cs="等线"/>
          <w:bCs/>
          <w:sz w:val="32"/>
          <w:szCs w:val="32"/>
        </w:rPr>
      </w:pPr>
      <w:r w:rsidRPr="00C15FA0">
        <w:rPr>
          <w:rFonts w:ascii="仿宋_GB2312" w:eastAsia="仿宋_GB2312" w:hAnsi="等线" w:cs="等线" w:hint="eastAsia"/>
          <w:color w:val="000000"/>
          <w:sz w:val="32"/>
          <w:szCs w:val="32"/>
        </w:rPr>
        <w:t>1.本次招标采购医院三气系统运营托管服务周期为3年（合同壹年壹签），经医院机关和相关科室考核，</w:t>
      </w:r>
      <w:r w:rsidRPr="00C15FA0">
        <w:rPr>
          <w:rFonts w:ascii="仿宋_GB2312" w:eastAsia="仿宋_GB2312" w:hAnsi="等线" w:cs="等线" w:hint="eastAsia"/>
          <w:bCs/>
          <w:color w:val="000000"/>
          <w:sz w:val="32"/>
          <w:szCs w:val="32"/>
        </w:rPr>
        <w:t>医院根据上一年度服务考核结果有权变</w:t>
      </w:r>
      <w:proofErr w:type="gramStart"/>
      <w:r w:rsidRPr="00C15FA0">
        <w:rPr>
          <w:rFonts w:ascii="仿宋_GB2312" w:eastAsia="仿宋_GB2312" w:hAnsi="等线" w:cs="等线" w:hint="eastAsia"/>
          <w:bCs/>
          <w:color w:val="000000"/>
          <w:sz w:val="32"/>
          <w:szCs w:val="32"/>
        </w:rPr>
        <w:t>更服务</w:t>
      </w:r>
      <w:proofErr w:type="gramEnd"/>
      <w:r w:rsidRPr="00C15FA0">
        <w:rPr>
          <w:rFonts w:ascii="仿宋_GB2312" w:eastAsia="仿宋_GB2312" w:hAnsi="等线" w:cs="等线" w:hint="eastAsia"/>
          <w:bCs/>
          <w:color w:val="000000"/>
          <w:sz w:val="32"/>
          <w:szCs w:val="32"/>
        </w:rPr>
        <w:t>方不再续签。</w:t>
      </w:r>
    </w:p>
    <w:p w:rsidR="00C15FA0" w:rsidRPr="00C15FA0" w:rsidRDefault="00C15FA0" w:rsidP="00C15FA0">
      <w:pPr>
        <w:tabs>
          <w:tab w:val="left" w:pos="180"/>
        </w:tabs>
        <w:adjustRightInd w:val="0"/>
        <w:snapToGrid w:val="0"/>
        <w:spacing w:line="579" w:lineRule="exact"/>
        <w:ind w:firstLineChars="200" w:firstLine="640"/>
        <w:rPr>
          <w:rFonts w:ascii="仿宋_GB2312" w:eastAsia="仿宋_GB2312" w:hAnsi="等线" w:cs="等线"/>
          <w:color w:val="000000"/>
          <w:sz w:val="32"/>
          <w:szCs w:val="32"/>
        </w:rPr>
      </w:pPr>
      <w:r w:rsidRPr="00C15FA0">
        <w:rPr>
          <w:rFonts w:ascii="仿宋_GB2312" w:eastAsia="仿宋_GB2312" w:hAnsi="等线" w:cs="等线" w:hint="eastAsia"/>
          <w:color w:val="000000"/>
          <w:sz w:val="32"/>
          <w:szCs w:val="32"/>
        </w:rPr>
        <w:t>2.承包单位使用假冒伪劣产品造成的一切损失由承包单位承担；承包单位必须保证所提交的成果无专利权、知识产权等纠纷，否则由承包单位承担一切法律责任。</w:t>
      </w:r>
    </w:p>
    <w:p w:rsidR="00C15FA0" w:rsidRPr="00C15FA0" w:rsidRDefault="00C15FA0" w:rsidP="00C15FA0">
      <w:pPr>
        <w:spacing w:line="579" w:lineRule="exact"/>
        <w:ind w:firstLineChars="200" w:firstLine="420"/>
      </w:pPr>
    </w:p>
    <w:p w:rsidR="00EA1432" w:rsidRPr="00C15FA0" w:rsidRDefault="00EA1432"/>
    <w:sectPr w:rsidR="00EA1432" w:rsidRPr="00C15FA0" w:rsidSect="006877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C6EE4"/>
    <w:multiLevelType w:val="hybridMultilevel"/>
    <w:tmpl w:val="672C82F0"/>
    <w:lvl w:ilvl="0" w:tplc="5956D100">
      <w:start w:val="1"/>
      <w:numFmt w:val="japaneseCounting"/>
      <w:lvlText w:val="%1、"/>
      <w:lvlJc w:val="left"/>
      <w:pPr>
        <w:ind w:left="1360" w:hanging="720"/>
      </w:pPr>
      <w:rPr>
        <w:rFonts w:ascii="黑体" w:eastAsia="黑体" w:hAnsi="黑体" w:cs="宋体" w:hint="default"/>
        <w:color w:val="auto"/>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5FA0"/>
    <w:rsid w:val="00904833"/>
    <w:rsid w:val="00BE2978"/>
    <w:rsid w:val="00C15FA0"/>
    <w:rsid w:val="00EA14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FA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5FA0"/>
    <w:pPr>
      <w:ind w:firstLineChars="200" w:firstLine="420"/>
    </w:pPr>
  </w:style>
</w:styles>
</file>

<file path=word/webSettings.xml><?xml version="1.0" encoding="utf-8"?>
<w:webSettings xmlns:r="http://schemas.openxmlformats.org/officeDocument/2006/relationships" xmlns:w="http://schemas.openxmlformats.org/wordprocessingml/2006/main">
  <w:divs>
    <w:div w:id="999189675">
      <w:bodyDiv w:val="1"/>
      <w:marLeft w:val="0"/>
      <w:marRight w:val="0"/>
      <w:marTop w:val="0"/>
      <w:marBottom w:val="0"/>
      <w:divBdr>
        <w:top w:val="none" w:sz="0" w:space="0" w:color="auto"/>
        <w:left w:val="none" w:sz="0" w:space="0" w:color="auto"/>
        <w:bottom w:val="none" w:sz="0" w:space="0" w:color="auto"/>
        <w:right w:val="none" w:sz="0" w:space="0" w:color="auto"/>
      </w:divBdr>
    </w:div>
    <w:div w:id="1141580644">
      <w:bodyDiv w:val="1"/>
      <w:marLeft w:val="0"/>
      <w:marRight w:val="0"/>
      <w:marTop w:val="0"/>
      <w:marBottom w:val="0"/>
      <w:divBdr>
        <w:top w:val="none" w:sz="0" w:space="0" w:color="auto"/>
        <w:left w:val="none" w:sz="0" w:space="0" w:color="auto"/>
        <w:bottom w:val="none" w:sz="0" w:space="0" w:color="auto"/>
        <w:right w:val="none" w:sz="0" w:space="0" w:color="auto"/>
      </w:divBdr>
    </w:div>
    <w:div w:id="1255745705">
      <w:bodyDiv w:val="1"/>
      <w:marLeft w:val="0"/>
      <w:marRight w:val="0"/>
      <w:marTop w:val="0"/>
      <w:marBottom w:val="0"/>
      <w:divBdr>
        <w:top w:val="none" w:sz="0" w:space="0" w:color="auto"/>
        <w:left w:val="none" w:sz="0" w:space="0" w:color="auto"/>
        <w:bottom w:val="none" w:sz="0" w:space="0" w:color="auto"/>
        <w:right w:val="none" w:sz="0" w:space="0" w:color="auto"/>
      </w:divBdr>
    </w:div>
    <w:div w:id="191581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010kongtiao.com/page/article/search.asp?query=%CB%AE%B4%A6%C0%ED"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1018</Words>
  <Characters>5808</Characters>
  <Application>Microsoft Office Word</Application>
  <DocSecurity>0</DocSecurity>
  <Lines>48</Lines>
  <Paragraphs>13</Paragraphs>
  <ScaleCrop>false</ScaleCrop>
  <Company>China</Company>
  <LinksUpToDate>false</LinksUpToDate>
  <CharactersWithSpaces>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3</cp:revision>
  <dcterms:created xsi:type="dcterms:W3CDTF">2022-07-18T02:20:00Z</dcterms:created>
  <dcterms:modified xsi:type="dcterms:W3CDTF">2022-07-18T02:40:00Z</dcterms:modified>
</cp:coreProperties>
</file>