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single"/>
        </w:rPr>
        <w:t>2017年阿克塞县现代农业示范园以奖代补试点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项目</w:t>
      </w:r>
    </w:p>
    <w:p>
      <w:pPr>
        <w:jc w:val="center"/>
        <w:rPr>
          <w:rFonts w:ascii="华文中宋" w:hAnsi="华文中宋" w:eastAsia="华文中宋" w:cs="Times New Roman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中标公示</w:t>
      </w:r>
    </w:p>
    <w:p>
      <w:pPr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发布日期：2018年</w:t>
      </w:r>
      <w:r>
        <w:rPr>
          <w:rFonts w:ascii="仿宋" w:hAnsi="仿宋" w:eastAsia="仿宋" w:cs="Times New Roman"/>
        </w:rPr>
        <w:t>06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25</w:t>
      </w:r>
      <w:r>
        <w:rPr>
          <w:rFonts w:hint="eastAsia" w:ascii="仿宋" w:hAnsi="仿宋" w:eastAsia="仿宋"/>
        </w:rPr>
        <w:t>日</w:t>
      </w:r>
    </w:p>
    <w:tbl>
      <w:tblPr>
        <w:tblStyle w:val="11"/>
        <w:tblW w:w="9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523"/>
        <w:gridCol w:w="2147"/>
        <w:gridCol w:w="569"/>
        <w:gridCol w:w="1137"/>
        <w:gridCol w:w="1421"/>
        <w:gridCol w:w="568"/>
        <w:gridCol w:w="143"/>
        <w:gridCol w:w="1137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项目名称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2017年阿克塞县现代农业示范园以奖代补试点项目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招标登记编号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AKSSZ2018-06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建设规模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2"/>
              </w:rPr>
              <w:t>对阿克塞县红柳湾农业示范园区日光温室后屋进行加固加厚，对温室拱架进行防锈处理。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hd w:val="clear" w:color="auto" w:fill="FFFFFF"/>
              </w:rPr>
              <w:t>结构类型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hd w:val="clear" w:color="auto" w:fill="FFFFFF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招标单位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阿克塞县康源农牧业开发有限责任公司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联系人及电话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何世栋 13909370656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招标代理机构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中海建国际招标有限责任公司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联系人及电话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范海超</w:t>
            </w:r>
            <w:r>
              <w:rPr>
                <w:rFonts w:hint="eastAsia" w:ascii="仿宋" w:hAnsi="仿宋" w:eastAsia="仿宋"/>
                <w:sz w:val="22"/>
              </w:rPr>
              <w:t xml:space="preserve"> 15193738828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行业监督单位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阿克塞县招标投标管理办公室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电话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0937-8322144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开标时间</w:t>
            </w:r>
          </w:p>
        </w:tc>
        <w:tc>
          <w:tcPr>
            <w:tcW w:w="598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2018年</w:t>
            </w:r>
            <w:r>
              <w:rPr>
                <w:rFonts w:ascii="仿宋" w:hAnsi="仿宋" w:eastAsia="仿宋" w:cs="Times New Roman"/>
                <w:sz w:val="22"/>
              </w:rPr>
              <w:t>06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 w:cs="Times New Roman"/>
                <w:sz w:val="22"/>
              </w:rPr>
              <w:t>25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</w:tc>
        <w:tc>
          <w:tcPr>
            <w:tcW w:w="11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开标地点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阿克塞县住建局二楼会议室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公示开始时间</w:t>
            </w:r>
          </w:p>
        </w:tc>
        <w:tc>
          <w:tcPr>
            <w:tcW w:w="38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2018年</w:t>
            </w:r>
            <w:r>
              <w:rPr>
                <w:rFonts w:ascii="仿宋" w:hAnsi="仿宋" w:eastAsia="仿宋" w:cs="Times New Roman"/>
                <w:sz w:val="22"/>
              </w:rPr>
              <w:t>06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 w:cs="Times New Roman"/>
                <w:sz w:val="22"/>
              </w:rPr>
              <w:t>25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公示</w:t>
            </w:r>
            <w:r>
              <w:rPr>
                <w:rFonts w:hint="eastAsia" w:ascii="仿宋" w:hAnsi="仿宋" w:eastAsia="仿宋"/>
                <w:sz w:val="22"/>
              </w:rPr>
              <w:t>结束</w:t>
            </w:r>
            <w:r>
              <w:rPr>
                <w:rFonts w:ascii="仿宋" w:hAnsi="仿宋" w:eastAsia="仿宋"/>
                <w:sz w:val="22"/>
              </w:rPr>
              <w:t>时间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2018年</w:t>
            </w:r>
            <w:r>
              <w:rPr>
                <w:rFonts w:ascii="仿宋" w:hAnsi="仿宋" w:eastAsia="仿宋" w:cs="Times New Roman"/>
                <w:sz w:val="22"/>
              </w:rPr>
              <w:t>06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 w:cs="Times New Roman"/>
                <w:sz w:val="22"/>
              </w:rPr>
              <w:t>27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820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中标候选人信息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4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中标候选人名称</w:t>
            </w:r>
          </w:p>
        </w:tc>
        <w:tc>
          <w:tcPr>
            <w:tcW w:w="31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>中标价</w:t>
            </w:r>
          </w:p>
        </w:tc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项目负责人及执业资格证号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4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第一中标候选人：敦煌市沙州建筑安装工程有限责任公司</w:t>
            </w:r>
          </w:p>
        </w:tc>
        <w:tc>
          <w:tcPr>
            <w:tcW w:w="31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￥375039.42元（含规费）</w:t>
            </w:r>
          </w:p>
        </w:tc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王金虎（甘262121313084）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394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第二中标候选人：肃北县金宏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2"/>
              </w:rPr>
              <w:t>图建业有限公司</w:t>
            </w:r>
          </w:p>
        </w:tc>
        <w:tc>
          <w:tcPr>
            <w:tcW w:w="31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￥375392.44元（含规费）</w:t>
            </w:r>
          </w:p>
        </w:tc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武斌华（甘262111311089）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4" w:hRule="atLeast"/>
        </w:trPr>
        <w:tc>
          <w:tcPr>
            <w:tcW w:w="708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招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标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单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位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（签章）</w:t>
            </w:r>
          </w:p>
          <w:p>
            <w:pPr>
              <w:pStyle w:val="7"/>
              <w:wordWrap w:val="0"/>
              <w:jc w:val="righ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年  月</w:t>
            </w:r>
            <w:r>
              <w:rPr>
                <w:rFonts w:hint="eastAsia"/>
                <w:sz w:val="22"/>
                <w:szCs w:val="22"/>
              </w:rPr>
              <w:t> 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日</w:t>
            </w:r>
          </w:p>
          <w:p>
            <w:pPr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569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招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标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代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理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机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构</w:t>
            </w:r>
          </w:p>
        </w:tc>
        <w:tc>
          <w:tcPr>
            <w:tcW w:w="2558" w:type="dxa"/>
            <w:gridSpan w:val="2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（签章）</w:t>
            </w:r>
          </w:p>
          <w:p>
            <w:pPr>
              <w:pStyle w:val="7"/>
              <w:wordWrap w:val="0"/>
              <w:jc w:val="righ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年  月</w:t>
            </w:r>
            <w:r>
              <w:rPr>
                <w:rFonts w:hint="eastAsia"/>
                <w:sz w:val="22"/>
                <w:szCs w:val="22"/>
              </w:rPr>
              <w:t> 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日</w:t>
            </w:r>
          </w:p>
          <w:p>
            <w:pPr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568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招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标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办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审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核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意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见</w:t>
            </w:r>
          </w:p>
        </w:tc>
        <w:tc>
          <w:tcPr>
            <w:tcW w:w="2747" w:type="dxa"/>
            <w:gridSpan w:val="3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（签章）</w:t>
            </w:r>
          </w:p>
          <w:p>
            <w:pPr>
              <w:pStyle w:val="7"/>
              <w:wordWrap w:val="0"/>
              <w:jc w:val="righ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年  月</w:t>
            </w:r>
            <w:r>
              <w:rPr>
                <w:rFonts w:hint="eastAsia"/>
                <w:sz w:val="22"/>
                <w:szCs w:val="22"/>
              </w:rPr>
              <w:t> 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日</w:t>
            </w:r>
          </w:p>
          <w:p>
            <w:pPr>
              <w:pStyle w:val="7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</w:tbl>
    <w:p>
      <w:pPr>
        <w:jc w:val="right"/>
        <w:rPr>
          <w:rFonts w:ascii="仿宋" w:hAnsi="仿宋" w:eastAsia="仿宋"/>
          <w:sz w:val="23"/>
        </w:rPr>
      </w:pPr>
      <w:r>
        <w:rPr>
          <w:rFonts w:hint="eastAsia" w:ascii="仿宋" w:hAnsi="仿宋" w:eastAsia="仿宋"/>
          <w:sz w:val="23"/>
          <w:szCs w:val="21"/>
        </w:rPr>
        <w:t>阿克塞县招标投标管理办公室</w:t>
      </w:r>
    </w:p>
    <w:sectPr>
      <w:pgSz w:w="11906" w:h="16838"/>
      <w:pgMar w:top="1247" w:right="1191" w:bottom="124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25"/>
    <w:rsid w:val="000112E6"/>
    <w:rsid w:val="000A5E25"/>
    <w:rsid w:val="000E1C62"/>
    <w:rsid w:val="00493320"/>
    <w:rsid w:val="004F6023"/>
    <w:rsid w:val="00817CDB"/>
    <w:rsid w:val="009D635F"/>
    <w:rsid w:val="46DD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semiHidden/>
    <w:unhideWhenUsed/>
    <w:uiPriority w:val="99"/>
    <w:rPr>
      <w:b/>
      <w:bCs/>
    </w:rPr>
  </w:style>
  <w:style w:type="paragraph" w:styleId="3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文字 Char"/>
    <w:basedOn w:val="8"/>
    <w:link w:val="3"/>
    <w:semiHidden/>
    <w:qFormat/>
    <w:uiPriority w:val="99"/>
  </w:style>
  <w:style w:type="character" w:customStyle="1" w:styleId="13">
    <w:name w:val="批注主题 Char"/>
    <w:basedOn w:val="12"/>
    <w:link w:val="2"/>
    <w:semiHidden/>
    <w:uiPriority w:val="99"/>
    <w:rPr>
      <w:b/>
      <w:bCs/>
    </w:rPr>
  </w:style>
  <w:style w:type="character" w:customStyle="1" w:styleId="14">
    <w:name w:val="批注框文本 Char"/>
    <w:basedOn w:val="8"/>
    <w:link w:val="4"/>
    <w:semiHidden/>
    <w:uiPriority w:val="99"/>
    <w:rPr>
      <w:sz w:val="18"/>
      <w:szCs w:val="18"/>
    </w:rPr>
  </w:style>
  <w:style w:type="character" w:customStyle="1" w:styleId="15">
    <w:name w:val="页眉 Char"/>
    <w:basedOn w:val="8"/>
    <w:link w:val="6"/>
    <w:uiPriority w:val="99"/>
    <w:rPr>
      <w:sz w:val="18"/>
      <w:szCs w:val="18"/>
    </w:rPr>
  </w:style>
  <w:style w:type="character" w:customStyle="1" w:styleId="16">
    <w:name w:val="页脚 Char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502</Characters>
  <Lines>4</Lines>
  <Paragraphs>1</Paragraphs>
  <TotalTime>0</TotalTime>
  <ScaleCrop>false</ScaleCrop>
  <LinksUpToDate>false</LinksUpToDate>
  <CharactersWithSpaces>589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2018-06-25T04:29:00Z</dcterms:created>
  <dc:creator>Windows 用户</dc:creator>
  <cp:lastModifiedBy>一叶轻舟</cp:lastModifiedBy>
  <dcterms:modified xsi:type="dcterms:W3CDTF">2018-06-25T07:33:45Z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