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rPr>
          <w:rFonts w:hint="eastAsia"/>
          <w:lang w:eastAsia="zh-CN"/>
        </w:rPr>
        <w:t>第二包</w:t>
      </w:r>
      <w:bookmarkStart w:id="0" w:name="_GoBack"/>
      <w:bookmarkEnd w:id="0"/>
      <w:r>
        <w:rPr>
          <w:rFonts w:hint="eastAsia"/>
        </w:rPr>
        <w:t>报价明细表</w:t>
      </w:r>
    </w:p>
    <w:tbl>
      <w:tblPr>
        <w:tblStyle w:val="3"/>
        <w:tblW w:w="13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3168"/>
        <w:gridCol w:w="2664"/>
        <w:gridCol w:w="1272"/>
        <w:gridCol w:w="918"/>
        <w:gridCol w:w="918"/>
        <w:gridCol w:w="1418"/>
        <w:gridCol w:w="1224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416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比色管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8.50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425.00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比色管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150.00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比色管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5.80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290.00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比色管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5.80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290.00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比色管（具塞）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64.00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128.00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比色管架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34.00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204.00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比色管架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比色管架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35.00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175.00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比色管架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24.00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96.00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比色皿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1cm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56.00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比色皿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3cm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比色皿（石英）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1cm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江苏宜兴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75.50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453.00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比色皿（石英）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3cm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109.00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218.00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玻璃层析柱（玻璃柱）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内径10mm，长200mm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49.00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9800.00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玻璃干燥塔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70.50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705.00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玻璃瓶（螺口棕色）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2400.00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不锈钢试剂勺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30.00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300.00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测汞仪移液器多用吸头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Φ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5.5,50,250ul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45.00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90.00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1000个/包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称量盒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40*25mm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4.60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92.00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称量纸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10*10cm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12.50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250.00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100张/盒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磁力搅拌子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3cm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650.00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碘量瓶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19.00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190.00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多孔玻板吸收管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刻度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63.50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3175.00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多孔吸收瓶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31.50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630.00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多孔吸收瓶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40.50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2430.00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棕色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分液漏斗（带螺纹瓶盖）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109.00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2180.00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分液漏斗（带螺纹瓶盖）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122.00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2440.00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广口瓶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11.50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345.00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棕色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广口瓶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5.60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224.00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带螺旋帽或磨口塞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广口瓶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5.60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168.00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硅胶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GF254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48.60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243.00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硅胶管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6*9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13.00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26.00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5米/包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过滤头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￠13 0.22um 水系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绿盟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70.40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704.00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100个/盒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过滤头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￠13 0.45um 水系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绿盟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70.40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2112.00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100个/盒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胶头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58.00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1160.00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胶头滴瓶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3.80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76.00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聚乙烯管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6*8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45.00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135.00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每袋10米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聚乙烯瓶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675.00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聚乙烯瓶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聚乙烯瓶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35.00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聚乙烯瓶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0.90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9.00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刻度管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2.60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78.00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量筒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54.00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量筒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4.40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22.00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量筒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15.50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77.50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量筒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9.00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45.00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量筒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17.80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89.00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滤膜（混纤膜）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孔径0.45um，φ13mm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绿盟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25.60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256.00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滤膜(CN-CA)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孔径0.45um，φ25mm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绿盟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38.50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770.00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滤膜(玻璃纤维)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孔径0.45um，φ47mm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绿盟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51.50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1030.00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滤膜(醋酸纤维)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孔径5um，φ90mm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76.80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1536.00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50片/盒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微孔滤膜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孔径0.45um，φ100mm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62.00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1860.00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50片/盒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滤筒(玻璃纤维无胶)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28*70mm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2.60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1040.00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滤纸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大张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300.00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滤纸(定量)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12.5cm快速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36.00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1080.00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滤纸(定量)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12.5cm慢速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36.00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1080.00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滤纸(定量)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12.5cm中速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36.00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1080.00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滤纸(定性)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12.5cm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36.00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1800.00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镊子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无齿扁咀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165.00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容量瓶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18.00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720.00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容量瓶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7.60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760.00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容量瓶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30.50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244.00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容量瓶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8.80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264.00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容量瓶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8.80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352.00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容量瓶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7.20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144.00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容量瓶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11.00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330.00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容量瓶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300.00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乳胶管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6*9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盘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54.00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108.00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烧杯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9.00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90.00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烧杯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2.60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78.00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烧杯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105.00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烧杯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3.20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64.00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烧杯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3.60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144.00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烧杯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67.50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烧杯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4.60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69.00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试剂瓶（塑料）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90.00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试剂瓶（塑料）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3.20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64.00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试剂瓶（细口）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5.10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102.00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试剂瓶（棕色）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4.40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88.00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试纸（广泛）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44.80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896.00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试纸（精密）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51.20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512.00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水浴锅（小）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DK-S14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森信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1168.00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1168.00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吸耳球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3.80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76.00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吸收管(大型气泡)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22.00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440.00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细口三角瓶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25.00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细口三角瓶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32.50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细口三角瓶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32.50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细口三角瓶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5.20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26.00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小天平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YO1002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上海越平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384.00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1920.00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移液管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135.00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移液管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105.00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移液管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5.80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174.00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移液管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180.00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移液管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135.00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移液管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135.00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移液管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8.80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264.00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移液管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135.00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移液管架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铝质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30.00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150.00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移液枪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大龙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186.00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930.00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不含枪头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移液枪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大龙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186.00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1116.00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不含枪头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移液枪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大龙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186.00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558.00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不含枪头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移液枪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大龙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186.00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558.00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不含枪头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移液枪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大龙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186.00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558.00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不含枪头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移液枪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大龙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186.00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1116.00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不含枪头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移液枪头（一次性）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大龙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96.00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576.00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移液枪头（一次性）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大龙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19.50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39.00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移液枪头（一次性）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大龙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83.50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83.50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长颈漏斗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口径90mm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300.00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长型玻璃巴斯德吸管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320.00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3200.00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200根/盒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针式滤器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（聚四氟乙烯有机相）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孔径0.45um，φ13mm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绿盟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103.00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206.00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锥形瓶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5.20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26.00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棕色玻璃瓶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12.00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2400.00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棕色玻璃瓶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96.00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19200.00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棕色玻璃瓶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9.00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4500.00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棕色玻璃瓶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550.00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3-甲基-1-苯基-5-吡唑啉酮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AR25g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4-氨基安替比林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AR25g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64.00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320.00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抗氧化BOD营养缓冲枕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2962266-C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哈希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300.00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1500.00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Pk/50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MFC（培养基）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海博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154.00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1232.00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N-(1-萘基)乙二胺盐酸盐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AR10g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109.00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1090.00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N,N-二甲基对苯二胺盐酸盐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AR25g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256.00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1280.00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N,N-二甲基甲酰胺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GR500ml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35.00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210.00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氨基磺酸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AR25g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15.50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31.00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氨基磺酸铵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AR100g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19.20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96.00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氨水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GR500ml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12.80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192.00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冰乙酸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GR500ml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32.00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320.00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GR500ml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65.00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975.00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易制毒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丙酮(进口）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4L/色谱纯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fisher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832.00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6656.00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易制毒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草酸钠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32.00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32.00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次氯酸钠浓溶液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52.50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碘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GR50g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211.50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2115.00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碘化钾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359.00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10770.00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靛蓝二磺酸钠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90% 10g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阿拉丁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66.00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66.00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对氨基苯磺酸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PT50g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32.00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32.00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对氨基二甲基苯胺盐酸盐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AR25g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256.00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256.00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对二甲氨基苯甲醛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AR25g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32.00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64.00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二苯基碳酰二肼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（二苯氨基脲）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AR25g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131.00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131.00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二氯甲烷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4L/色谱纯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fisher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717.00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11472.00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二水合EDTA二钠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GR250g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32.00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128.00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凡士林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23.00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230.00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高氯酸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AR500ml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鑫源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448.00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10752.00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高锰酸钾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77.00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462.00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易制毒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硅酸镁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26.00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260.00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过硫酸钾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GR100g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45.00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675.00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AR500ml,30%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红色碘化汞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AR100g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346.00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1730.00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1.2环已二胺四乙酸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阿拉丁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211.00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422.00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环乙烷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色谱纯500ml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77.00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77.00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活性炭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甲醇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4L/色谱纯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默克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243.00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7776.00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甲基橙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AR25g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15.50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77.50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甲基橙指示剂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AR25g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15.50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15.50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甲醛缓冲吸收液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20ml安瓿瓶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77.00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770.00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甲烷磺酸（液体）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CP100ml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230.50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461.00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酒石酸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110.00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330.00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酒石酸钾鈉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45.00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675.00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抗坏血酸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GR25g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12.00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660.00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邻菲罗啉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14.00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磷酸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GR500ml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30.00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900.00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磷酸氢二钾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35.00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420.00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磷酸氢二钠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23.00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368.00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硫代硫酸钠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GR500mL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64.00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9600.00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易制毒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硫酸汞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AR100g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154.00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462.00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硫酸氢钾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39.00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156.00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硫酸铁铵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23.00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23.00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硫酸铜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32.00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64.00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硫酸锌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32.00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160.00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硫酸亚铁铵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AR100g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870.00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8700.00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氯胺T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84.00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84.00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氯化铵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58.00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232.00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氯化钡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51.50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103.00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氯化亚锡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192.00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576.00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酶底物套装（粪大肠、总大肠）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培养基粉末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97孔定量盘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3.样品瓶100ml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科立得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45.50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36400.00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柠檬酸钠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38.50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38.50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硼酸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AR500ml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15.50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77.50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轻质氧化镁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AR250g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23.00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92.00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氢氟酸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AR500ml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23.00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552.00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氢氧化钾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23.00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230.00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14.00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280.00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23.00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920.00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六氨合氯化钴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5g，99%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阿拉丁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253.00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506.00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AR500ml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76.80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3072.00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易制毒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十二合水磷酸氢二钠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15.00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双硫腙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AR5g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115.00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230.00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环保500ml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192.00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384.00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GR500ml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153.60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6144.00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四硼酸钠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230.00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230.00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碳酸镁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32.00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32.00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碳酸钠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23.00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46.00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碳酸氢钠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23.00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46.00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铁氰化钾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GR100g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76.80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384.00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无水DPD？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AR25g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256.00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512.00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无水硫酸钠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19.20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288.00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无水氯化钙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11.50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57.50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无水碳酸钠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15.50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15.50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AR500ml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15.00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270.00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五氧化二钒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AR100g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大茂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203.00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609.00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硝酸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GR500ml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45.00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4050.00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硝酸银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AR25g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192.00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960.00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锌粉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58.00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174.00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溴百里酚蓝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AR25g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125.00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250.00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溴化钾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GR100g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23.00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322.00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亚甲蓝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25g/指示剂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19.50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39.00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亚硝酸钾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94.0%,500g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180.00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360.00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亚硝酸钠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19.00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114.00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GR500ml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64.00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2560.00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易制毒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盐酸副玫瑰苯胺储备液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2g/l，100ml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57.60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288.00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盐酸肼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AR100g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16.00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32.00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一水磷酸二氢钠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艾览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128.00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256.00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乙二胺四乙酸二钠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GR250g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30.00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乙二胺四乙酸二钠盐（EDTA-2Na）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GR250g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30.00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90.00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乙酸铵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38.50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115.50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乙酸钠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23.00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23.00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乙酰丙酮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GR500ml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115.00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115.00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异烟酸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AR25g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19.50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136.50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营养琼脂（培养基）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海博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125.50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502.00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4L/色谱纯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默克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704.00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11264.00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GR500ml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32.00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1600.00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31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重铬酸钾</w:t>
            </w:r>
          </w:p>
        </w:tc>
        <w:tc>
          <w:tcPr>
            <w:tcW w:w="266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GR500g</w:t>
            </w:r>
          </w:p>
        </w:tc>
        <w:tc>
          <w:tcPr>
            <w:tcW w:w="12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87.00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174.00</w:t>
            </w:r>
          </w:p>
        </w:tc>
        <w:tc>
          <w:tcPr>
            <w:tcW w:w="14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945" w:type="dxa"/>
            <w:gridSpan w:val="7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报价合计总价（人民币大写：贰拾伍万肆仟肆佰玖拾伍元整）</w:t>
            </w:r>
          </w:p>
        </w:tc>
        <w:tc>
          <w:tcPr>
            <w:tcW w:w="12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instrText xml:space="preserve"> = sum(H2:H222) \* MERGEFORMAT </w:instrTex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254495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.00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75101"/>
    <w:multiLevelType w:val="singleLevel"/>
    <w:tmpl w:val="60E751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F3A45"/>
    <w:rsid w:val="721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left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line="240" w:lineRule="auto"/>
      <w:jc w:val="center"/>
      <w:outlineLvl w:val="1"/>
    </w:pPr>
    <w:rPr>
      <w:rFonts w:ascii="Times New Roman" w:hAnsi="Times New Roman" w:eastAsia="黑体"/>
      <w:b/>
      <w:sz w:val="32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21"/>
    <w:basedOn w:val="4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2020-12-07T08:43:00Z</dcterms:created>
  <dc:creator>lenovo</dc:creator>
  <cp:lastModifiedBy>lenovo</cp:lastModifiedBy>
  <dcterms:modified xsi:type="dcterms:W3CDTF">2020-12-07T08:44:11Z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