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FEA" w:rsidRDefault="00AF5FEA">
      <w:pPr>
        <w:widowControl/>
        <w:shd w:val="clear" w:color="auto" w:fill="FFFFFF"/>
        <w:spacing w:line="480" w:lineRule="atLeast"/>
        <w:rPr>
          <w:rFonts w:ascii="微软雅黑" w:hAnsi="微软雅黑" w:cs="宋体"/>
          <w:b/>
          <w:color w:val="434343"/>
          <w:kern w:val="0"/>
          <w:sz w:val="36"/>
          <w:szCs w:val="36"/>
        </w:rPr>
      </w:pPr>
    </w:p>
    <w:p w:rsidR="00AF5FEA" w:rsidRDefault="00AF5FEA">
      <w:pPr>
        <w:widowControl/>
        <w:shd w:val="clear" w:color="auto" w:fill="FFFFFF"/>
        <w:spacing w:line="480" w:lineRule="atLeast"/>
        <w:rPr>
          <w:rFonts w:ascii="微软雅黑" w:hAnsi="微软雅黑" w:cs="宋体"/>
          <w:b/>
          <w:color w:val="434343"/>
          <w:kern w:val="0"/>
          <w:sz w:val="36"/>
          <w:szCs w:val="36"/>
        </w:rPr>
      </w:pPr>
    </w:p>
    <w:p w:rsidR="00AF5FEA" w:rsidRDefault="00F62250">
      <w:pPr>
        <w:widowControl/>
        <w:shd w:val="clear" w:color="auto" w:fill="FFFFFF"/>
        <w:spacing w:line="480" w:lineRule="atLeast"/>
        <w:ind w:firstLineChars="800" w:firstLine="2891"/>
        <w:rPr>
          <w:rFonts w:ascii="微软雅黑" w:hAnsi="微软雅黑" w:cs="宋体"/>
          <w:b/>
          <w:color w:val="434343"/>
          <w:kern w:val="0"/>
          <w:sz w:val="36"/>
          <w:szCs w:val="36"/>
        </w:rPr>
      </w:pPr>
      <w:r>
        <w:rPr>
          <w:rFonts w:ascii="微软雅黑" w:hAnsi="微软雅黑" w:cs="宋体" w:hint="eastAsia"/>
          <w:b/>
          <w:color w:val="434343"/>
          <w:kern w:val="0"/>
          <w:sz w:val="36"/>
          <w:szCs w:val="36"/>
        </w:rPr>
        <w:t>招投标文件</w:t>
      </w:r>
    </w:p>
    <w:p w:rsidR="00AF5FEA" w:rsidRDefault="00AF5FEA">
      <w:pPr>
        <w:widowControl/>
        <w:rPr>
          <w:rFonts w:ascii="黑体" w:eastAsia="黑体" w:hAnsi="宋体" w:cs="宋体"/>
          <w:kern w:val="0"/>
          <w:sz w:val="28"/>
          <w:szCs w:val="44"/>
          <w:u w:val="single"/>
        </w:rPr>
      </w:pPr>
    </w:p>
    <w:p w:rsidR="00AF5FEA" w:rsidRDefault="00F62250">
      <w:pPr>
        <w:widowControl/>
        <w:spacing w:line="780" w:lineRule="exact"/>
        <w:jc w:val="center"/>
        <w:rPr>
          <w:rFonts w:ascii="黑体" w:eastAsia="黑体" w:hAnsi="黑体" w:cs="仿宋_GB2312"/>
          <w:sz w:val="32"/>
          <w:szCs w:val="32"/>
          <w:u w:val="single"/>
        </w:rPr>
      </w:pPr>
      <w:r>
        <w:rPr>
          <w:rFonts w:ascii="黑体" w:eastAsia="黑体" w:hAnsi="黑体" w:cs="仿宋_GB2312" w:hint="eastAsia"/>
          <w:sz w:val="32"/>
          <w:szCs w:val="32"/>
          <w:u w:val="single"/>
        </w:rPr>
        <w:t>HXD1型大功率机车国产车轮运用技术研究</w:t>
      </w:r>
    </w:p>
    <w:p w:rsidR="00AF5FEA" w:rsidRDefault="00AF5FEA">
      <w:pPr>
        <w:widowControl/>
        <w:spacing w:line="780" w:lineRule="exact"/>
        <w:jc w:val="center"/>
        <w:rPr>
          <w:rFonts w:ascii="黑体" w:eastAsia="黑体" w:hAnsi="黑体" w:cs="黑体"/>
          <w:spacing w:val="20"/>
          <w:kern w:val="0"/>
          <w:sz w:val="72"/>
          <w:szCs w:val="84"/>
        </w:rPr>
      </w:pPr>
    </w:p>
    <w:p w:rsidR="00AF5FEA" w:rsidRDefault="00F62250">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招</w:t>
      </w:r>
    </w:p>
    <w:p w:rsidR="00AF5FEA" w:rsidRDefault="00AF5FEA">
      <w:pPr>
        <w:widowControl/>
        <w:spacing w:line="780" w:lineRule="exact"/>
        <w:jc w:val="center"/>
        <w:rPr>
          <w:rFonts w:ascii="黑体" w:eastAsia="黑体" w:hAnsi="黑体" w:cs="黑体"/>
          <w:spacing w:val="20"/>
          <w:kern w:val="0"/>
          <w:sz w:val="72"/>
          <w:szCs w:val="84"/>
        </w:rPr>
      </w:pPr>
    </w:p>
    <w:p w:rsidR="00AF5FEA" w:rsidRDefault="00F62250">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标</w:t>
      </w:r>
    </w:p>
    <w:p w:rsidR="00AF5FEA" w:rsidRDefault="00AF5FEA">
      <w:pPr>
        <w:widowControl/>
        <w:spacing w:line="780" w:lineRule="exact"/>
        <w:jc w:val="center"/>
        <w:rPr>
          <w:rFonts w:ascii="黑体" w:eastAsia="黑体" w:hAnsi="黑体" w:cs="黑体"/>
          <w:spacing w:val="20"/>
          <w:kern w:val="0"/>
          <w:sz w:val="72"/>
          <w:szCs w:val="84"/>
        </w:rPr>
      </w:pPr>
    </w:p>
    <w:p w:rsidR="00AF5FEA" w:rsidRDefault="00F62250">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文</w:t>
      </w:r>
    </w:p>
    <w:p w:rsidR="00AF5FEA" w:rsidRDefault="00AF5FEA">
      <w:pPr>
        <w:widowControl/>
        <w:spacing w:line="780" w:lineRule="exact"/>
        <w:jc w:val="center"/>
        <w:rPr>
          <w:rFonts w:ascii="黑体" w:eastAsia="黑体" w:hAnsi="黑体" w:cs="黑体"/>
          <w:spacing w:val="20"/>
          <w:kern w:val="0"/>
          <w:sz w:val="72"/>
          <w:szCs w:val="84"/>
        </w:rPr>
      </w:pPr>
    </w:p>
    <w:p w:rsidR="00AF5FEA" w:rsidRDefault="00F62250">
      <w:pPr>
        <w:widowControl/>
        <w:spacing w:line="780" w:lineRule="exact"/>
        <w:jc w:val="center"/>
        <w:rPr>
          <w:rFonts w:ascii="华文新魏" w:eastAsia="华文新魏"/>
          <w:spacing w:val="20"/>
          <w:kern w:val="0"/>
          <w:sz w:val="72"/>
          <w:szCs w:val="84"/>
        </w:rPr>
      </w:pPr>
      <w:r>
        <w:rPr>
          <w:rFonts w:ascii="黑体" w:eastAsia="黑体" w:hAnsi="黑体" w:cs="黑体" w:hint="eastAsia"/>
          <w:spacing w:val="20"/>
          <w:kern w:val="0"/>
          <w:sz w:val="72"/>
          <w:szCs w:val="84"/>
        </w:rPr>
        <w:t>件</w:t>
      </w:r>
    </w:p>
    <w:p w:rsidR="00AF5FEA" w:rsidRDefault="00AF5FEA">
      <w:pPr>
        <w:widowControl/>
        <w:spacing w:line="780" w:lineRule="exact"/>
        <w:jc w:val="center"/>
        <w:rPr>
          <w:rFonts w:ascii="华文新魏" w:eastAsia="华文新魏"/>
          <w:spacing w:val="20"/>
          <w:kern w:val="0"/>
          <w:sz w:val="72"/>
          <w:szCs w:val="84"/>
        </w:rPr>
      </w:pPr>
    </w:p>
    <w:p w:rsidR="00AF5FEA" w:rsidRDefault="00F62250" w:rsidP="001242F2">
      <w:pPr>
        <w:widowControl/>
        <w:ind w:firstLineChars="900" w:firstLine="2520"/>
        <w:jc w:val="left"/>
        <w:rPr>
          <w:rFonts w:ascii="仿宋_GB2312" w:eastAsia="仿宋_GB2312" w:hAnsi="宋体" w:cs="宋体"/>
          <w:kern w:val="0"/>
          <w:sz w:val="32"/>
          <w:szCs w:val="32"/>
          <w:u w:val="single"/>
        </w:rPr>
      </w:pPr>
      <w:r>
        <w:rPr>
          <w:rFonts w:ascii="黑体" w:eastAsia="黑体" w:hAnsi="黑体" w:cs="黑体" w:hint="eastAsia"/>
          <w:kern w:val="0"/>
          <w:sz w:val="28"/>
          <w:szCs w:val="20"/>
        </w:rPr>
        <w:t>项目编号：</w:t>
      </w:r>
      <w:r w:rsidR="001242F2">
        <w:rPr>
          <w:rFonts w:ascii="黑体" w:eastAsia="黑体" w:hAnsi="黑体" w:cs="黑体" w:hint="eastAsia"/>
          <w:kern w:val="0"/>
          <w:sz w:val="28"/>
          <w:szCs w:val="20"/>
        </w:rPr>
        <w:t>LZJKY2021006-3</w:t>
      </w:r>
    </w:p>
    <w:p w:rsidR="00AF5FEA" w:rsidRDefault="00F62250">
      <w:pPr>
        <w:spacing w:line="360" w:lineRule="auto"/>
        <w:jc w:val="center"/>
        <w:rPr>
          <w:rFonts w:ascii="华文新魏" w:eastAsia="华文新魏" w:hAnsi="宋体"/>
          <w:spacing w:val="40"/>
          <w:sz w:val="32"/>
          <w:szCs w:val="20"/>
        </w:rPr>
      </w:pPr>
      <w:r>
        <w:rPr>
          <w:rFonts w:ascii="华文新魏" w:eastAsia="华文新魏" w:hAnsi="宋体" w:hint="eastAsia"/>
          <w:spacing w:val="40"/>
          <w:sz w:val="32"/>
          <w:szCs w:val="20"/>
        </w:rPr>
        <w:t xml:space="preserve">  20</w:t>
      </w:r>
      <w:r>
        <w:rPr>
          <w:rFonts w:ascii="华文新魏" w:eastAsia="华文新魏" w:hAnsi="宋体"/>
          <w:spacing w:val="40"/>
          <w:sz w:val="32"/>
          <w:szCs w:val="20"/>
        </w:rPr>
        <w:t>21</w:t>
      </w:r>
      <w:r>
        <w:rPr>
          <w:rFonts w:ascii="黑体" w:eastAsia="黑体" w:hAnsi="黑体" w:cs="黑体" w:hint="eastAsia"/>
          <w:spacing w:val="40"/>
          <w:sz w:val="32"/>
          <w:szCs w:val="20"/>
        </w:rPr>
        <w:t>年08月</w:t>
      </w:r>
    </w:p>
    <w:p w:rsidR="00AF5FEA" w:rsidRDefault="00F62250">
      <w:pPr>
        <w:widowControl/>
        <w:spacing w:line="360" w:lineRule="auto"/>
        <w:jc w:val="center"/>
        <w:rPr>
          <w:rFonts w:ascii="黑体" w:eastAsia="黑体"/>
          <w:kern w:val="0"/>
          <w:sz w:val="32"/>
          <w:szCs w:val="20"/>
        </w:rPr>
      </w:pPr>
      <w:r>
        <w:rPr>
          <w:rFonts w:ascii="黑体" w:eastAsia="黑体" w:hAnsi="宋体" w:cs="宋体" w:hint="eastAsia"/>
          <w:kern w:val="0"/>
          <w:sz w:val="28"/>
          <w:szCs w:val="44"/>
        </w:rPr>
        <w:t>中国铁路兰州局集团有限公司</w:t>
      </w:r>
      <w:r w:rsidRPr="00A5351D">
        <w:rPr>
          <w:rFonts w:ascii="黑体" w:eastAsia="黑体" w:hAnsi="宋体" w:cs="宋体" w:hint="eastAsia"/>
          <w:kern w:val="0"/>
          <w:sz w:val="28"/>
          <w:szCs w:val="44"/>
        </w:rPr>
        <w:t>兰州西机务段招</w:t>
      </w:r>
      <w:r>
        <w:rPr>
          <w:rFonts w:ascii="黑体" w:eastAsia="黑体" w:hAnsi="宋体" w:cs="宋体" w:hint="eastAsia"/>
          <w:kern w:val="0"/>
          <w:sz w:val="28"/>
          <w:szCs w:val="44"/>
        </w:rPr>
        <w:t>标办</w:t>
      </w:r>
    </w:p>
    <w:p w:rsidR="00AF5FEA" w:rsidRDefault="00AF5FEA">
      <w:pPr>
        <w:widowControl/>
        <w:spacing w:line="360" w:lineRule="auto"/>
        <w:jc w:val="center"/>
        <w:rPr>
          <w:rFonts w:ascii="黑体" w:eastAsia="黑体"/>
          <w:kern w:val="0"/>
          <w:sz w:val="32"/>
          <w:szCs w:val="20"/>
        </w:rPr>
      </w:pPr>
    </w:p>
    <w:p w:rsidR="00AF5FEA" w:rsidRDefault="00AF5FEA">
      <w:pPr>
        <w:widowControl/>
        <w:spacing w:line="360" w:lineRule="auto"/>
        <w:jc w:val="center"/>
        <w:rPr>
          <w:rFonts w:ascii="小标宋" w:eastAsia="小标宋" w:hAnsi="小标宋" w:cs="小标宋"/>
          <w:spacing w:val="100"/>
          <w:kern w:val="0"/>
          <w:sz w:val="44"/>
          <w:szCs w:val="44"/>
        </w:rPr>
      </w:pPr>
    </w:p>
    <w:p w:rsidR="00AF5FEA" w:rsidRDefault="00F62250">
      <w:pPr>
        <w:widowControl/>
        <w:spacing w:line="360" w:lineRule="auto"/>
        <w:jc w:val="center"/>
        <w:rPr>
          <w:rFonts w:ascii="华文新魏" w:eastAsia="华文新魏" w:hAnsi="宋体"/>
          <w:spacing w:val="100"/>
          <w:kern w:val="0"/>
          <w:sz w:val="48"/>
          <w:szCs w:val="48"/>
        </w:rPr>
      </w:pPr>
      <w:r>
        <w:rPr>
          <w:rFonts w:ascii="小标宋" w:eastAsia="小标宋" w:hAnsi="小标宋" w:cs="小标宋" w:hint="eastAsia"/>
          <w:spacing w:val="100"/>
          <w:kern w:val="0"/>
          <w:sz w:val="44"/>
          <w:szCs w:val="44"/>
        </w:rPr>
        <w:lastRenderedPageBreak/>
        <w:t>目   录</w:t>
      </w:r>
    </w:p>
    <w:p w:rsidR="00AF5FEA" w:rsidRDefault="00AF5FEA">
      <w:pPr>
        <w:widowControl/>
        <w:spacing w:line="360" w:lineRule="auto"/>
        <w:jc w:val="left"/>
        <w:rPr>
          <w:rFonts w:ascii="黑体" w:eastAsia="黑体"/>
          <w:kern w:val="0"/>
          <w:sz w:val="44"/>
          <w:szCs w:val="20"/>
        </w:rPr>
      </w:pPr>
    </w:p>
    <w:p w:rsidR="00AF5FEA" w:rsidRDefault="00F62250">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第一部分:投标人须知……………………………………</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-1</w:t>
      </w:r>
    </w:p>
    <w:p w:rsidR="00AF5FEA" w:rsidRDefault="00AF5FEA">
      <w:pPr>
        <w:widowControl/>
        <w:spacing w:line="360" w:lineRule="auto"/>
        <w:jc w:val="left"/>
        <w:rPr>
          <w:rFonts w:ascii="仿宋_GB2312" w:eastAsia="仿宋_GB2312" w:hAnsi="仿宋_GB2312" w:cs="仿宋_GB2312"/>
          <w:kern w:val="0"/>
          <w:sz w:val="32"/>
          <w:szCs w:val="32"/>
        </w:rPr>
      </w:pPr>
    </w:p>
    <w:p w:rsidR="00AF5FEA" w:rsidRDefault="00F62250">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第二部分:课题任务书……………………………………</w:t>
      </w:r>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-1</w:t>
      </w:r>
    </w:p>
    <w:p w:rsidR="00AF5FEA" w:rsidRDefault="00AF5FEA">
      <w:pPr>
        <w:widowControl/>
        <w:spacing w:line="360" w:lineRule="auto"/>
        <w:jc w:val="left"/>
        <w:rPr>
          <w:rFonts w:ascii="仿宋_GB2312" w:eastAsia="仿宋_GB2312" w:hAnsi="仿宋_GB2312" w:cs="仿宋_GB2312"/>
          <w:kern w:val="0"/>
          <w:sz w:val="32"/>
          <w:szCs w:val="32"/>
        </w:rPr>
      </w:pPr>
    </w:p>
    <w:p w:rsidR="00AF5FEA" w:rsidRDefault="00F62250">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第三部分:投标文件格式…………………………………</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-1</w:t>
      </w:r>
    </w:p>
    <w:p w:rsidR="00AF5FEA" w:rsidRDefault="00AF5FEA">
      <w:pPr>
        <w:widowControl/>
        <w:jc w:val="left"/>
        <w:rPr>
          <w:kern w:val="0"/>
          <w:szCs w:val="20"/>
        </w:rPr>
      </w:pPr>
    </w:p>
    <w:p w:rsidR="00AF5FEA" w:rsidRDefault="00AF5FEA">
      <w:pPr>
        <w:widowControl/>
        <w:jc w:val="left"/>
        <w:rPr>
          <w:kern w:val="0"/>
          <w:szCs w:val="20"/>
        </w:rPr>
      </w:pPr>
    </w:p>
    <w:p w:rsidR="00AF5FEA" w:rsidRDefault="00AF5FEA">
      <w:pPr>
        <w:widowControl/>
        <w:jc w:val="left"/>
        <w:rPr>
          <w:kern w:val="0"/>
          <w:szCs w:val="20"/>
        </w:rPr>
      </w:pPr>
    </w:p>
    <w:p w:rsidR="00AF5FEA" w:rsidRDefault="00AF5FEA">
      <w:pPr>
        <w:widowControl/>
        <w:jc w:val="left"/>
        <w:rPr>
          <w:kern w:val="0"/>
          <w:szCs w:val="20"/>
        </w:rPr>
      </w:pPr>
    </w:p>
    <w:p w:rsidR="00AF5FEA" w:rsidRDefault="00AF5FEA">
      <w:pPr>
        <w:widowControl/>
        <w:jc w:val="left"/>
        <w:rPr>
          <w:kern w:val="0"/>
          <w:szCs w:val="20"/>
        </w:rPr>
      </w:pPr>
    </w:p>
    <w:p w:rsidR="00AF5FEA" w:rsidRDefault="00AF5FEA">
      <w:pPr>
        <w:widowControl/>
        <w:jc w:val="left"/>
        <w:rPr>
          <w:kern w:val="0"/>
          <w:szCs w:val="20"/>
        </w:rPr>
      </w:pPr>
    </w:p>
    <w:p w:rsidR="00AF5FEA" w:rsidRDefault="00F62250">
      <w:pPr>
        <w:widowControl/>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标书审核：</w:t>
      </w:r>
      <w:r w:rsidR="005F2070">
        <w:rPr>
          <w:rFonts w:ascii="仿宋_GB2312" w:eastAsia="仿宋_GB2312" w:hAnsi="仿宋_GB2312" w:cs="仿宋_GB2312" w:hint="eastAsia"/>
          <w:kern w:val="0"/>
          <w:sz w:val="32"/>
          <w:szCs w:val="32"/>
        </w:rPr>
        <w:t>范永勤</w:t>
      </w:r>
    </w:p>
    <w:p w:rsidR="00AF5FEA" w:rsidRDefault="00AF5FEA">
      <w:pPr>
        <w:widowControl/>
        <w:jc w:val="left"/>
        <w:rPr>
          <w:rFonts w:ascii="仿宋_GB2312" w:eastAsia="仿宋_GB2312" w:hAnsi="仿宋_GB2312" w:cs="仿宋_GB2312"/>
          <w:kern w:val="0"/>
          <w:sz w:val="32"/>
          <w:szCs w:val="32"/>
        </w:rPr>
      </w:pPr>
    </w:p>
    <w:p w:rsidR="00AF5FEA" w:rsidRDefault="00AF5FEA">
      <w:pPr>
        <w:widowControl/>
        <w:jc w:val="left"/>
        <w:rPr>
          <w:rFonts w:ascii="仿宋_GB2312" w:eastAsia="仿宋_GB2312" w:hAnsi="仿宋_GB2312" w:cs="仿宋_GB2312"/>
          <w:kern w:val="0"/>
          <w:sz w:val="32"/>
          <w:szCs w:val="32"/>
        </w:rPr>
      </w:pPr>
    </w:p>
    <w:p w:rsidR="00AF5FEA" w:rsidRDefault="00F62250">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经办人：</w:t>
      </w:r>
      <w:r w:rsidR="006C5A79">
        <w:rPr>
          <w:rFonts w:ascii="仿宋_GB2312" w:eastAsia="仿宋_GB2312" w:hAnsi="仿宋_GB2312" w:cs="仿宋_GB2312" w:hint="eastAsia"/>
          <w:kern w:val="0"/>
          <w:sz w:val="32"/>
          <w:szCs w:val="32"/>
        </w:rPr>
        <w:t xml:space="preserve">贾军战        </w:t>
      </w:r>
      <w:r>
        <w:rPr>
          <w:rFonts w:ascii="仿宋_GB2312" w:eastAsia="仿宋_GB2312" w:hAnsi="仿宋_GB2312" w:cs="仿宋_GB2312" w:hint="eastAsia"/>
          <w:kern w:val="0"/>
          <w:sz w:val="32"/>
          <w:szCs w:val="32"/>
        </w:rPr>
        <w:t>负责人：</w:t>
      </w:r>
      <w:r w:rsidR="005F2070">
        <w:rPr>
          <w:rFonts w:ascii="仿宋_GB2312" w:eastAsia="仿宋_GB2312" w:hAnsi="仿宋_GB2312" w:cs="仿宋_GB2312" w:hint="eastAsia"/>
          <w:kern w:val="0"/>
          <w:sz w:val="32"/>
          <w:szCs w:val="32"/>
        </w:rPr>
        <w:t>高德阳</w:t>
      </w:r>
    </w:p>
    <w:p w:rsidR="00AF5FEA" w:rsidRDefault="00AF5FEA">
      <w:pPr>
        <w:widowControl/>
        <w:jc w:val="left"/>
        <w:rPr>
          <w:rFonts w:ascii="仿宋_GB2312" w:eastAsia="仿宋_GB2312" w:hAnsi="仿宋_GB2312" w:cs="仿宋_GB2312"/>
          <w:kern w:val="0"/>
          <w:sz w:val="32"/>
          <w:szCs w:val="32"/>
          <w:u w:val="single"/>
        </w:rPr>
      </w:pPr>
    </w:p>
    <w:p w:rsidR="00AF5FEA" w:rsidRDefault="00F62250">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审核人</w:t>
      </w:r>
      <w:r w:rsidR="00A41F55">
        <w:rPr>
          <w:rFonts w:ascii="仿宋_GB2312" w:eastAsia="仿宋_GB2312" w:hAnsi="仿宋_GB2312" w:cs="仿宋_GB2312" w:hint="eastAsia"/>
          <w:kern w:val="0"/>
          <w:sz w:val="32"/>
          <w:szCs w:val="32"/>
        </w:rPr>
        <w:t>：</w:t>
      </w:r>
      <w:r w:rsidR="00F320E5">
        <w:rPr>
          <w:rFonts w:ascii="仿宋_GB2312" w:eastAsia="仿宋_GB2312" w:hAnsi="仿宋_GB2312" w:cs="仿宋_GB2312" w:hint="eastAsia"/>
          <w:kern w:val="0"/>
          <w:sz w:val="32"/>
          <w:szCs w:val="32"/>
        </w:rPr>
        <w:t>范永勤</w:t>
      </w:r>
      <w:r w:rsidR="00A41F55">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签发人：</w:t>
      </w:r>
      <w:r w:rsidR="005F2070">
        <w:rPr>
          <w:rFonts w:ascii="仿宋_GB2312" w:eastAsia="仿宋_GB2312" w:hAnsi="仿宋_GB2312" w:cs="仿宋_GB2312" w:hint="eastAsia"/>
          <w:kern w:val="0"/>
          <w:sz w:val="32"/>
          <w:szCs w:val="32"/>
        </w:rPr>
        <w:t>范永勤</w:t>
      </w:r>
    </w:p>
    <w:p w:rsidR="00AF5FEA" w:rsidRDefault="00AF5FEA">
      <w:pPr>
        <w:widowControl/>
        <w:spacing w:line="480" w:lineRule="exact"/>
        <w:jc w:val="center"/>
        <w:rPr>
          <w:rFonts w:ascii="仿宋_GB2312" w:eastAsia="仿宋_GB2312" w:hAnsi="仿宋_GB2312" w:cs="仿宋_GB2312"/>
          <w:kern w:val="0"/>
          <w:sz w:val="32"/>
          <w:szCs w:val="32"/>
        </w:rPr>
      </w:pPr>
    </w:p>
    <w:p w:rsidR="00AF5FEA" w:rsidRDefault="00AF5FEA">
      <w:pPr>
        <w:widowControl/>
        <w:spacing w:line="480" w:lineRule="exact"/>
        <w:jc w:val="center"/>
        <w:rPr>
          <w:rFonts w:ascii="仿宋_GB2312" w:eastAsia="仿宋_GB2312" w:hAnsi="仿宋_GB2312" w:cs="仿宋_GB2312"/>
          <w:kern w:val="0"/>
          <w:sz w:val="32"/>
          <w:szCs w:val="32"/>
        </w:rPr>
      </w:pPr>
    </w:p>
    <w:p w:rsidR="00AF5FEA" w:rsidRDefault="00AF5FEA">
      <w:pPr>
        <w:widowControl/>
        <w:spacing w:line="480" w:lineRule="exact"/>
        <w:jc w:val="center"/>
        <w:rPr>
          <w:rFonts w:ascii="仿宋_GB2312" w:eastAsia="仿宋_GB2312" w:hAnsi="仿宋_GB2312" w:cs="仿宋_GB2312"/>
          <w:kern w:val="0"/>
          <w:sz w:val="32"/>
          <w:szCs w:val="32"/>
        </w:rPr>
      </w:pPr>
    </w:p>
    <w:p w:rsidR="00AF5FEA" w:rsidRDefault="00AF5FEA">
      <w:pPr>
        <w:widowControl/>
        <w:spacing w:line="480" w:lineRule="exact"/>
        <w:jc w:val="center"/>
        <w:rPr>
          <w:rFonts w:ascii="仿宋_GB2312" w:eastAsia="仿宋_GB2312" w:hAnsi="仿宋_GB2312" w:cs="仿宋_GB2312"/>
          <w:kern w:val="0"/>
          <w:sz w:val="32"/>
          <w:szCs w:val="32"/>
        </w:rPr>
      </w:pPr>
    </w:p>
    <w:p w:rsidR="00AF5FEA" w:rsidRDefault="00AF5FEA">
      <w:pPr>
        <w:widowControl/>
        <w:spacing w:line="480" w:lineRule="exact"/>
        <w:jc w:val="center"/>
        <w:rPr>
          <w:rFonts w:ascii="仿宋_GB2312" w:eastAsia="仿宋_GB2312" w:hAnsi="仿宋_GB2312" w:cs="仿宋_GB2312"/>
          <w:kern w:val="0"/>
          <w:sz w:val="32"/>
          <w:szCs w:val="32"/>
        </w:rPr>
      </w:pPr>
    </w:p>
    <w:p w:rsidR="00AF5FEA" w:rsidRDefault="00AF5FEA">
      <w:pPr>
        <w:widowControl/>
        <w:spacing w:line="480" w:lineRule="exact"/>
        <w:jc w:val="center"/>
        <w:rPr>
          <w:rFonts w:ascii="仿宋_GB2312" w:eastAsia="仿宋_GB2312" w:hAnsi="仿宋_GB2312" w:cs="仿宋_GB2312"/>
          <w:kern w:val="0"/>
          <w:sz w:val="32"/>
          <w:szCs w:val="32"/>
        </w:rPr>
      </w:pPr>
    </w:p>
    <w:p w:rsidR="00AF5FEA" w:rsidRDefault="00AF5FEA">
      <w:pPr>
        <w:widowControl/>
        <w:ind w:firstLineChars="2500" w:firstLine="8000"/>
        <w:jc w:val="left"/>
        <w:rPr>
          <w:rFonts w:ascii="仿宋_GB2312" w:eastAsia="仿宋_GB2312" w:hAnsi="仿宋_GB2312" w:cs="仿宋_GB2312"/>
          <w:kern w:val="0"/>
          <w:sz w:val="32"/>
          <w:szCs w:val="32"/>
        </w:rPr>
      </w:pPr>
    </w:p>
    <w:p w:rsidR="00AF5FEA" w:rsidRDefault="00AF5FEA">
      <w:pPr>
        <w:widowControl/>
        <w:jc w:val="left"/>
        <w:rPr>
          <w:rFonts w:ascii="仿宋_GB2312" w:eastAsia="仿宋_GB2312" w:hAnsi="仿宋_GB2312" w:cs="仿宋_GB2312"/>
          <w:kern w:val="0"/>
          <w:sz w:val="32"/>
          <w:szCs w:val="32"/>
        </w:rPr>
      </w:pPr>
    </w:p>
    <w:p w:rsidR="00AF5FEA" w:rsidRDefault="00AF5FEA">
      <w:pPr>
        <w:widowControl/>
        <w:jc w:val="left"/>
        <w:rPr>
          <w:rFonts w:ascii="仿宋_GB2312" w:eastAsia="仿宋_GB2312" w:hAnsi="仿宋_GB2312" w:cs="仿宋_GB2312"/>
          <w:kern w:val="0"/>
          <w:sz w:val="32"/>
          <w:szCs w:val="32"/>
        </w:rPr>
      </w:pPr>
    </w:p>
    <w:p w:rsidR="00AF5FEA" w:rsidRDefault="00AF5FEA">
      <w:pPr>
        <w:widowControl/>
        <w:jc w:val="left"/>
        <w:rPr>
          <w:rFonts w:ascii="仿宋_GB2312" w:eastAsia="仿宋_GB2312" w:hAnsi="仿宋_GB2312" w:cs="仿宋_GB2312"/>
          <w:kern w:val="0"/>
          <w:sz w:val="32"/>
          <w:szCs w:val="32"/>
        </w:rPr>
      </w:pPr>
    </w:p>
    <w:p w:rsidR="00AF5FEA" w:rsidRDefault="00AF5FEA">
      <w:pPr>
        <w:widowControl/>
        <w:jc w:val="left"/>
        <w:rPr>
          <w:rFonts w:ascii="仿宋_GB2312" w:eastAsia="仿宋_GB2312" w:hAnsi="仿宋_GB2312" w:cs="仿宋_GB2312"/>
          <w:kern w:val="0"/>
          <w:sz w:val="32"/>
          <w:szCs w:val="32"/>
        </w:rPr>
      </w:pPr>
    </w:p>
    <w:p w:rsidR="00AF5FEA" w:rsidRDefault="00AF5FEA">
      <w:pPr>
        <w:widowControl/>
        <w:jc w:val="left"/>
        <w:rPr>
          <w:rFonts w:ascii="仿宋_GB2312" w:eastAsia="仿宋_GB2312" w:hAnsi="仿宋_GB2312" w:cs="仿宋_GB2312"/>
          <w:kern w:val="0"/>
          <w:sz w:val="32"/>
          <w:szCs w:val="32"/>
        </w:rPr>
      </w:pPr>
    </w:p>
    <w:p w:rsidR="00AF5FEA" w:rsidRDefault="00AF5FEA">
      <w:pPr>
        <w:widowControl/>
        <w:jc w:val="left"/>
        <w:rPr>
          <w:rFonts w:ascii="仿宋_GB2312" w:eastAsia="仿宋_GB2312" w:hAnsi="仿宋_GB2312" w:cs="仿宋_GB2312"/>
          <w:kern w:val="0"/>
          <w:sz w:val="32"/>
          <w:szCs w:val="32"/>
        </w:rPr>
      </w:pPr>
    </w:p>
    <w:p w:rsidR="00AF5FEA" w:rsidRDefault="00AF5FEA">
      <w:pPr>
        <w:widowControl/>
        <w:jc w:val="left"/>
        <w:rPr>
          <w:rFonts w:ascii="仿宋_GB2312" w:eastAsia="仿宋_GB2312" w:hAnsi="仿宋_GB2312" w:cs="仿宋_GB2312"/>
          <w:kern w:val="0"/>
          <w:sz w:val="32"/>
          <w:szCs w:val="32"/>
        </w:rPr>
      </w:pPr>
    </w:p>
    <w:p w:rsidR="00AF5FEA" w:rsidRDefault="00AF5FEA">
      <w:pPr>
        <w:spacing w:line="360" w:lineRule="auto"/>
        <w:rPr>
          <w:rFonts w:ascii="仿宋_GB2312" w:eastAsia="仿宋_GB2312" w:hAnsi="仿宋_GB2312" w:cs="仿宋_GB2312"/>
          <w:color w:val="000000"/>
          <w:kern w:val="0"/>
          <w:sz w:val="32"/>
          <w:szCs w:val="32"/>
        </w:rPr>
      </w:pPr>
    </w:p>
    <w:p w:rsidR="00AF5FEA" w:rsidRDefault="00AF5FEA">
      <w:pPr>
        <w:spacing w:line="360" w:lineRule="auto"/>
        <w:rPr>
          <w:rFonts w:ascii="仿宋_GB2312" w:eastAsia="仿宋_GB2312" w:hAnsi="仿宋_GB2312" w:cs="仿宋_GB2312"/>
          <w:color w:val="000000"/>
          <w:kern w:val="0"/>
          <w:sz w:val="32"/>
          <w:szCs w:val="32"/>
        </w:rPr>
      </w:pPr>
    </w:p>
    <w:p w:rsidR="00AF5FEA" w:rsidRDefault="00F62250">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第一部分</w:t>
      </w: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F62250">
      <w:pPr>
        <w:widowControl/>
        <w:spacing w:line="480" w:lineRule="exact"/>
        <w:jc w:val="center"/>
        <w:rPr>
          <w:rFonts w:ascii="仿宋_GB2312" w:eastAsia="仿宋_GB2312" w:hAnsi="仿宋_GB2312" w:cs="仿宋_GB2312"/>
          <w:sz w:val="32"/>
          <w:szCs w:val="32"/>
        </w:rPr>
      </w:pPr>
      <w:r>
        <w:rPr>
          <w:rFonts w:ascii="楷体_GB2312" w:eastAsia="楷体_GB2312" w:hAnsi="仿宋_GB2312" w:cs="仿宋_GB2312" w:hint="eastAsia"/>
          <w:kern w:val="0"/>
          <w:sz w:val="48"/>
          <w:szCs w:val="48"/>
        </w:rPr>
        <w:t>投 标 人 须 知</w:t>
      </w:r>
      <w:bookmarkStart w:id="0" w:name="_Toc42952414"/>
      <w:r>
        <w:rPr>
          <w:rFonts w:ascii="仿宋_GB2312" w:eastAsia="仿宋_GB2312" w:hAnsi="仿宋_GB2312" w:cs="仿宋_GB2312" w:hint="eastAsia"/>
          <w:color w:val="000000"/>
          <w:kern w:val="0"/>
          <w:sz w:val="32"/>
          <w:szCs w:val="32"/>
        </w:rPr>
        <w:br w:type="page"/>
      </w:r>
      <w:r>
        <w:rPr>
          <w:rFonts w:ascii="仿宋_GB2312" w:eastAsia="仿宋_GB2312" w:hAnsi="仿宋_GB2312" w:cs="仿宋_GB2312" w:hint="eastAsia"/>
          <w:sz w:val="32"/>
          <w:szCs w:val="32"/>
        </w:rPr>
        <w:lastRenderedPageBreak/>
        <w:t>一、说明</w:t>
      </w:r>
      <w:bookmarkEnd w:id="0"/>
    </w:p>
    <w:p w:rsidR="00AF5FEA" w:rsidRDefault="00F62250">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1.适用范围</w:t>
      </w:r>
    </w:p>
    <w:p w:rsidR="00AF5FEA" w:rsidRDefault="00F62250">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1.1本招标文件适用于科研项目的招标。</w:t>
      </w:r>
    </w:p>
    <w:p w:rsidR="00AF5FEA" w:rsidRDefault="00F62250">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2.定义</w:t>
      </w:r>
    </w:p>
    <w:p w:rsidR="00AF5FEA" w:rsidRDefault="00F62250">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人”指本</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项目的需求部门。</w:t>
      </w:r>
    </w:p>
    <w:p w:rsidR="00AF5FEA" w:rsidRDefault="00F62250">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机构”指兰州局集团有限公</w:t>
      </w:r>
      <w:r w:rsidRPr="00A5351D">
        <w:rPr>
          <w:rFonts w:ascii="仿宋_GB2312" w:eastAsia="仿宋_GB2312" w:hAnsi="仿宋_GB2312" w:cs="仿宋_GB2312" w:hint="eastAsia"/>
          <w:kern w:val="0"/>
          <w:sz w:val="32"/>
          <w:szCs w:val="32"/>
        </w:rPr>
        <w:t>司兰州西机务段招</w:t>
      </w:r>
      <w:r>
        <w:rPr>
          <w:rFonts w:ascii="仿宋_GB2312" w:eastAsia="仿宋_GB2312" w:hAnsi="仿宋_GB2312" w:cs="仿宋_GB2312" w:hint="eastAsia"/>
          <w:color w:val="000000"/>
          <w:kern w:val="0"/>
          <w:sz w:val="32"/>
          <w:szCs w:val="32"/>
        </w:rPr>
        <w:t>标办。</w:t>
      </w:r>
    </w:p>
    <w:p w:rsidR="00AF5FEA" w:rsidRDefault="00F62250">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2.3“投标人”指向招标机构提交投标文件并参与投标的符合项目招标相关要求的法人及其他组织。</w:t>
      </w:r>
    </w:p>
    <w:p w:rsidR="00AF5FEA" w:rsidRDefault="00F62250">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2.4“服务”指投标人提供的科研产品所须承担的安装、技术支持、培训及招标文件规定的其他服务。</w:t>
      </w:r>
    </w:p>
    <w:p w:rsidR="00AF5FEA" w:rsidRDefault="00F62250">
      <w:pPr>
        <w:tabs>
          <w:tab w:val="left" w:pos="360"/>
          <w:tab w:val="left" w:pos="720"/>
        </w:tabs>
        <w:spacing w:line="578" w:lineRule="exact"/>
        <w:outlineLvl w:val="2"/>
        <w:rPr>
          <w:rFonts w:ascii="仿宋_GB2312" w:eastAsia="仿宋_GB2312" w:hAnsi="仿宋_GB2312" w:cs="仿宋_GB2312"/>
          <w:color w:val="000000"/>
          <w:kern w:val="0"/>
          <w:sz w:val="32"/>
          <w:szCs w:val="32"/>
        </w:rPr>
      </w:pPr>
      <w:bookmarkStart w:id="1" w:name="_Toc61460073"/>
      <w:r>
        <w:rPr>
          <w:rFonts w:ascii="仿宋_GB2312" w:eastAsia="仿宋_GB2312" w:hAnsi="仿宋_GB2312" w:cs="仿宋_GB2312" w:hint="eastAsia"/>
          <w:sz w:val="32"/>
          <w:szCs w:val="32"/>
        </w:rPr>
        <w:t>二、招标文件</w:t>
      </w:r>
      <w:bookmarkEnd w:id="1"/>
    </w:p>
    <w:p w:rsidR="00AF5FEA" w:rsidRDefault="00F62250">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1.招标文件的组成</w:t>
      </w:r>
    </w:p>
    <w:p w:rsidR="00AF5FEA" w:rsidRDefault="00F62250">
      <w:pPr>
        <w:tabs>
          <w:tab w:val="left" w:pos="720"/>
          <w:tab w:val="left" w:pos="1438"/>
        </w:tabs>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投标人须知；</w:t>
      </w:r>
    </w:p>
    <w:p w:rsidR="00AF5FEA" w:rsidRDefault="00F62250">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课题任务书；</w:t>
      </w:r>
    </w:p>
    <w:p w:rsidR="00AF5FEA" w:rsidRDefault="00F62250">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投标文件格式。</w:t>
      </w:r>
    </w:p>
    <w:p w:rsidR="00AF5FEA" w:rsidRDefault="00F62250">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2.提示</w:t>
      </w:r>
    </w:p>
    <w:p w:rsidR="00AF5FEA" w:rsidRDefault="00F62250">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AF5FEA" w:rsidRDefault="00F62250">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3.招标文件的补充和修改</w:t>
      </w:r>
    </w:p>
    <w:p w:rsidR="00AF5FEA" w:rsidRDefault="00F62250">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3.1根据项目的需要,招标机构在集团公司招商平台对招标文件进行修改和变更。</w:t>
      </w:r>
    </w:p>
    <w:p w:rsidR="00AF5FEA" w:rsidRDefault="00F62250">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3.2投标人应及时掌握修改内容并受其约束。</w:t>
      </w:r>
    </w:p>
    <w:p w:rsidR="00AF5FEA" w:rsidRDefault="00F62250">
      <w:pPr>
        <w:tabs>
          <w:tab w:val="left" w:pos="567"/>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3.3考虑到招标文件修改和变更的影响，招标人和招标机构有权决定推迟投标文件递交截止时间。</w:t>
      </w:r>
    </w:p>
    <w:p w:rsidR="00AF5FEA" w:rsidRDefault="00F62250">
      <w:pPr>
        <w:tabs>
          <w:tab w:val="left" w:pos="72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3.4</w:t>
      </w:r>
      <w:r>
        <w:rPr>
          <w:rFonts w:ascii="仿宋_GB2312" w:eastAsia="仿宋_GB2312" w:hAnsi="仿宋_GB2312" w:cs="仿宋_GB2312"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AF5FEA" w:rsidRDefault="00F62250">
      <w:pPr>
        <w:tabs>
          <w:tab w:val="left" w:pos="720"/>
        </w:tabs>
        <w:spacing w:line="578" w:lineRule="exact"/>
        <w:ind w:left="1120" w:hangingChars="350" w:hanging="11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三、投标文件</w:t>
      </w:r>
    </w:p>
    <w:p w:rsidR="00AF5FEA" w:rsidRDefault="00F62250">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1.投标文件的编写</w:t>
      </w:r>
    </w:p>
    <w:p w:rsidR="00AF5FEA" w:rsidRDefault="00F62250">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1.1投标人应仔细阅读招标文件的所有内容，并按其规定的内容和格式，提交完整的投标文件。</w:t>
      </w:r>
    </w:p>
    <w:p w:rsidR="00AF5FEA" w:rsidRDefault="00F62250">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1.2投标文件和来往函件应用中文书写，计量单位应使用中华人民国法定计量单位。（除非招标文件中另有规定）</w:t>
      </w:r>
    </w:p>
    <w:p w:rsidR="00AF5FEA" w:rsidRDefault="00F62250">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1.3投标人应按招标文件要求的招标范围进行投标。</w:t>
      </w:r>
    </w:p>
    <w:p w:rsidR="00AF5FEA" w:rsidRDefault="00F62250">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1.4投标人应以人民币投标。</w:t>
      </w:r>
      <w:r>
        <w:rPr>
          <w:rFonts w:ascii="仿宋_GB2312" w:eastAsia="仿宋_GB2312" w:hAnsi="仿宋_GB2312" w:cs="仿宋_GB2312" w:hint="eastAsia"/>
          <w:kern w:val="0"/>
          <w:sz w:val="32"/>
          <w:szCs w:val="32"/>
        </w:rPr>
        <w:t>若由单价计算得出的总价与投标总价不一致，以单价计算得出的总价作为投标总价。若中文文</w:t>
      </w:r>
      <w:r>
        <w:rPr>
          <w:rFonts w:ascii="仿宋_GB2312" w:eastAsia="仿宋_GB2312" w:hAnsi="仿宋_GB2312" w:cs="仿宋_GB2312" w:hint="eastAsia"/>
          <w:color w:val="000000"/>
          <w:kern w:val="0"/>
          <w:sz w:val="32"/>
          <w:szCs w:val="32"/>
        </w:rPr>
        <w:t>字形式表示的数值与数字形式表示的数值不一致，以中文文字形式表示的数值为准。</w:t>
      </w:r>
    </w:p>
    <w:p w:rsidR="00AF5FEA" w:rsidRDefault="00F62250">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2.投标文件的构成及要求</w:t>
      </w:r>
    </w:p>
    <w:p w:rsidR="00AF5FEA" w:rsidRDefault="00F62250">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2.1自查表（参见招标文件第三部分投标文件格式）；</w:t>
      </w:r>
    </w:p>
    <w:p w:rsidR="00AF5FEA" w:rsidRDefault="00F62250">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2.2资格性文件（参见招标文件第三部分投标文件格式），</w:t>
      </w:r>
      <w:r>
        <w:rPr>
          <w:rFonts w:ascii="仿宋_GB2312" w:eastAsia="仿宋_GB2312" w:hAnsi="仿宋_GB2312" w:cs="仿宋_GB2312" w:hint="eastAsia"/>
          <w:color w:val="000000"/>
          <w:kern w:val="0"/>
          <w:sz w:val="32"/>
          <w:szCs w:val="32"/>
        </w:rPr>
        <w:lastRenderedPageBreak/>
        <w:t>投标人应按招标文件格式的要求提交资格文件，以及投标人认为需加以说明的其他内容，并对这些资格文件的真实性负责；</w:t>
      </w:r>
    </w:p>
    <w:p w:rsidR="00AF5FEA" w:rsidRDefault="00F62250">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2.3 商务响应文件（参见招标文件第三部分投标文件格式）；</w:t>
      </w:r>
    </w:p>
    <w:p w:rsidR="00AF5FEA" w:rsidRDefault="00F62250">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 技术响应文件（参见招标文件第三部分投标文件格式）；</w:t>
      </w:r>
    </w:p>
    <w:p w:rsidR="00AF5FEA" w:rsidRDefault="00F62250">
      <w:pPr>
        <w:tabs>
          <w:tab w:val="left" w:pos="851"/>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2.5 价格响应文件（参见招标文件第三部分投标文件格式）；</w:t>
      </w:r>
    </w:p>
    <w:p w:rsidR="00AF5FEA" w:rsidRDefault="00F62250">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 投标人投标的内容与招标文件的技术、商务要求有偏离时，无论这种偏离是否有利于招标方，投标人都应如实说明。</w:t>
      </w:r>
    </w:p>
    <w:p w:rsidR="00AF5FEA" w:rsidRDefault="00F62250">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3.投标文件的签署、装订和密封</w:t>
      </w:r>
    </w:p>
    <w:p w:rsidR="00AF5FEA" w:rsidRDefault="00F62250">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AF5FEA" w:rsidRDefault="00F62250">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3.2投标人必须提交与投标文件正本内容相同的电子文件一套（U盘介质），如电子文件与书面文件不符时，以书面文件为准。</w:t>
      </w:r>
    </w:p>
    <w:p w:rsidR="00AF5FEA" w:rsidRDefault="00F62250">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3.3 投标文件制作格式以本文件第三部分（投标文件格式）为准。</w:t>
      </w:r>
    </w:p>
    <w:p w:rsidR="00AF5FEA" w:rsidRDefault="00F62250">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8"/>
      </w:tblGrid>
      <w:tr w:rsidR="00A5351D" w:rsidRPr="00A5351D">
        <w:trPr>
          <w:trHeight w:val="2820"/>
        </w:trPr>
        <w:tc>
          <w:tcPr>
            <w:tcW w:w="7938" w:type="dxa"/>
          </w:tcPr>
          <w:p w:rsidR="00AF5FEA" w:rsidRPr="00A5351D" w:rsidRDefault="00F62250">
            <w:pPr>
              <w:widowControl/>
              <w:spacing w:line="360" w:lineRule="auto"/>
              <w:jc w:val="left"/>
              <w:rPr>
                <w:rFonts w:ascii="仿宋_GB2312" w:eastAsia="仿宋_GB2312" w:hAnsi="仿宋_GB2312" w:cs="仿宋_GB2312"/>
                <w:sz w:val="32"/>
                <w:szCs w:val="32"/>
              </w:rPr>
            </w:pPr>
            <w:r w:rsidRPr="00A5351D">
              <w:rPr>
                <w:rFonts w:ascii="仿宋_GB2312" w:eastAsia="仿宋_GB2312" w:hAnsi="仿宋_GB2312" w:cs="仿宋_GB2312" w:hint="eastAsia"/>
                <w:sz w:val="32"/>
                <w:szCs w:val="32"/>
              </w:rPr>
              <w:t>（</w:t>
            </w:r>
            <w:r w:rsidRPr="00A5351D">
              <w:rPr>
                <w:rFonts w:ascii="仿宋_GB2312" w:eastAsia="仿宋_GB2312" w:hAnsi="仿宋_GB2312" w:cs="仿宋_GB2312" w:hint="eastAsia"/>
                <w:sz w:val="32"/>
                <w:szCs w:val="32"/>
                <w:u w:val="single"/>
              </w:rPr>
              <w:t>正本/副本/投标信封</w:t>
            </w:r>
            <w:r w:rsidRPr="00A5351D">
              <w:rPr>
                <w:rFonts w:ascii="仿宋_GB2312" w:eastAsia="仿宋_GB2312" w:hAnsi="仿宋_GB2312" w:cs="仿宋_GB2312" w:hint="eastAsia"/>
                <w:sz w:val="32"/>
                <w:szCs w:val="32"/>
              </w:rPr>
              <w:t>）</w:t>
            </w:r>
          </w:p>
          <w:p w:rsidR="00AF5FEA" w:rsidRPr="00A5351D" w:rsidRDefault="00F62250">
            <w:pPr>
              <w:widowControl/>
              <w:spacing w:line="360" w:lineRule="auto"/>
              <w:ind w:left="180"/>
              <w:jc w:val="left"/>
              <w:rPr>
                <w:rFonts w:ascii="仿宋_GB2312" w:eastAsia="仿宋_GB2312" w:hAnsi="仿宋_GB2312" w:cs="仿宋_GB2312"/>
                <w:sz w:val="32"/>
                <w:szCs w:val="32"/>
              </w:rPr>
            </w:pPr>
            <w:r w:rsidRPr="00A5351D">
              <w:rPr>
                <w:rFonts w:ascii="仿宋_GB2312" w:eastAsia="仿宋_GB2312" w:hAnsi="仿宋_GB2312" w:cs="仿宋_GB2312" w:hint="eastAsia"/>
                <w:sz w:val="32"/>
                <w:szCs w:val="32"/>
              </w:rPr>
              <w:t>于“      年     月     日     时    分”之前不准启封（即投标截止时间）</w:t>
            </w:r>
          </w:p>
          <w:p w:rsidR="00AF5FEA" w:rsidRPr="00A5351D" w:rsidRDefault="00F62250">
            <w:pPr>
              <w:widowControl/>
              <w:spacing w:line="780" w:lineRule="exact"/>
              <w:jc w:val="center"/>
              <w:rPr>
                <w:rFonts w:ascii="黑体" w:eastAsia="黑体" w:hAnsi="黑体" w:cs="黑体"/>
                <w:spacing w:val="20"/>
                <w:kern w:val="0"/>
                <w:sz w:val="72"/>
                <w:szCs w:val="84"/>
              </w:rPr>
            </w:pPr>
            <w:r w:rsidRPr="00A5351D">
              <w:rPr>
                <w:rFonts w:ascii="仿宋_GB2312" w:eastAsia="仿宋_GB2312" w:hAnsi="仿宋_GB2312" w:cs="仿宋_GB2312" w:hint="eastAsia"/>
                <w:sz w:val="32"/>
                <w:szCs w:val="32"/>
              </w:rPr>
              <w:t>项目名称：HXD1型大功率机车国产车轮运用技术研究</w:t>
            </w:r>
          </w:p>
          <w:p w:rsidR="00AF5FEA" w:rsidRPr="00A5351D" w:rsidRDefault="00AF5FEA">
            <w:pPr>
              <w:widowControl/>
              <w:spacing w:line="360" w:lineRule="auto"/>
              <w:ind w:leftChars="100" w:left="1810" w:hangingChars="500" w:hanging="1600"/>
              <w:jc w:val="left"/>
              <w:rPr>
                <w:rFonts w:ascii="仿宋_GB2312" w:eastAsia="仿宋_GB2312" w:hAnsi="仿宋_GB2312" w:cs="仿宋_GB2312"/>
                <w:sz w:val="32"/>
                <w:szCs w:val="32"/>
              </w:rPr>
            </w:pPr>
          </w:p>
          <w:p w:rsidR="00AF5FEA" w:rsidRPr="00A5351D" w:rsidRDefault="00F62250">
            <w:pPr>
              <w:widowControl/>
              <w:spacing w:line="360" w:lineRule="auto"/>
              <w:ind w:left="180"/>
              <w:jc w:val="left"/>
              <w:rPr>
                <w:rFonts w:ascii="仿宋_GB2312" w:eastAsia="仿宋_GB2312" w:hAnsi="仿宋_GB2312" w:cs="仿宋_GB2312"/>
                <w:sz w:val="32"/>
                <w:szCs w:val="32"/>
              </w:rPr>
            </w:pPr>
            <w:r w:rsidRPr="00A5351D">
              <w:rPr>
                <w:rFonts w:ascii="仿宋_GB2312" w:eastAsia="仿宋_GB2312" w:hAnsi="仿宋_GB2312" w:cs="仿宋_GB2312" w:hint="eastAsia"/>
                <w:sz w:val="32"/>
                <w:szCs w:val="32"/>
              </w:rPr>
              <w:t xml:space="preserve">收件人名称：中国铁路兰州局集团有限公司兰州西机务段招标办  </w:t>
            </w:r>
          </w:p>
          <w:p w:rsidR="00AF5FEA" w:rsidRPr="00E83D8B" w:rsidRDefault="00F62250" w:rsidP="00E83D8B">
            <w:pPr>
              <w:widowControl/>
              <w:ind w:firstLineChars="50" w:firstLine="160"/>
              <w:jc w:val="left"/>
              <w:rPr>
                <w:rFonts w:ascii="仿宋_GB2312" w:eastAsia="仿宋_GB2312" w:hAnsi="宋体" w:cs="宋体"/>
                <w:kern w:val="0"/>
                <w:sz w:val="32"/>
                <w:szCs w:val="32"/>
                <w:u w:val="single"/>
              </w:rPr>
            </w:pPr>
            <w:r w:rsidRPr="00A5351D">
              <w:rPr>
                <w:rFonts w:ascii="仿宋_GB2312" w:eastAsia="仿宋_GB2312" w:hAnsi="仿宋_GB2312" w:cs="仿宋_GB2312" w:hint="eastAsia"/>
                <w:sz w:val="32"/>
                <w:szCs w:val="32"/>
              </w:rPr>
              <w:t>项目编号：</w:t>
            </w:r>
            <w:r w:rsidR="00E83D8B">
              <w:rPr>
                <w:rFonts w:ascii="黑体" w:eastAsia="黑体" w:hAnsi="黑体" w:cs="黑体" w:hint="eastAsia"/>
                <w:kern w:val="0"/>
                <w:sz w:val="28"/>
                <w:szCs w:val="20"/>
              </w:rPr>
              <w:t>LZJKY2021006-3</w:t>
            </w:r>
          </w:p>
          <w:p w:rsidR="00AF5FEA" w:rsidRPr="00A5351D" w:rsidRDefault="00F62250">
            <w:pPr>
              <w:widowControl/>
              <w:spacing w:line="360" w:lineRule="auto"/>
              <w:ind w:left="180"/>
              <w:jc w:val="left"/>
              <w:rPr>
                <w:rFonts w:ascii="仿宋_GB2312" w:eastAsia="仿宋_GB2312" w:hAnsi="仿宋_GB2312" w:cs="仿宋_GB2312"/>
                <w:sz w:val="32"/>
                <w:szCs w:val="32"/>
              </w:rPr>
            </w:pPr>
            <w:r w:rsidRPr="00A5351D">
              <w:rPr>
                <w:rFonts w:ascii="仿宋_GB2312" w:eastAsia="仿宋_GB2312" w:hAnsi="仿宋_GB2312" w:cs="仿宋_GB2312" w:hint="eastAsia"/>
                <w:sz w:val="32"/>
                <w:szCs w:val="32"/>
              </w:rPr>
              <w:t>投标人名称：</w:t>
            </w:r>
          </w:p>
          <w:p w:rsidR="00AF5FEA" w:rsidRPr="00A5351D" w:rsidRDefault="00F62250">
            <w:pPr>
              <w:widowControl/>
              <w:spacing w:line="360" w:lineRule="auto"/>
              <w:ind w:left="180"/>
              <w:jc w:val="left"/>
              <w:rPr>
                <w:rFonts w:ascii="仿宋_GB2312" w:eastAsia="仿宋_GB2312" w:hAnsi="仿宋_GB2312" w:cs="仿宋_GB2312"/>
                <w:sz w:val="32"/>
                <w:szCs w:val="32"/>
              </w:rPr>
            </w:pPr>
            <w:r w:rsidRPr="00A5351D">
              <w:rPr>
                <w:rFonts w:ascii="仿宋_GB2312" w:eastAsia="仿宋_GB2312" w:hAnsi="仿宋_GB2312" w:cs="仿宋_GB2312" w:hint="eastAsia"/>
                <w:sz w:val="32"/>
                <w:szCs w:val="32"/>
              </w:rPr>
              <w:t>投标人地址：              邮政编码：</w:t>
            </w:r>
          </w:p>
          <w:p w:rsidR="00AF5FEA" w:rsidRPr="00A5351D" w:rsidRDefault="00F62250">
            <w:pPr>
              <w:tabs>
                <w:tab w:val="left" w:pos="102"/>
              </w:tabs>
              <w:spacing w:line="360" w:lineRule="auto"/>
              <w:ind w:firstLineChars="100" w:firstLine="320"/>
              <w:jc w:val="left"/>
              <w:outlineLvl w:val="2"/>
              <w:rPr>
                <w:rFonts w:ascii="仿宋_GB2312" w:eastAsia="仿宋_GB2312" w:hAnsi="仿宋_GB2312" w:cs="仿宋_GB2312"/>
                <w:sz w:val="32"/>
                <w:szCs w:val="32"/>
              </w:rPr>
            </w:pPr>
            <w:r w:rsidRPr="00A5351D">
              <w:rPr>
                <w:rFonts w:ascii="仿宋_GB2312" w:eastAsia="仿宋_GB2312" w:hAnsi="仿宋_GB2312" w:cs="仿宋_GB2312" w:hint="eastAsia"/>
                <w:sz w:val="32"/>
                <w:szCs w:val="32"/>
              </w:rPr>
              <w:t>联 系 人：               联系电话：</w:t>
            </w:r>
          </w:p>
        </w:tc>
      </w:tr>
    </w:tbl>
    <w:p w:rsidR="00AF5FEA" w:rsidRDefault="00F62250">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AF5FEA" w:rsidRDefault="00F62250">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3.6招标机构对不可抗力事件造成的投标文件的损坏、丢失不承担任何责任。</w:t>
      </w:r>
    </w:p>
    <w:p w:rsidR="00AF5FEA" w:rsidRDefault="00F62250">
      <w:pPr>
        <w:widowControl/>
        <w:tabs>
          <w:tab w:val="left" w:pos="360"/>
          <w:tab w:val="left" w:pos="720"/>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4.投标有效期</w:t>
      </w:r>
    </w:p>
    <w:p w:rsidR="00AF5FEA" w:rsidRDefault="00F62250">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从投标递交截止时间起，投标有效</w:t>
      </w:r>
      <w:r>
        <w:rPr>
          <w:rFonts w:ascii="仿宋_GB2312" w:eastAsia="仿宋_GB2312" w:hAnsi="仿宋_GB2312" w:cs="仿宋_GB2312" w:hint="eastAsia"/>
          <w:kern w:val="0"/>
          <w:sz w:val="32"/>
          <w:szCs w:val="32"/>
        </w:rPr>
        <w:t>期为</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w:t>
      </w:r>
      <w:r>
        <w:rPr>
          <w:rFonts w:ascii="仿宋_GB2312" w:eastAsia="仿宋_GB2312" w:hAnsi="仿宋_GB2312" w:cs="仿宋_GB2312" w:hint="eastAsia"/>
          <w:color w:val="000000"/>
          <w:kern w:val="0"/>
          <w:sz w:val="32"/>
          <w:szCs w:val="32"/>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AF5FEA" w:rsidRDefault="00F62250">
      <w:pPr>
        <w:widowControl/>
        <w:tabs>
          <w:tab w:val="left" w:pos="360"/>
          <w:tab w:val="left" w:pos="735"/>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5.投标文件的递交和撤回</w:t>
      </w:r>
    </w:p>
    <w:p w:rsidR="00AF5FEA" w:rsidRDefault="00F62250">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投标人应按招标公告中规定的时间和地点于投标递交截止时间之前递交投标文件。迟于投标递交截止时间递交的投标文件将被视为无效。</w:t>
      </w:r>
    </w:p>
    <w:p w:rsidR="00AF5FEA" w:rsidRDefault="00F62250">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投标期间应评审小组的要求所作的投标修改和最终投标应在评审小组规定的时间内递交。</w:t>
      </w:r>
    </w:p>
    <w:p w:rsidR="00AF5FEA" w:rsidRDefault="00F62250">
      <w:pPr>
        <w:spacing w:line="578"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四、开标及评审</w:t>
      </w:r>
    </w:p>
    <w:p w:rsidR="00AF5FEA" w:rsidRDefault="00F62250">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1.评审小组</w:t>
      </w:r>
    </w:p>
    <w:p w:rsidR="00AF5FEA" w:rsidRDefault="00F62250">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1.1本次招标评审小组由</w:t>
      </w:r>
      <w:r>
        <w:rPr>
          <w:rFonts w:ascii="仿宋_GB2312" w:eastAsia="仿宋_GB2312" w:hAnsi="仿宋_GB2312" w:cs="仿宋_GB2312" w:hint="eastAsia"/>
          <w:kern w:val="0"/>
          <w:sz w:val="32"/>
          <w:szCs w:val="32"/>
        </w:rPr>
        <w:t>招标人代表和评审专家组成。</w:t>
      </w:r>
    </w:p>
    <w:p w:rsidR="00AF5FEA" w:rsidRDefault="00F62250">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1.2评审小组在开标及评审过程中出现意见不一致时，</w:t>
      </w:r>
    </w:p>
    <w:p w:rsidR="00AF5FEA" w:rsidRDefault="00F62250">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应遵循少数服从多数原则。</w:t>
      </w:r>
    </w:p>
    <w:p w:rsidR="00AF5FEA" w:rsidRDefault="00F62250">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1.3评审小组依法根据招标文件的规定对投标人最终形</w:t>
      </w:r>
    </w:p>
    <w:p w:rsidR="00AF5FEA" w:rsidRDefault="00F62250">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成的投标文件进行详细评审,并据此推荐中标候选人。</w:t>
      </w:r>
    </w:p>
    <w:p w:rsidR="00AF5FEA" w:rsidRDefault="00F62250">
      <w:pPr>
        <w:widowControl/>
        <w:tabs>
          <w:tab w:val="left" w:pos="720"/>
        </w:tabs>
        <w:spacing w:line="578" w:lineRule="exact"/>
        <w:ind w:rightChars="200" w:right="420" w:firstLineChars="200" w:firstLine="640"/>
        <w:jc w:val="left"/>
        <w:outlineLvl w:val="1"/>
        <w:rPr>
          <w:rFonts w:ascii="仿宋_GB2312" w:eastAsia="仿宋_GB2312" w:hAnsi="仿宋_GB2312" w:cs="仿宋_GB2312"/>
          <w:color w:val="000000"/>
          <w:spacing w:val="1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spacing w:val="10"/>
          <w:kern w:val="0"/>
          <w:sz w:val="32"/>
          <w:szCs w:val="32"/>
        </w:rPr>
        <w:t>评标程序</w:t>
      </w:r>
    </w:p>
    <w:p w:rsidR="00AF5FEA" w:rsidRDefault="00F62250">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2.1评审小组将以随机抽签的形式对在本须知规定的时间内递交投标文件的投标人进行投标排序。</w:t>
      </w:r>
    </w:p>
    <w:p w:rsidR="00AF5FEA" w:rsidRDefault="00F62250">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2.2递交投标文件合格的投标人不足三家，由项目组提</w:t>
      </w:r>
      <w:r>
        <w:rPr>
          <w:rFonts w:ascii="仿宋_GB2312" w:eastAsia="仿宋_GB2312" w:hAnsi="仿宋_GB2312" w:cs="仿宋_GB2312" w:hint="eastAsia"/>
          <w:color w:val="000000"/>
          <w:kern w:val="0"/>
          <w:sz w:val="32"/>
          <w:szCs w:val="32"/>
        </w:rPr>
        <w:lastRenderedPageBreak/>
        <w:t>出申请，经集体决策转为谈判方式，否则将按照流标处理。</w:t>
      </w:r>
    </w:p>
    <w:p w:rsidR="00AF5FEA" w:rsidRDefault="00F62250">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AF5FEA" w:rsidRDefault="00F62250">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2.4投标文件的初审</w:t>
      </w:r>
    </w:p>
    <w:p w:rsidR="00AF5FEA" w:rsidRDefault="00F62250">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2.4.1评审小组对投标人的资格性审查（附件一），审查投标文件是否完整、总体编排是否有序、文件签署是否合格、是否按招标文件的规定密封和标记等。</w:t>
      </w:r>
    </w:p>
    <w:p w:rsidR="00AF5FEA" w:rsidRDefault="00F62250">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AF5FEA" w:rsidRDefault="00F62250">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2.4.3</w:t>
      </w:r>
      <w:r>
        <w:rPr>
          <w:rFonts w:ascii="仿宋_GB2312" w:eastAsia="仿宋_GB2312" w:hAnsi="仿宋_GB2312" w:cs="仿宋_GB2312" w:hint="eastAsia"/>
          <w:kern w:val="0"/>
          <w:sz w:val="32"/>
          <w:szCs w:val="32"/>
        </w:rPr>
        <w:t>在资格性审查、符合性审查时，如发现</w:t>
      </w:r>
      <w:r>
        <w:rPr>
          <w:rFonts w:ascii="仿宋_GB2312" w:eastAsia="仿宋_GB2312" w:hAnsi="仿宋_GB2312" w:cs="仿宋_GB2312" w:hint="eastAsia"/>
          <w:color w:val="000000"/>
          <w:kern w:val="0"/>
          <w:sz w:val="32"/>
          <w:szCs w:val="32"/>
        </w:rPr>
        <w:t>下列情形之一的，投标文件将确定为无效投标：</w:t>
      </w:r>
    </w:p>
    <w:p w:rsidR="00AF5FEA" w:rsidRDefault="00F62250">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color w:val="000000"/>
          <w:kern w:val="0"/>
          <w:sz w:val="32"/>
          <w:szCs w:val="32"/>
        </w:rPr>
        <w:t>投标文件未加盖投标人公章或法定代表人未签字或盖</w:t>
      </w:r>
      <w:r>
        <w:rPr>
          <w:rFonts w:ascii="仿宋_GB2312" w:eastAsia="仿宋_GB2312" w:hAnsi="仿宋_GB2312" w:cs="仿宋_GB2312" w:hint="eastAsia"/>
          <w:kern w:val="0"/>
          <w:sz w:val="32"/>
          <w:szCs w:val="32"/>
        </w:rPr>
        <w:t>章；</w:t>
      </w:r>
    </w:p>
    <w:p w:rsidR="00AF5FEA" w:rsidRDefault="00F62250">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（2）投标文件印刷不清、字迹模糊，不能看清楚主要内容；</w:t>
      </w:r>
    </w:p>
    <w:p w:rsidR="00AF5FEA" w:rsidRDefault="00F62250">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（3）投标联合体没有提交共同投标协议；</w:t>
      </w:r>
    </w:p>
    <w:p w:rsidR="00AF5FEA" w:rsidRDefault="00F62250">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（4）投标人不符合招标文件规定的条件；</w:t>
      </w:r>
    </w:p>
    <w:p w:rsidR="00AF5FEA" w:rsidRDefault="00F62250">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（5）同一投标人提交两个以上不同的投标文件或者投标报价，但招标文件要求提交备选投标的例外；</w:t>
      </w:r>
    </w:p>
    <w:p w:rsidR="00AF5FEA" w:rsidRDefault="00F62250">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（6）投标文件没有对招标文件的实质性要求和条件作出响应</w:t>
      </w:r>
      <w:r>
        <w:rPr>
          <w:rFonts w:ascii="仿宋_GB2312" w:eastAsia="仿宋_GB2312" w:hAnsi="仿宋_GB2312" w:cs="仿宋_GB2312" w:hint="eastAsia"/>
          <w:color w:val="000000"/>
          <w:kern w:val="0"/>
          <w:sz w:val="32"/>
          <w:szCs w:val="32"/>
        </w:rPr>
        <w:t>；</w:t>
      </w:r>
    </w:p>
    <w:p w:rsidR="00AF5FEA" w:rsidRDefault="00F62250">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（7）投标人有串通投标、弄虚作假、行贿等违法行为；</w:t>
      </w:r>
    </w:p>
    <w:p w:rsidR="00AF5FEA" w:rsidRDefault="00F62250">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AF5FEA" w:rsidRDefault="00F62250">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2.5</w:t>
      </w:r>
      <w:r>
        <w:rPr>
          <w:rFonts w:ascii="仿宋_GB2312" w:eastAsia="仿宋_GB2312" w:hAnsi="仿宋_GB2312" w:cs="仿宋_GB2312" w:hint="eastAsia"/>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AF5FEA" w:rsidRDefault="00F62250">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2.6评审小组对确定为实质上响应招标文件要求的投标文件按评审方法进行详细评审。</w:t>
      </w:r>
    </w:p>
    <w:p w:rsidR="00AF5FEA" w:rsidRDefault="00F62250">
      <w:pPr>
        <w:widowControl/>
        <w:spacing w:line="578" w:lineRule="exact"/>
        <w:ind w:firstLineChars="200" w:firstLine="640"/>
        <w:jc w:val="left"/>
        <w:outlineLvl w:val="1"/>
        <w:rPr>
          <w:rFonts w:ascii="仿宋_GB2312" w:eastAsia="仿宋_GB2312" w:hAnsi="仿宋_GB2312" w:cs="仿宋_GB2312"/>
          <w:color w:val="000000"/>
          <w:kern w:val="0"/>
          <w:sz w:val="32"/>
          <w:szCs w:val="32"/>
        </w:rPr>
      </w:pPr>
      <w:bookmarkStart w:id="2" w:name="_Toc61460075"/>
      <w:r>
        <w:rPr>
          <w:rFonts w:ascii="仿宋_GB2312" w:eastAsia="仿宋_GB2312" w:hAnsi="仿宋_GB2312" w:cs="仿宋_GB2312" w:hint="eastAsia"/>
          <w:color w:val="000000"/>
          <w:kern w:val="0"/>
          <w:sz w:val="32"/>
          <w:szCs w:val="32"/>
        </w:rPr>
        <w:t>3.评审办法</w:t>
      </w:r>
    </w:p>
    <w:p w:rsidR="00AF5FEA" w:rsidRDefault="00F62250">
      <w:pPr>
        <w:widowControl/>
        <w:tabs>
          <w:tab w:val="left" w:pos="720"/>
        </w:tabs>
        <w:snapToGrid w:val="0"/>
        <w:spacing w:line="578" w:lineRule="exact"/>
        <w:ind w:rightChars="-50" w:right="-105"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3.1评审原则</w:t>
      </w:r>
    </w:p>
    <w:p w:rsidR="00AF5FEA" w:rsidRDefault="00F62250">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3.1.1本次招标以公开招标方式进行，评审由评审小组负责完成。评审基本原则：遵循“公开、公平、公正、择优、诚实信用”的原则。</w:t>
      </w:r>
    </w:p>
    <w:p w:rsidR="00AF5FEA" w:rsidRDefault="00F62250">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3.1.2本次招标的评审采取</w:t>
      </w:r>
      <w:r>
        <w:rPr>
          <w:rFonts w:ascii="仿宋_GB2312" w:eastAsia="仿宋_GB2312" w:hAnsi="仿宋_GB2312" w:cs="仿宋_GB2312" w:hint="eastAsia"/>
          <w:color w:val="000000"/>
          <w:kern w:val="0"/>
          <w:sz w:val="32"/>
          <w:szCs w:val="32"/>
          <w:u w:val="single"/>
        </w:rPr>
        <w:t>“程序规范、高分中标”</w:t>
      </w:r>
      <w:r>
        <w:rPr>
          <w:rFonts w:ascii="仿宋_GB2312" w:eastAsia="仿宋_GB2312" w:hAnsi="仿宋_GB2312" w:cs="仿宋_GB2312" w:hint="eastAsia"/>
          <w:color w:val="000000"/>
          <w:kern w:val="0"/>
          <w:sz w:val="32"/>
          <w:szCs w:val="32"/>
        </w:rPr>
        <w:t>原则。</w:t>
      </w:r>
    </w:p>
    <w:p w:rsidR="00AF5FEA" w:rsidRDefault="00F62250">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3.2评审程序和评审方法</w:t>
      </w:r>
    </w:p>
    <w:p w:rsidR="00AF5FEA" w:rsidRDefault="00F62250">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AF5FEA" w:rsidRDefault="00F62250">
      <w:pPr>
        <w:widowControl/>
        <w:spacing w:line="578" w:lineRule="exact"/>
        <w:ind w:leftChars="152" w:left="319" w:firstLineChars="100" w:firstLine="3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3.2.2 详细评审</w:t>
      </w:r>
    </w:p>
    <w:p w:rsidR="00AF5FEA" w:rsidRDefault="00F62250">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根据通过资格性和符合性审查的投标人数量，由评审小组按以下规则进行评审：</w:t>
      </w:r>
    </w:p>
    <w:p w:rsidR="00AF5FEA" w:rsidRDefault="00F62250">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AF5FEA" w:rsidRDefault="00F62250" w:rsidP="001E7BC0">
      <w:pPr>
        <w:widowControl/>
        <w:tabs>
          <w:tab w:val="left" w:pos="645"/>
        </w:tabs>
        <w:snapToGrid w:val="0"/>
        <w:spacing w:beforeLines="50"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3.3评审报告</w:t>
      </w:r>
    </w:p>
    <w:p w:rsidR="00AF5FEA" w:rsidRDefault="00F62250">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评审小组依据评审结果出具评审报告。</w:t>
      </w:r>
    </w:p>
    <w:p w:rsidR="00AF5FEA" w:rsidRDefault="00F62250">
      <w:pPr>
        <w:widowControl/>
        <w:tabs>
          <w:tab w:val="left" w:pos="750"/>
        </w:tabs>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3.4评标、评审过程的保密性。</w:t>
      </w:r>
    </w:p>
    <w:p w:rsidR="00AF5FEA" w:rsidRDefault="00F62250">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AF5FEA" w:rsidRDefault="00F62250">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AF5FEA" w:rsidRDefault="00F62250">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3.5接受和拒绝任何或所有投标的权利</w:t>
      </w:r>
    </w:p>
    <w:p w:rsidR="00AF5FEA" w:rsidRDefault="00F62250">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AF5FEA" w:rsidRDefault="00F62250">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3.6变更技术方案的权利</w:t>
      </w:r>
    </w:p>
    <w:p w:rsidR="00AF5FEA" w:rsidRDefault="00F62250">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AF5FEA" w:rsidRDefault="00F62250">
      <w:pPr>
        <w:widowControl/>
        <w:snapToGrid w:val="0"/>
        <w:spacing w:line="578" w:lineRule="exact"/>
        <w:ind w:left="960" w:hangingChars="300" w:hanging="96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sz w:val="32"/>
          <w:szCs w:val="32"/>
        </w:rPr>
        <w:t>四、中标候选人</w:t>
      </w:r>
    </w:p>
    <w:p w:rsidR="00AF5FEA" w:rsidRDefault="00F62250">
      <w:pPr>
        <w:widowControl/>
        <w:tabs>
          <w:tab w:val="left" w:pos="630"/>
        </w:tabs>
        <w:snapToGrid w:val="0"/>
        <w:spacing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4.1中标候选</w:t>
      </w:r>
      <w:r>
        <w:rPr>
          <w:rFonts w:ascii="仿宋_GB2312" w:eastAsia="仿宋_GB2312" w:hAnsi="仿宋_GB2312" w:cs="仿宋_GB2312" w:hint="eastAsia"/>
          <w:color w:val="000000"/>
          <w:kern w:val="0"/>
          <w:sz w:val="32"/>
          <w:szCs w:val="32"/>
        </w:rPr>
        <w:t>人的确定</w:t>
      </w:r>
    </w:p>
    <w:p w:rsidR="00AF5FEA" w:rsidRDefault="00F62250">
      <w:pPr>
        <w:widowControl/>
        <w:tabs>
          <w:tab w:val="left" w:pos="630"/>
        </w:tabs>
        <w:snapToGrid w:val="0"/>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4.1.1根据评审小组评审结果及评标报告确定</w:t>
      </w:r>
      <w:r>
        <w:rPr>
          <w:rFonts w:ascii="仿宋_GB2312" w:eastAsia="仿宋_GB2312" w:hAnsi="仿宋_GB2312" w:cs="仿宋_GB2312" w:hint="eastAsia"/>
          <w:kern w:val="0"/>
          <w:sz w:val="32"/>
          <w:szCs w:val="32"/>
        </w:rPr>
        <w:t>中标</w:t>
      </w:r>
      <w:r>
        <w:rPr>
          <w:rFonts w:ascii="仿宋_GB2312" w:eastAsia="仿宋_GB2312" w:hAnsi="仿宋_GB2312" w:cs="仿宋_GB2312" w:hint="eastAsia"/>
          <w:color w:val="000000"/>
          <w:kern w:val="0"/>
          <w:sz w:val="32"/>
          <w:szCs w:val="32"/>
        </w:rPr>
        <w:t>候选人。</w:t>
      </w:r>
    </w:p>
    <w:p w:rsidR="00AF5FEA" w:rsidRDefault="00F62250" w:rsidP="001E7BC0">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4.2评标结果公示</w:t>
      </w:r>
    </w:p>
    <w:p w:rsidR="00AF5FEA" w:rsidRDefault="00F62250">
      <w:pPr>
        <w:widowControl/>
        <w:spacing w:line="560" w:lineRule="exact"/>
        <w:ind w:rightChars="15" w:right="31"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4.2.1招标机构将在：兰州局集团公司招商平台媒体上公示评标结果，公示内容包括招标项目名称、中标候</w:t>
      </w:r>
    </w:p>
    <w:p w:rsidR="00AF5FEA" w:rsidRDefault="00F62250">
      <w:pPr>
        <w:widowControl/>
        <w:spacing w:line="560" w:lineRule="exact"/>
        <w:ind w:left="1078" w:rightChars="15" w:right="31" w:hangingChars="337" w:hanging="1078"/>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选人名单和电话等。</w:t>
      </w:r>
    </w:p>
    <w:p w:rsidR="00AF5FEA" w:rsidRDefault="00F62250" w:rsidP="001E7BC0">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4.3中标通知书</w:t>
      </w:r>
    </w:p>
    <w:p w:rsidR="00AF5FEA" w:rsidRDefault="00F62250">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4.3.1评标结果公示发布期不少于三日，公示结束后五日内，招标人向中标人发出中标通知书。</w:t>
      </w:r>
    </w:p>
    <w:p w:rsidR="00AF5FEA" w:rsidRDefault="00F62250">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4.3.2《中标通知书》将是合同的一个组成部分；《中标通知书》发出后中标人放弃中标，应承担相应的法律责任。</w:t>
      </w:r>
    </w:p>
    <w:p w:rsidR="00AF5FEA" w:rsidRDefault="00F62250">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4.4签订合同</w:t>
      </w:r>
    </w:p>
    <w:p w:rsidR="00AF5FEA" w:rsidRDefault="00F62250">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4.4.1中标人在《中标通知书》发出之日起十日内按照招标文件和中标人的投标文件与招标人签订书面课题合同。</w:t>
      </w:r>
    </w:p>
    <w:p w:rsidR="00AF5FEA" w:rsidRDefault="00F62250">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4.4.2合同条款及签订必须执行</w:t>
      </w:r>
      <w:r>
        <w:rPr>
          <w:rFonts w:ascii="仿宋_GB2312" w:eastAsia="仿宋_GB2312" w:hAnsi="仿宋_GB2312" w:cs="仿宋_GB2312" w:hint="eastAsia"/>
          <w:kern w:val="0"/>
          <w:sz w:val="32"/>
          <w:szCs w:val="32"/>
        </w:rPr>
        <w:t>中国铁路兰州局集团有限公司</w:t>
      </w:r>
      <w:r>
        <w:rPr>
          <w:rFonts w:ascii="仿宋_GB2312" w:eastAsia="仿宋_GB2312" w:hAnsi="仿宋_GB2312" w:cs="仿宋_GB2312" w:hint="eastAsia"/>
          <w:color w:val="000000"/>
          <w:kern w:val="0"/>
          <w:sz w:val="32"/>
          <w:szCs w:val="32"/>
        </w:rPr>
        <w:t>合同管理部门相应规定。</w:t>
      </w:r>
    </w:p>
    <w:p w:rsidR="00AF5FEA" w:rsidRDefault="00F62250">
      <w:pPr>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六、质疑</w:t>
      </w:r>
      <w:bookmarkEnd w:id="2"/>
    </w:p>
    <w:p w:rsidR="00AF5FEA" w:rsidRDefault="00F62250">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6.1投标人认为招标文件的内容损害其权益的，可以在投标截止前二日内以书面形式（加盖单位公章）向招标机构提出，由招标人在相应时间内给予答复。</w:t>
      </w:r>
    </w:p>
    <w:p w:rsidR="00AF5FEA" w:rsidRDefault="00F62250">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6.2投标人对结果公示有质疑的，可以在公示有效期内以书面形式（加盖单位公章）向招标机构提出，但需对质疑或投诉内容的真实性承担责任。</w:t>
      </w:r>
    </w:p>
    <w:p w:rsidR="00AF5FEA" w:rsidRDefault="00F62250">
      <w:pPr>
        <w:spacing w:line="560" w:lineRule="exact"/>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sz w:val="32"/>
          <w:szCs w:val="32"/>
        </w:rPr>
        <w:t>七、招标文件的解释权</w:t>
      </w:r>
    </w:p>
    <w:p w:rsidR="00AF5FEA" w:rsidRPr="00A5351D" w:rsidRDefault="00F62250">
      <w:pPr>
        <w:spacing w:line="560" w:lineRule="exact"/>
        <w:ind w:firstLineChars="100" w:firstLine="320"/>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 xml:space="preserve">   本招标文件的解释权归</w:t>
      </w:r>
      <w:r>
        <w:rPr>
          <w:rFonts w:ascii="仿宋_GB2312" w:eastAsia="仿宋_GB2312" w:hAnsi="仿宋_GB2312" w:cs="仿宋_GB2312" w:hint="eastAsia"/>
          <w:kern w:val="0"/>
          <w:sz w:val="32"/>
          <w:szCs w:val="32"/>
        </w:rPr>
        <w:t>中国铁路兰州局集团有限公司</w:t>
      </w:r>
      <w:r w:rsidRPr="00A5351D">
        <w:rPr>
          <w:rFonts w:ascii="仿宋_GB2312" w:eastAsia="仿宋_GB2312" w:hAnsi="仿宋_GB2312" w:cs="仿宋_GB2312" w:hint="eastAsia"/>
          <w:kern w:val="0"/>
          <w:sz w:val="32"/>
          <w:szCs w:val="32"/>
        </w:rPr>
        <w:t>兰州西机务段招标办所有。</w:t>
      </w:r>
    </w:p>
    <w:p w:rsidR="00AF5FEA" w:rsidRDefault="00AF5FEA">
      <w:pPr>
        <w:widowControl/>
        <w:rPr>
          <w:rFonts w:ascii="仿宋_GB2312" w:eastAsia="仿宋_GB2312" w:hAnsi="仿宋_GB2312" w:cs="仿宋_GB2312"/>
          <w:kern w:val="0"/>
          <w:sz w:val="32"/>
          <w:szCs w:val="32"/>
        </w:rPr>
      </w:pPr>
    </w:p>
    <w:p w:rsidR="00AF5FEA" w:rsidRDefault="00AF5FEA">
      <w:pPr>
        <w:widowControl/>
        <w:rPr>
          <w:rFonts w:ascii="仿宋_GB2312" w:eastAsia="仿宋_GB2312" w:hAnsi="仿宋_GB2312" w:cs="仿宋_GB2312"/>
          <w:kern w:val="0"/>
          <w:sz w:val="32"/>
          <w:szCs w:val="32"/>
        </w:rPr>
      </w:pPr>
    </w:p>
    <w:p w:rsidR="00AF5FEA" w:rsidRDefault="00AF5FEA">
      <w:pPr>
        <w:widowControl/>
        <w:rPr>
          <w:rFonts w:ascii="仿宋_GB2312" w:eastAsia="仿宋_GB2312" w:hAnsi="仿宋_GB2312" w:cs="仿宋_GB2312"/>
          <w:kern w:val="0"/>
          <w:sz w:val="32"/>
          <w:szCs w:val="32"/>
        </w:rPr>
      </w:pPr>
    </w:p>
    <w:p w:rsidR="00AF5FEA" w:rsidRDefault="00AF5FEA">
      <w:pPr>
        <w:widowControl/>
        <w:rPr>
          <w:rFonts w:ascii="仿宋_GB2312" w:eastAsia="仿宋_GB2312" w:hAnsi="仿宋_GB2312" w:cs="仿宋_GB2312"/>
          <w:kern w:val="0"/>
          <w:sz w:val="32"/>
          <w:szCs w:val="32"/>
        </w:rPr>
      </w:pPr>
    </w:p>
    <w:p w:rsidR="00AF5FEA" w:rsidRDefault="00AF5FEA">
      <w:pPr>
        <w:widowControl/>
        <w:rPr>
          <w:rFonts w:ascii="仿宋_GB2312" w:eastAsia="仿宋_GB2312" w:hAnsi="仿宋_GB2312" w:cs="仿宋_GB2312"/>
          <w:kern w:val="0"/>
          <w:sz w:val="32"/>
          <w:szCs w:val="32"/>
        </w:rPr>
      </w:pPr>
    </w:p>
    <w:p w:rsidR="00AF5FEA" w:rsidRDefault="00AF5FEA">
      <w:pPr>
        <w:widowControl/>
        <w:rPr>
          <w:rFonts w:ascii="仿宋_GB2312" w:eastAsia="仿宋_GB2312" w:hAnsi="仿宋_GB2312" w:cs="仿宋_GB2312"/>
          <w:kern w:val="0"/>
          <w:sz w:val="32"/>
          <w:szCs w:val="32"/>
        </w:rPr>
      </w:pPr>
    </w:p>
    <w:p w:rsidR="00AF5FEA" w:rsidRDefault="00AF5FEA">
      <w:pPr>
        <w:widowControl/>
        <w:rPr>
          <w:rFonts w:ascii="仿宋_GB2312" w:eastAsia="仿宋_GB2312" w:hAnsi="仿宋_GB2312" w:cs="仿宋_GB2312"/>
          <w:kern w:val="0"/>
          <w:sz w:val="32"/>
          <w:szCs w:val="32"/>
        </w:rPr>
      </w:pPr>
    </w:p>
    <w:p w:rsidR="00AF5FEA" w:rsidRDefault="00AF5FEA">
      <w:pPr>
        <w:widowControl/>
        <w:rPr>
          <w:rFonts w:ascii="仿宋_GB2312" w:eastAsia="仿宋_GB2312" w:hAnsi="仿宋_GB2312" w:cs="仿宋_GB2312"/>
          <w:kern w:val="0"/>
          <w:sz w:val="32"/>
          <w:szCs w:val="32"/>
        </w:rPr>
      </w:pPr>
    </w:p>
    <w:p w:rsidR="00AF5FEA" w:rsidRDefault="00AF5FEA">
      <w:pPr>
        <w:widowControl/>
        <w:rPr>
          <w:rFonts w:ascii="仿宋_GB2312" w:eastAsia="仿宋_GB2312" w:hAnsi="仿宋_GB2312" w:cs="仿宋_GB2312"/>
          <w:kern w:val="0"/>
          <w:sz w:val="32"/>
          <w:szCs w:val="32"/>
        </w:rPr>
      </w:pPr>
    </w:p>
    <w:p w:rsidR="00AF5FEA" w:rsidRDefault="00AF5FEA">
      <w:pPr>
        <w:widowControl/>
        <w:rPr>
          <w:rFonts w:ascii="仿宋_GB2312" w:eastAsia="仿宋_GB2312" w:hAnsi="仿宋_GB2312" w:cs="仿宋_GB2312"/>
          <w:kern w:val="0"/>
          <w:sz w:val="32"/>
          <w:szCs w:val="32"/>
        </w:rPr>
      </w:pPr>
    </w:p>
    <w:p w:rsidR="00AF5FEA" w:rsidRDefault="00AF5FEA">
      <w:pPr>
        <w:widowControl/>
        <w:rPr>
          <w:rFonts w:ascii="仿宋_GB2312" w:eastAsia="仿宋_GB2312" w:hAnsi="仿宋_GB2312" w:cs="仿宋_GB2312"/>
          <w:kern w:val="0"/>
          <w:sz w:val="32"/>
          <w:szCs w:val="32"/>
        </w:rPr>
      </w:pPr>
    </w:p>
    <w:p w:rsidR="006E27A0" w:rsidRDefault="006E27A0">
      <w:pPr>
        <w:widowControl/>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br w:type="page"/>
      </w:r>
    </w:p>
    <w:p w:rsidR="00AF5FEA" w:rsidRDefault="00F62250">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附件一</w:t>
      </w:r>
    </w:p>
    <w:p w:rsidR="00AF5FEA" w:rsidRPr="00A5351D" w:rsidRDefault="00F62250">
      <w:pPr>
        <w:widowControl/>
        <w:spacing w:line="780" w:lineRule="exact"/>
        <w:jc w:val="center"/>
        <w:rPr>
          <w:rFonts w:ascii="黑体" w:eastAsia="黑体" w:hAnsi="黑体" w:cs="黑体"/>
          <w:spacing w:val="20"/>
          <w:kern w:val="0"/>
          <w:sz w:val="72"/>
          <w:szCs w:val="84"/>
        </w:rPr>
      </w:pPr>
      <w:r w:rsidRPr="00A5351D">
        <w:rPr>
          <w:rFonts w:ascii="黑体" w:eastAsia="黑体" w:hAnsi="宋体" w:cs="宋体" w:hint="eastAsia"/>
          <w:kern w:val="0"/>
          <w:sz w:val="32"/>
          <w:szCs w:val="44"/>
          <w:u w:val="single"/>
        </w:rPr>
        <w:t>HXD1型大功率机车国产车轮运用技术研究</w:t>
      </w:r>
    </w:p>
    <w:p w:rsidR="00AF5FEA" w:rsidRDefault="00F62250">
      <w:pPr>
        <w:widowControl/>
        <w:jc w:val="center"/>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（项目编号：</w:t>
      </w:r>
      <w:r w:rsidR="007A1739">
        <w:rPr>
          <w:rFonts w:ascii="黑体" w:eastAsia="黑体" w:hAnsi="黑体" w:cs="黑体" w:hint="eastAsia"/>
          <w:kern w:val="0"/>
          <w:sz w:val="28"/>
          <w:szCs w:val="20"/>
        </w:rPr>
        <w:t>LZJKY2021006-3</w:t>
      </w:r>
      <w:r>
        <w:rPr>
          <w:rFonts w:ascii="仿宋_GB2312" w:eastAsia="仿宋_GB2312" w:hAnsi="仿宋_GB2312" w:cs="仿宋_GB2312" w:hint="eastAsia"/>
          <w:bCs/>
          <w:kern w:val="0"/>
          <w:sz w:val="32"/>
          <w:szCs w:val="32"/>
        </w:rPr>
        <w:t>）初步评审细则表</w:t>
      </w:r>
    </w:p>
    <w:p w:rsidR="00AF5FEA" w:rsidRDefault="00AF5FEA" w:rsidP="00095F9E">
      <w:pPr>
        <w:widowControl/>
        <w:ind w:left="6090" w:hangingChars="2900" w:hanging="6090"/>
        <w:rPr>
          <w:rFonts w:ascii="宋体" w:hAnsi="宋体" w:cs="宋体"/>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2449"/>
        <w:gridCol w:w="1957"/>
        <w:gridCol w:w="1795"/>
      </w:tblGrid>
      <w:tr w:rsidR="00AF5FEA">
        <w:trPr>
          <w:trHeight w:val="851"/>
          <w:jc w:val="center"/>
        </w:trPr>
        <w:tc>
          <w:tcPr>
            <w:tcW w:w="3085" w:type="dxa"/>
            <w:gridSpan w:val="2"/>
          </w:tcPr>
          <w:p w:rsidR="00AF5FEA" w:rsidRDefault="0000615F">
            <w:pPr>
              <w:rPr>
                <w:rFonts w:ascii="宋体" w:hAnsi="宋体" w:cs="宋体"/>
                <w:szCs w:val="21"/>
              </w:rPr>
            </w:pPr>
            <w:r>
              <w:rPr>
                <w:rFonts w:ascii="宋体" w:hAnsi="宋体" w:cs="宋体"/>
                <w:noProof/>
                <w:szCs w:val="21"/>
              </w:rPr>
              <w:pict>
                <v:line id="直线 10" o:spid="_x0000_s1026" style="position:absolute;left:0;text-align:left;z-index:251656704;visibility:visible" from="-7.15pt,.4pt" to="148.1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"/>
              </w:pict>
            </w:r>
            <w:r w:rsidR="00F62250">
              <w:rPr>
                <w:rFonts w:ascii="宋体" w:hAnsi="宋体" w:cs="宋体" w:hint="eastAsia"/>
                <w:szCs w:val="21"/>
              </w:rPr>
              <w:t xml:space="preserve">                      投标单位</w:t>
            </w:r>
          </w:p>
          <w:p w:rsidR="00AF5FEA" w:rsidRDefault="00F62250">
            <w:pPr>
              <w:rPr>
                <w:rFonts w:ascii="宋体" w:hAnsi="宋体" w:cs="宋体"/>
                <w:szCs w:val="21"/>
              </w:rPr>
            </w:pPr>
            <w:r>
              <w:rPr>
                <w:rFonts w:ascii="宋体" w:hAnsi="宋体" w:cs="宋体" w:hint="eastAsia"/>
                <w:szCs w:val="21"/>
              </w:rPr>
              <w:t>评审内容</w:t>
            </w:r>
          </w:p>
        </w:tc>
        <w:tc>
          <w:tcPr>
            <w:tcW w:w="2449" w:type="dxa"/>
          </w:tcPr>
          <w:p w:rsidR="00AF5FEA" w:rsidRDefault="00AF5FEA">
            <w:pPr>
              <w:rPr>
                <w:rFonts w:ascii="宋体" w:hAnsi="宋体" w:cs="宋体"/>
                <w:szCs w:val="21"/>
              </w:rPr>
            </w:pPr>
          </w:p>
        </w:tc>
        <w:tc>
          <w:tcPr>
            <w:tcW w:w="1957" w:type="dxa"/>
          </w:tcPr>
          <w:p w:rsidR="00AF5FEA" w:rsidRDefault="00AF5FEA">
            <w:pPr>
              <w:rPr>
                <w:rFonts w:ascii="宋体" w:hAnsi="宋体" w:cs="宋体"/>
                <w:szCs w:val="21"/>
              </w:rPr>
            </w:pPr>
          </w:p>
        </w:tc>
        <w:tc>
          <w:tcPr>
            <w:tcW w:w="1795" w:type="dxa"/>
          </w:tcPr>
          <w:p w:rsidR="00AF5FEA" w:rsidRDefault="00AF5FEA">
            <w:pPr>
              <w:rPr>
                <w:rFonts w:ascii="宋体" w:hAnsi="宋体" w:cs="宋体"/>
                <w:szCs w:val="21"/>
              </w:rPr>
            </w:pPr>
          </w:p>
        </w:tc>
      </w:tr>
      <w:tr w:rsidR="00AF5FEA">
        <w:trPr>
          <w:trHeight w:val="851"/>
          <w:jc w:val="center"/>
        </w:trPr>
        <w:tc>
          <w:tcPr>
            <w:tcW w:w="534" w:type="dxa"/>
            <w:vMerge w:val="restart"/>
            <w:textDirection w:val="tbRlV"/>
            <w:vAlign w:val="center"/>
          </w:tcPr>
          <w:p w:rsidR="00AF5FEA" w:rsidRDefault="00F62250">
            <w:pPr>
              <w:ind w:left="113" w:right="113"/>
              <w:jc w:val="center"/>
              <w:rPr>
                <w:rFonts w:ascii="宋体" w:hAnsi="宋体" w:cs="宋体"/>
                <w:szCs w:val="21"/>
              </w:rPr>
            </w:pPr>
            <w:r>
              <w:rPr>
                <w:rFonts w:ascii="宋体" w:hAnsi="宋体" w:cs="宋体" w:hint="eastAsia"/>
                <w:szCs w:val="21"/>
              </w:rPr>
              <w:t>资格性审查</w:t>
            </w:r>
          </w:p>
        </w:tc>
        <w:tc>
          <w:tcPr>
            <w:tcW w:w="2551" w:type="dxa"/>
            <w:vAlign w:val="center"/>
          </w:tcPr>
          <w:p w:rsidR="00AF5FEA" w:rsidRDefault="00F62250">
            <w:pPr>
              <w:rPr>
                <w:rFonts w:ascii="宋体" w:hAnsi="宋体" w:cs="宋体"/>
                <w:szCs w:val="21"/>
              </w:rPr>
            </w:pPr>
            <w:r>
              <w:rPr>
                <w:rFonts w:ascii="宋体" w:hAnsi="宋体" w:cs="宋体" w:hint="eastAsia"/>
                <w:szCs w:val="21"/>
              </w:rPr>
              <w:t>投标人是否符合合格投标人资质要求</w:t>
            </w:r>
          </w:p>
        </w:tc>
        <w:tc>
          <w:tcPr>
            <w:tcW w:w="2449" w:type="dxa"/>
          </w:tcPr>
          <w:p w:rsidR="00AF5FEA" w:rsidRDefault="00AF5FEA">
            <w:pPr>
              <w:rPr>
                <w:rFonts w:ascii="宋体" w:hAnsi="宋体" w:cs="宋体"/>
                <w:szCs w:val="21"/>
              </w:rPr>
            </w:pPr>
          </w:p>
        </w:tc>
        <w:tc>
          <w:tcPr>
            <w:tcW w:w="1957" w:type="dxa"/>
          </w:tcPr>
          <w:p w:rsidR="00AF5FEA" w:rsidRDefault="00AF5FEA">
            <w:pPr>
              <w:rPr>
                <w:rFonts w:ascii="宋体" w:hAnsi="宋体" w:cs="宋体"/>
                <w:szCs w:val="21"/>
              </w:rPr>
            </w:pPr>
          </w:p>
        </w:tc>
        <w:tc>
          <w:tcPr>
            <w:tcW w:w="1795" w:type="dxa"/>
          </w:tcPr>
          <w:p w:rsidR="00AF5FEA" w:rsidRDefault="00AF5FEA">
            <w:pPr>
              <w:rPr>
                <w:rFonts w:ascii="宋体" w:hAnsi="宋体" w:cs="宋体"/>
                <w:szCs w:val="21"/>
              </w:rPr>
            </w:pPr>
          </w:p>
        </w:tc>
      </w:tr>
      <w:tr w:rsidR="00AF5FEA">
        <w:trPr>
          <w:trHeight w:val="851"/>
          <w:jc w:val="center"/>
        </w:trPr>
        <w:tc>
          <w:tcPr>
            <w:tcW w:w="534" w:type="dxa"/>
            <w:vMerge/>
            <w:textDirection w:val="tbRlV"/>
            <w:vAlign w:val="center"/>
          </w:tcPr>
          <w:p w:rsidR="00AF5FEA" w:rsidRDefault="00AF5FEA">
            <w:pPr>
              <w:ind w:left="113" w:right="113"/>
              <w:jc w:val="center"/>
              <w:rPr>
                <w:rFonts w:ascii="宋体" w:hAnsi="宋体" w:cs="宋体"/>
                <w:szCs w:val="21"/>
              </w:rPr>
            </w:pPr>
          </w:p>
        </w:tc>
        <w:tc>
          <w:tcPr>
            <w:tcW w:w="2551" w:type="dxa"/>
            <w:vAlign w:val="center"/>
          </w:tcPr>
          <w:p w:rsidR="00AF5FEA" w:rsidRDefault="00F62250">
            <w:pPr>
              <w:rPr>
                <w:rFonts w:ascii="宋体" w:hAnsi="宋体" w:cs="宋体"/>
                <w:szCs w:val="21"/>
              </w:rPr>
            </w:pPr>
            <w:r>
              <w:rPr>
                <w:rFonts w:ascii="宋体" w:hAnsi="宋体" w:cs="宋体" w:hint="eastAsia"/>
                <w:szCs w:val="21"/>
              </w:rPr>
              <w:t>符合投标文件规定的签署及盖章</w:t>
            </w:r>
          </w:p>
        </w:tc>
        <w:tc>
          <w:tcPr>
            <w:tcW w:w="2449" w:type="dxa"/>
          </w:tcPr>
          <w:p w:rsidR="00AF5FEA" w:rsidRDefault="00AF5FEA">
            <w:pPr>
              <w:rPr>
                <w:rFonts w:ascii="宋体" w:hAnsi="宋体" w:cs="宋体"/>
                <w:szCs w:val="21"/>
              </w:rPr>
            </w:pPr>
          </w:p>
        </w:tc>
        <w:tc>
          <w:tcPr>
            <w:tcW w:w="1957" w:type="dxa"/>
          </w:tcPr>
          <w:p w:rsidR="00AF5FEA" w:rsidRDefault="00AF5FEA">
            <w:pPr>
              <w:rPr>
                <w:rFonts w:ascii="宋体" w:hAnsi="宋体" w:cs="宋体"/>
                <w:szCs w:val="21"/>
              </w:rPr>
            </w:pPr>
          </w:p>
        </w:tc>
        <w:tc>
          <w:tcPr>
            <w:tcW w:w="1795" w:type="dxa"/>
          </w:tcPr>
          <w:p w:rsidR="00AF5FEA" w:rsidRDefault="00AF5FEA">
            <w:pPr>
              <w:rPr>
                <w:rFonts w:ascii="宋体" w:hAnsi="宋体" w:cs="宋体"/>
                <w:szCs w:val="21"/>
              </w:rPr>
            </w:pPr>
          </w:p>
        </w:tc>
      </w:tr>
      <w:tr w:rsidR="00AF5FEA">
        <w:trPr>
          <w:trHeight w:val="851"/>
          <w:jc w:val="center"/>
        </w:trPr>
        <w:tc>
          <w:tcPr>
            <w:tcW w:w="534" w:type="dxa"/>
            <w:vMerge w:val="restart"/>
            <w:textDirection w:val="tbRlV"/>
            <w:vAlign w:val="center"/>
          </w:tcPr>
          <w:p w:rsidR="00AF5FEA" w:rsidRDefault="00F62250">
            <w:pPr>
              <w:ind w:left="113" w:right="113" w:firstLineChars="300" w:firstLine="630"/>
              <w:rPr>
                <w:rFonts w:ascii="宋体" w:hAnsi="宋体" w:cs="宋体"/>
                <w:szCs w:val="21"/>
              </w:rPr>
            </w:pPr>
            <w:r>
              <w:rPr>
                <w:rFonts w:ascii="宋体" w:hAnsi="宋体" w:cs="宋体" w:hint="eastAsia"/>
                <w:szCs w:val="21"/>
              </w:rPr>
              <w:t>符合性审查</w:t>
            </w:r>
          </w:p>
        </w:tc>
        <w:tc>
          <w:tcPr>
            <w:tcW w:w="2551" w:type="dxa"/>
            <w:vAlign w:val="center"/>
          </w:tcPr>
          <w:p w:rsidR="00AF5FEA" w:rsidRDefault="00F62250">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449" w:type="dxa"/>
          </w:tcPr>
          <w:p w:rsidR="00AF5FEA" w:rsidRDefault="00AF5FEA">
            <w:pPr>
              <w:rPr>
                <w:rFonts w:ascii="宋体" w:hAnsi="宋体" w:cs="宋体"/>
                <w:szCs w:val="21"/>
              </w:rPr>
            </w:pPr>
          </w:p>
        </w:tc>
        <w:tc>
          <w:tcPr>
            <w:tcW w:w="1957" w:type="dxa"/>
          </w:tcPr>
          <w:p w:rsidR="00AF5FEA" w:rsidRDefault="00AF5FEA">
            <w:pPr>
              <w:rPr>
                <w:rFonts w:ascii="宋体" w:hAnsi="宋体" w:cs="宋体"/>
                <w:szCs w:val="21"/>
              </w:rPr>
            </w:pPr>
          </w:p>
        </w:tc>
        <w:tc>
          <w:tcPr>
            <w:tcW w:w="1795" w:type="dxa"/>
          </w:tcPr>
          <w:p w:rsidR="00AF5FEA" w:rsidRDefault="00AF5FEA">
            <w:pPr>
              <w:rPr>
                <w:rFonts w:ascii="宋体" w:hAnsi="宋体" w:cs="宋体"/>
                <w:szCs w:val="21"/>
              </w:rPr>
            </w:pPr>
          </w:p>
        </w:tc>
      </w:tr>
      <w:tr w:rsidR="00AF5FEA">
        <w:trPr>
          <w:trHeight w:val="851"/>
          <w:jc w:val="center"/>
        </w:trPr>
        <w:tc>
          <w:tcPr>
            <w:tcW w:w="534" w:type="dxa"/>
            <w:vMerge/>
          </w:tcPr>
          <w:p w:rsidR="00AF5FEA" w:rsidRDefault="00AF5FEA">
            <w:pPr>
              <w:rPr>
                <w:rFonts w:ascii="宋体" w:hAnsi="宋体" w:cs="宋体"/>
                <w:szCs w:val="21"/>
              </w:rPr>
            </w:pPr>
          </w:p>
        </w:tc>
        <w:tc>
          <w:tcPr>
            <w:tcW w:w="2551" w:type="dxa"/>
            <w:vAlign w:val="center"/>
          </w:tcPr>
          <w:p w:rsidR="00AF5FEA" w:rsidRDefault="00F62250">
            <w:pPr>
              <w:rPr>
                <w:rFonts w:ascii="宋体" w:hAnsi="宋体" w:cs="宋体"/>
                <w:szCs w:val="21"/>
              </w:rPr>
            </w:pPr>
            <w:r>
              <w:rPr>
                <w:rFonts w:ascii="宋体" w:hAnsi="宋体" w:cs="宋体" w:hint="eastAsia"/>
                <w:szCs w:val="21"/>
              </w:rPr>
              <w:t>商务没有重大偏离或保留</w:t>
            </w:r>
          </w:p>
        </w:tc>
        <w:tc>
          <w:tcPr>
            <w:tcW w:w="2449" w:type="dxa"/>
          </w:tcPr>
          <w:p w:rsidR="00AF5FEA" w:rsidRDefault="00AF5FEA">
            <w:pPr>
              <w:rPr>
                <w:rFonts w:ascii="宋体" w:hAnsi="宋体" w:cs="宋体"/>
                <w:szCs w:val="21"/>
              </w:rPr>
            </w:pPr>
          </w:p>
        </w:tc>
        <w:tc>
          <w:tcPr>
            <w:tcW w:w="1957" w:type="dxa"/>
          </w:tcPr>
          <w:p w:rsidR="00AF5FEA" w:rsidRDefault="00AF5FEA">
            <w:pPr>
              <w:rPr>
                <w:rFonts w:ascii="宋体" w:hAnsi="宋体" w:cs="宋体"/>
                <w:szCs w:val="21"/>
              </w:rPr>
            </w:pPr>
          </w:p>
        </w:tc>
        <w:tc>
          <w:tcPr>
            <w:tcW w:w="1795" w:type="dxa"/>
          </w:tcPr>
          <w:p w:rsidR="00AF5FEA" w:rsidRDefault="00AF5FEA">
            <w:pPr>
              <w:rPr>
                <w:rFonts w:ascii="宋体" w:hAnsi="宋体" w:cs="宋体"/>
                <w:szCs w:val="21"/>
              </w:rPr>
            </w:pPr>
          </w:p>
        </w:tc>
      </w:tr>
      <w:tr w:rsidR="00AF5FEA">
        <w:trPr>
          <w:trHeight w:val="851"/>
          <w:jc w:val="center"/>
        </w:trPr>
        <w:tc>
          <w:tcPr>
            <w:tcW w:w="534" w:type="dxa"/>
            <w:vMerge/>
          </w:tcPr>
          <w:p w:rsidR="00AF5FEA" w:rsidRDefault="00AF5FEA">
            <w:pPr>
              <w:rPr>
                <w:rFonts w:ascii="宋体" w:hAnsi="宋体" w:cs="宋体"/>
                <w:szCs w:val="21"/>
              </w:rPr>
            </w:pPr>
          </w:p>
        </w:tc>
        <w:tc>
          <w:tcPr>
            <w:tcW w:w="2551" w:type="dxa"/>
            <w:vAlign w:val="center"/>
          </w:tcPr>
          <w:p w:rsidR="00AF5FEA" w:rsidRDefault="00F62250">
            <w:pPr>
              <w:rPr>
                <w:rFonts w:ascii="宋体" w:hAnsi="宋体" w:cs="宋体"/>
                <w:szCs w:val="21"/>
              </w:rPr>
            </w:pPr>
            <w:r>
              <w:rPr>
                <w:rFonts w:ascii="宋体" w:hAnsi="宋体" w:cs="宋体" w:hint="eastAsia"/>
                <w:szCs w:val="21"/>
              </w:rPr>
              <w:t>是否满足《课题任务书》的功能要求、技术指标实质条款</w:t>
            </w:r>
          </w:p>
        </w:tc>
        <w:tc>
          <w:tcPr>
            <w:tcW w:w="2449" w:type="dxa"/>
          </w:tcPr>
          <w:p w:rsidR="00AF5FEA" w:rsidRDefault="00AF5FEA">
            <w:pPr>
              <w:rPr>
                <w:rFonts w:ascii="宋体" w:hAnsi="宋体" w:cs="宋体"/>
                <w:szCs w:val="21"/>
              </w:rPr>
            </w:pPr>
          </w:p>
        </w:tc>
        <w:tc>
          <w:tcPr>
            <w:tcW w:w="1957" w:type="dxa"/>
          </w:tcPr>
          <w:p w:rsidR="00AF5FEA" w:rsidRDefault="00AF5FEA">
            <w:pPr>
              <w:rPr>
                <w:rFonts w:ascii="宋体" w:hAnsi="宋体" w:cs="宋体"/>
                <w:szCs w:val="21"/>
              </w:rPr>
            </w:pPr>
          </w:p>
        </w:tc>
        <w:tc>
          <w:tcPr>
            <w:tcW w:w="1795" w:type="dxa"/>
          </w:tcPr>
          <w:p w:rsidR="00AF5FEA" w:rsidRDefault="00AF5FEA">
            <w:pPr>
              <w:rPr>
                <w:rFonts w:ascii="宋体" w:hAnsi="宋体" w:cs="宋体"/>
                <w:szCs w:val="21"/>
              </w:rPr>
            </w:pPr>
          </w:p>
        </w:tc>
      </w:tr>
      <w:tr w:rsidR="00AF5FEA">
        <w:trPr>
          <w:trHeight w:val="851"/>
          <w:jc w:val="center"/>
        </w:trPr>
        <w:tc>
          <w:tcPr>
            <w:tcW w:w="534" w:type="dxa"/>
            <w:vMerge/>
          </w:tcPr>
          <w:p w:rsidR="00AF5FEA" w:rsidRDefault="00AF5FEA">
            <w:pPr>
              <w:rPr>
                <w:rFonts w:ascii="宋体" w:hAnsi="宋体" w:cs="宋体"/>
                <w:szCs w:val="21"/>
              </w:rPr>
            </w:pPr>
          </w:p>
        </w:tc>
        <w:tc>
          <w:tcPr>
            <w:tcW w:w="2551" w:type="dxa"/>
            <w:vAlign w:val="center"/>
          </w:tcPr>
          <w:p w:rsidR="00AF5FEA" w:rsidRDefault="00F62250">
            <w:pPr>
              <w:rPr>
                <w:rFonts w:ascii="宋体" w:hAnsi="宋体" w:cs="宋体"/>
                <w:szCs w:val="21"/>
              </w:rPr>
            </w:pPr>
            <w:r>
              <w:rPr>
                <w:rFonts w:ascii="宋体" w:hAnsi="宋体" w:cs="宋体" w:hint="eastAsia"/>
                <w:szCs w:val="21"/>
              </w:rPr>
              <w:t>服务无明显偏离《课题任务书》的要求</w:t>
            </w:r>
          </w:p>
        </w:tc>
        <w:tc>
          <w:tcPr>
            <w:tcW w:w="2449" w:type="dxa"/>
          </w:tcPr>
          <w:p w:rsidR="00AF5FEA" w:rsidRDefault="00AF5FEA">
            <w:pPr>
              <w:rPr>
                <w:rFonts w:ascii="宋体" w:hAnsi="宋体" w:cs="宋体"/>
                <w:szCs w:val="21"/>
              </w:rPr>
            </w:pPr>
          </w:p>
        </w:tc>
        <w:tc>
          <w:tcPr>
            <w:tcW w:w="1957" w:type="dxa"/>
          </w:tcPr>
          <w:p w:rsidR="00AF5FEA" w:rsidRDefault="00AF5FEA">
            <w:pPr>
              <w:rPr>
                <w:rFonts w:ascii="宋体" w:hAnsi="宋体" w:cs="宋体"/>
                <w:szCs w:val="21"/>
              </w:rPr>
            </w:pPr>
          </w:p>
        </w:tc>
        <w:tc>
          <w:tcPr>
            <w:tcW w:w="1795" w:type="dxa"/>
          </w:tcPr>
          <w:p w:rsidR="00AF5FEA" w:rsidRDefault="00AF5FEA">
            <w:pPr>
              <w:rPr>
                <w:rFonts w:ascii="宋体" w:hAnsi="宋体" w:cs="宋体"/>
                <w:szCs w:val="21"/>
              </w:rPr>
            </w:pPr>
          </w:p>
        </w:tc>
      </w:tr>
      <w:tr w:rsidR="00AF5FEA">
        <w:trPr>
          <w:trHeight w:val="851"/>
          <w:jc w:val="center"/>
        </w:trPr>
        <w:tc>
          <w:tcPr>
            <w:tcW w:w="534" w:type="dxa"/>
            <w:vMerge/>
          </w:tcPr>
          <w:p w:rsidR="00AF5FEA" w:rsidRDefault="00AF5FEA">
            <w:pPr>
              <w:rPr>
                <w:rFonts w:ascii="宋体" w:hAnsi="宋体" w:cs="宋体"/>
                <w:szCs w:val="21"/>
              </w:rPr>
            </w:pPr>
          </w:p>
        </w:tc>
        <w:tc>
          <w:tcPr>
            <w:tcW w:w="2551" w:type="dxa"/>
            <w:vAlign w:val="center"/>
          </w:tcPr>
          <w:p w:rsidR="00AF5FEA" w:rsidRDefault="00F62250">
            <w:pPr>
              <w:rPr>
                <w:rFonts w:ascii="宋体" w:hAnsi="宋体" w:cs="宋体"/>
                <w:szCs w:val="21"/>
              </w:rPr>
            </w:pPr>
            <w:r>
              <w:rPr>
                <w:rFonts w:ascii="宋体" w:hAnsi="宋体" w:cs="宋体" w:hint="eastAsia"/>
                <w:szCs w:val="21"/>
              </w:rPr>
              <w:t>没有其它未实质性响应投标文件的要求</w:t>
            </w:r>
          </w:p>
        </w:tc>
        <w:tc>
          <w:tcPr>
            <w:tcW w:w="2449" w:type="dxa"/>
          </w:tcPr>
          <w:p w:rsidR="00AF5FEA" w:rsidRDefault="00AF5FEA">
            <w:pPr>
              <w:rPr>
                <w:rFonts w:ascii="宋体" w:hAnsi="宋体" w:cs="宋体"/>
                <w:szCs w:val="21"/>
              </w:rPr>
            </w:pPr>
          </w:p>
        </w:tc>
        <w:tc>
          <w:tcPr>
            <w:tcW w:w="1957" w:type="dxa"/>
          </w:tcPr>
          <w:p w:rsidR="00AF5FEA" w:rsidRDefault="00AF5FEA">
            <w:pPr>
              <w:rPr>
                <w:rFonts w:ascii="宋体" w:hAnsi="宋体" w:cs="宋体"/>
                <w:szCs w:val="21"/>
              </w:rPr>
            </w:pPr>
          </w:p>
        </w:tc>
        <w:tc>
          <w:tcPr>
            <w:tcW w:w="1795" w:type="dxa"/>
          </w:tcPr>
          <w:p w:rsidR="00AF5FEA" w:rsidRDefault="00AF5FEA">
            <w:pPr>
              <w:rPr>
                <w:rFonts w:ascii="宋体" w:hAnsi="宋体" w:cs="宋体"/>
                <w:szCs w:val="21"/>
              </w:rPr>
            </w:pPr>
          </w:p>
        </w:tc>
      </w:tr>
      <w:tr w:rsidR="00AF5FEA">
        <w:trPr>
          <w:trHeight w:val="851"/>
          <w:jc w:val="center"/>
        </w:trPr>
        <w:tc>
          <w:tcPr>
            <w:tcW w:w="3085" w:type="dxa"/>
            <w:gridSpan w:val="2"/>
            <w:vAlign w:val="center"/>
          </w:tcPr>
          <w:p w:rsidR="00AF5FEA" w:rsidRDefault="00F62250">
            <w:pPr>
              <w:jc w:val="center"/>
              <w:rPr>
                <w:rFonts w:ascii="宋体" w:hAnsi="宋体" w:cs="宋体"/>
                <w:szCs w:val="21"/>
              </w:rPr>
            </w:pPr>
            <w:r>
              <w:rPr>
                <w:rFonts w:ascii="宋体" w:hAnsi="宋体" w:cs="宋体" w:hint="eastAsia"/>
                <w:szCs w:val="21"/>
              </w:rPr>
              <w:t>结论</w:t>
            </w:r>
          </w:p>
        </w:tc>
        <w:tc>
          <w:tcPr>
            <w:tcW w:w="2449" w:type="dxa"/>
          </w:tcPr>
          <w:p w:rsidR="00AF5FEA" w:rsidRDefault="00AF5FEA">
            <w:pPr>
              <w:rPr>
                <w:rFonts w:ascii="宋体" w:hAnsi="宋体" w:cs="宋体"/>
                <w:szCs w:val="21"/>
              </w:rPr>
            </w:pPr>
          </w:p>
        </w:tc>
        <w:tc>
          <w:tcPr>
            <w:tcW w:w="1957" w:type="dxa"/>
          </w:tcPr>
          <w:p w:rsidR="00AF5FEA" w:rsidRDefault="00AF5FEA">
            <w:pPr>
              <w:rPr>
                <w:rFonts w:ascii="宋体" w:hAnsi="宋体" w:cs="宋体"/>
                <w:szCs w:val="21"/>
              </w:rPr>
            </w:pPr>
          </w:p>
        </w:tc>
        <w:tc>
          <w:tcPr>
            <w:tcW w:w="1795" w:type="dxa"/>
          </w:tcPr>
          <w:p w:rsidR="00AF5FEA" w:rsidRDefault="00AF5FEA">
            <w:pPr>
              <w:rPr>
                <w:rFonts w:ascii="宋体" w:hAnsi="宋体" w:cs="宋体"/>
                <w:szCs w:val="21"/>
              </w:rPr>
            </w:pPr>
          </w:p>
        </w:tc>
      </w:tr>
    </w:tbl>
    <w:p w:rsidR="00AF5FEA" w:rsidRDefault="00F62250">
      <w:pPr>
        <w:widowControl/>
        <w:spacing w:line="360" w:lineRule="auto"/>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评委签名：</w:t>
      </w:r>
    </w:p>
    <w:p w:rsidR="00AF5FEA" w:rsidRDefault="00F62250">
      <w:pPr>
        <w:widowControl/>
        <w:spacing w:line="360" w:lineRule="auto"/>
        <w:jc w:val="left"/>
        <w:rPr>
          <w:color w:val="000000"/>
          <w:kern w:val="0"/>
          <w:szCs w:val="20"/>
        </w:rPr>
      </w:pPr>
      <w:r>
        <w:rPr>
          <w:rFonts w:hint="eastAsia"/>
          <w:color w:val="000000"/>
          <w:kern w:val="0"/>
          <w:szCs w:val="20"/>
        </w:rPr>
        <w:t>1</w:t>
      </w:r>
      <w:r>
        <w:rPr>
          <w:rFonts w:hint="eastAsia"/>
          <w:color w:val="000000"/>
          <w:kern w:val="0"/>
          <w:szCs w:val="20"/>
        </w:rPr>
        <w:t>．表中只需填写“√</w:t>
      </w:r>
      <w:r>
        <w:rPr>
          <w:color w:val="000000"/>
          <w:kern w:val="0"/>
          <w:szCs w:val="20"/>
        </w:rPr>
        <w:t>/</w:t>
      </w:r>
      <w:r>
        <w:rPr>
          <w:rFonts w:hint="eastAsia"/>
          <w:color w:val="000000"/>
          <w:kern w:val="0"/>
          <w:szCs w:val="20"/>
        </w:rPr>
        <w:t>通过”或“</w:t>
      </w:r>
      <w:r>
        <w:rPr>
          <w:rFonts w:hint="eastAsia"/>
          <w:color w:val="000000"/>
          <w:kern w:val="0"/>
          <w:szCs w:val="20"/>
        </w:rPr>
        <w:t>X/</w:t>
      </w:r>
      <w:r>
        <w:rPr>
          <w:rFonts w:hint="eastAsia"/>
          <w:color w:val="000000"/>
          <w:kern w:val="0"/>
          <w:szCs w:val="20"/>
        </w:rPr>
        <w:t>不通过”。</w:t>
      </w:r>
    </w:p>
    <w:p w:rsidR="00AF5FEA" w:rsidRDefault="00F62250">
      <w:pPr>
        <w:widowControl/>
        <w:spacing w:line="360" w:lineRule="auto"/>
        <w:jc w:val="left"/>
        <w:rPr>
          <w:color w:val="000000"/>
          <w:kern w:val="0"/>
          <w:szCs w:val="20"/>
        </w:rPr>
      </w:pPr>
      <w:r>
        <w:rPr>
          <w:rFonts w:hint="eastAsia"/>
          <w:color w:val="000000"/>
          <w:kern w:val="0"/>
          <w:szCs w:val="20"/>
        </w:rPr>
        <w:t>2</w:t>
      </w:r>
      <w:r>
        <w:rPr>
          <w:rFonts w:hint="eastAsia"/>
          <w:color w:val="000000"/>
          <w:kern w:val="0"/>
          <w:szCs w:val="20"/>
        </w:rPr>
        <w:t>．在结论栏中按“一票否决”填写“合格”或“不合格”，有半数以上的评委对投标人的结论为“不通过”则该投标人为不通过初审投标人，不得进入价格评审。</w:t>
      </w:r>
    </w:p>
    <w:p w:rsidR="00AF5FEA" w:rsidRDefault="00AF5FEA">
      <w:pPr>
        <w:widowControl/>
        <w:spacing w:line="360" w:lineRule="auto"/>
        <w:jc w:val="left"/>
        <w:rPr>
          <w:rFonts w:ascii="仿宋_GB2312" w:eastAsia="仿宋_GB2312" w:hAnsi="仿宋_GB2312" w:cs="仿宋_GB2312"/>
          <w:color w:val="000000"/>
          <w:kern w:val="0"/>
          <w:sz w:val="32"/>
          <w:szCs w:val="32"/>
        </w:rPr>
      </w:pPr>
    </w:p>
    <w:p w:rsidR="00AF5FEA" w:rsidRDefault="00AF5FEA">
      <w:pPr>
        <w:widowControl/>
        <w:spacing w:line="360" w:lineRule="auto"/>
        <w:jc w:val="left"/>
        <w:rPr>
          <w:rFonts w:ascii="仿宋_GB2312" w:eastAsia="仿宋_GB2312" w:hAnsi="仿宋_GB2312" w:cs="仿宋_GB2312"/>
          <w:color w:val="000000"/>
          <w:kern w:val="0"/>
          <w:sz w:val="32"/>
          <w:szCs w:val="32"/>
        </w:rPr>
        <w:sectPr w:rsidR="00AF5FEA">
          <w:footerReference w:type="default" r:id="rId8"/>
          <w:pgSz w:w="11906" w:h="16838"/>
          <w:pgMar w:top="1440" w:right="1800" w:bottom="1440" w:left="1800" w:header="851" w:footer="992" w:gutter="0"/>
          <w:cols w:space="720"/>
          <w:docGrid w:type="lines" w:linePitch="312"/>
        </w:sectPr>
      </w:pPr>
    </w:p>
    <w:p w:rsidR="00AF5FEA" w:rsidRDefault="00F62250">
      <w:pPr>
        <w:widowControl/>
        <w:spacing w:after="160" w:line="252"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附件二</w:t>
      </w:r>
    </w:p>
    <w:p w:rsidR="00AF5FEA" w:rsidRDefault="00F62250">
      <w:pPr>
        <w:widowControl/>
        <w:spacing w:line="610" w:lineRule="exact"/>
        <w:jc w:val="center"/>
        <w:rPr>
          <w:rFonts w:ascii="仿宋_GB2312" w:eastAsia="仿宋_GB2312" w:hAnsi="仿宋_GB2312" w:cs="仿宋_GB2312"/>
          <w:spacing w:val="4"/>
          <w:kern w:val="0"/>
          <w:sz w:val="32"/>
          <w:szCs w:val="32"/>
        </w:rPr>
      </w:pPr>
      <w:r>
        <w:rPr>
          <w:rFonts w:ascii="仿宋_GB2312" w:eastAsia="仿宋_GB2312" w:hAnsi="仿宋_GB2312" w:cs="仿宋_GB2312" w:hint="eastAsia"/>
          <w:spacing w:val="4"/>
          <w:kern w:val="0"/>
          <w:sz w:val="32"/>
          <w:szCs w:val="32"/>
        </w:rPr>
        <w:t>科技研究开发计划课题专家评分表</w:t>
      </w:r>
    </w:p>
    <w:p w:rsidR="00AF5FEA" w:rsidRDefault="00AF5FEA">
      <w:pPr>
        <w:widowControl/>
        <w:spacing w:line="400" w:lineRule="exact"/>
        <w:ind w:firstLineChars="200" w:firstLine="640"/>
        <w:jc w:val="left"/>
        <w:rPr>
          <w:rFonts w:ascii="仿宋_GB2312" w:eastAsia="仿宋_GB2312" w:cs="仿宋_GB2312"/>
          <w:kern w:val="0"/>
          <w:sz w:val="32"/>
          <w:szCs w:val="32"/>
        </w:rPr>
      </w:pPr>
    </w:p>
    <w:p w:rsidR="00AF5FEA" w:rsidRDefault="00F62250">
      <w:pPr>
        <w:widowControl/>
        <w:spacing w:line="400" w:lineRule="exact"/>
        <w:jc w:val="left"/>
        <w:rPr>
          <w:rFonts w:ascii="宋体" w:hAnsi="宋体"/>
          <w:kern w:val="0"/>
          <w:sz w:val="24"/>
          <w:szCs w:val="18"/>
        </w:rPr>
      </w:pPr>
      <w:r>
        <w:rPr>
          <w:rFonts w:ascii="仿宋_GB2312" w:eastAsia="仿宋_GB2312" w:cs="仿宋_GB2312" w:hint="eastAsia"/>
          <w:kern w:val="0"/>
          <w:sz w:val="32"/>
          <w:szCs w:val="32"/>
        </w:rPr>
        <w:t>课题名称：投标方：评标专家签字</w:t>
      </w:r>
    </w:p>
    <w:tbl>
      <w:tblPr>
        <w:tblW w:w="0" w:type="auto"/>
        <w:tblLayout w:type="fixed"/>
        <w:tblCellMar>
          <w:top w:w="15" w:type="dxa"/>
          <w:left w:w="15" w:type="dxa"/>
          <w:bottom w:w="15" w:type="dxa"/>
          <w:right w:w="15" w:type="dxa"/>
        </w:tblCellMar>
        <w:tblLook w:val="04A0"/>
      </w:tblPr>
      <w:tblGrid>
        <w:gridCol w:w="1030"/>
        <w:gridCol w:w="2949"/>
        <w:gridCol w:w="1793"/>
        <w:gridCol w:w="1560"/>
        <w:gridCol w:w="1560"/>
        <w:gridCol w:w="1380"/>
        <w:gridCol w:w="1635"/>
        <w:gridCol w:w="1440"/>
      </w:tblGrid>
      <w:tr w:rsidR="00AF5FEA">
        <w:trPr>
          <w:trHeight w:val="283"/>
        </w:trPr>
        <w:tc>
          <w:tcPr>
            <w:tcW w:w="1030" w:type="dxa"/>
            <w:vMerge w:val="restart"/>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序号</w:t>
            </w:r>
          </w:p>
        </w:tc>
        <w:tc>
          <w:tcPr>
            <w:tcW w:w="2949" w:type="dxa"/>
            <w:vMerge w:val="restart"/>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评议内容</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A类（应用技术）</w:t>
            </w: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B类（产品研发）</w:t>
            </w: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C类（基础理论及管理）</w:t>
            </w:r>
          </w:p>
        </w:tc>
      </w:tr>
      <w:tr w:rsidR="00AF5FEA">
        <w:trPr>
          <w:trHeight w:val="283"/>
        </w:trPr>
        <w:tc>
          <w:tcPr>
            <w:tcW w:w="1030" w:type="dxa"/>
            <w:vMerge/>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2949" w:type="dxa"/>
            <w:vMerge/>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技术创新程度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技术先进程度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经济合理性</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近年来在相近领域业绩及研发信用</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对国内外现状的了解程度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组织管理措施(含配套资金)</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成果目标</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可实施性（含试验试用条件）</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9</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知识产权检索分析</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知识产权实施方案</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11</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知识产权类型和数量</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价格因素</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25</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25</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13</w:t>
            </w:r>
          </w:p>
        </w:tc>
        <w:tc>
          <w:tcPr>
            <w:tcW w:w="2949"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总体印象</w:t>
            </w:r>
          </w:p>
        </w:tc>
        <w:tc>
          <w:tcPr>
            <w:tcW w:w="1793"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r w:rsidR="00AF5FEA">
        <w:trPr>
          <w:trHeight w:val="283"/>
        </w:trPr>
        <w:tc>
          <w:tcPr>
            <w:tcW w:w="3979" w:type="dxa"/>
            <w:gridSpan w:val="2"/>
            <w:tcBorders>
              <w:top w:val="single" w:sz="4" w:space="0" w:color="000000"/>
              <w:left w:val="single" w:sz="4" w:space="0" w:color="000000"/>
              <w:bottom w:val="single" w:sz="4" w:space="0" w:color="000000"/>
              <w:right w:val="single" w:sz="4" w:space="0" w:color="000000"/>
            </w:tcBorders>
            <w:vAlign w:val="center"/>
          </w:tcPr>
          <w:p w:rsidR="00AF5FEA" w:rsidRDefault="00F622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分数合计</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AF5FEA" w:rsidRDefault="00AF5FEA">
            <w:pPr>
              <w:widowControl/>
              <w:jc w:val="center"/>
              <w:rPr>
                <w:rFonts w:ascii="宋体" w:hAnsi="宋体" w:cs="宋体"/>
                <w:color w:val="000000"/>
                <w:kern w:val="0"/>
                <w:szCs w:val="21"/>
              </w:rPr>
            </w:pPr>
          </w:p>
        </w:tc>
      </w:tr>
    </w:tbl>
    <w:p w:rsidR="00AF5FEA" w:rsidRDefault="00F62250">
      <w:pPr>
        <w:widowControl/>
        <w:spacing w:line="360" w:lineRule="exact"/>
        <w:jc w:val="left"/>
        <w:rPr>
          <w:rFonts w:ascii="宋体" w:hAnsi="宋体" w:cs="宋体"/>
          <w:kern w:val="0"/>
          <w:szCs w:val="21"/>
        </w:rPr>
        <w:sectPr w:rsidR="00AF5FEA">
          <w:pgSz w:w="16838" w:h="11906" w:orient="landscape"/>
          <w:pgMar w:top="1134" w:right="1440" w:bottom="1134" w:left="1440" w:header="851" w:footer="992" w:gutter="0"/>
          <w:cols w:space="720"/>
          <w:docGrid w:type="lines" w:linePitch="312"/>
        </w:sectPr>
      </w:pPr>
      <w:r>
        <w:rPr>
          <w:rFonts w:ascii="宋体" w:hAnsi="宋体" w:cs="宋体" w:hint="eastAsia"/>
          <w:kern w:val="0"/>
          <w:szCs w:val="21"/>
        </w:rPr>
        <w:t>注：指标后的最高分值为每项指标的最高分，各项打分需为大于0且小于等于最高分的分值，可保留一位小数，其他分值为无效分值；存在歧义、模糊不清、涂改、无效及空白的分值，均以0分计算，分值需用签字。</w:t>
      </w:r>
    </w:p>
    <w:p w:rsidR="00AF5FEA" w:rsidRDefault="00AF5FEA">
      <w:pPr>
        <w:widowControl/>
        <w:spacing w:line="360" w:lineRule="exact"/>
        <w:jc w:val="left"/>
        <w:rPr>
          <w:rFonts w:ascii="宋体" w:hAnsi="宋体" w:cs="仿宋_GB2312"/>
          <w:kern w:val="0"/>
          <w:sz w:val="18"/>
          <w:szCs w:val="21"/>
        </w:rPr>
      </w:pPr>
    </w:p>
    <w:p w:rsidR="00AF5FEA" w:rsidRDefault="00AF5FEA">
      <w:pPr>
        <w:widowControl/>
        <w:jc w:val="left"/>
        <w:rPr>
          <w:rFonts w:ascii="仿宋_GB2312" w:eastAsia="仿宋_GB2312" w:hAnsi="仿宋_GB2312" w:cs="仿宋_GB2312"/>
          <w:kern w:val="0"/>
          <w:sz w:val="32"/>
          <w:szCs w:val="32"/>
        </w:rPr>
      </w:pPr>
    </w:p>
    <w:p w:rsidR="00AF5FEA" w:rsidRDefault="00AF5FEA">
      <w:pPr>
        <w:widowControl/>
        <w:jc w:val="left"/>
        <w:rPr>
          <w:rFonts w:ascii="仿宋_GB2312" w:eastAsia="仿宋_GB2312" w:hAnsi="仿宋_GB2312" w:cs="仿宋_GB2312"/>
          <w:color w:val="000000"/>
          <w:kern w:val="0"/>
          <w:sz w:val="32"/>
          <w:szCs w:val="32"/>
        </w:rPr>
      </w:pPr>
    </w:p>
    <w:p w:rsidR="00AF5FEA" w:rsidRDefault="00AF5FEA">
      <w:pPr>
        <w:widowControl/>
        <w:jc w:val="left"/>
        <w:rPr>
          <w:rFonts w:ascii="仿宋_GB2312" w:eastAsia="仿宋_GB2312" w:hAnsi="仿宋_GB2312" w:cs="仿宋_GB2312"/>
          <w:color w:val="000000"/>
          <w:kern w:val="0"/>
          <w:sz w:val="32"/>
          <w:szCs w:val="32"/>
        </w:rPr>
      </w:pPr>
    </w:p>
    <w:p w:rsidR="00AF5FEA" w:rsidRDefault="00AF5FEA">
      <w:pPr>
        <w:widowControl/>
        <w:spacing w:line="360" w:lineRule="auto"/>
        <w:rPr>
          <w:rFonts w:ascii="仿宋_GB2312" w:eastAsia="仿宋_GB2312" w:hAnsi="仿宋_GB2312" w:cs="仿宋_GB2312"/>
          <w:color w:val="000000"/>
          <w:kern w:val="0"/>
          <w:sz w:val="32"/>
          <w:szCs w:val="32"/>
        </w:rPr>
      </w:pPr>
    </w:p>
    <w:p w:rsidR="00AF5FEA" w:rsidRDefault="00AF5FEA">
      <w:pPr>
        <w:widowControl/>
        <w:spacing w:line="360" w:lineRule="auto"/>
        <w:rPr>
          <w:rFonts w:ascii="仿宋_GB2312" w:eastAsia="仿宋_GB2312" w:hAnsi="仿宋_GB2312" w:cs="仿宋_GB2312"/>
          <w:kern w:val="0"/>
          <w:sz w:val="32"/>
          <w:szCs w:val="32"/>
        </w:rPr>
      </w:pPr>
    </w:p>
    <w:p w:rsidR="00AF5FEA" w:rsidRDefault="00AF5FEA">
      <w:pPr>
        <w:widowControl/>
        <w:spacing w:line="360" w:lineRule="auto"/>
        <w:rPr>
          <w:rFonts w:ascii="仿宋_GB2312" w:eastAsia="仿宋_GB2312" w:hAnsi="仿宋_GB2312" w:cs="仿宋_GB2312"/>
          <w:kern w:val="0"/>
          <w:sz w:val="32"/>
          <w:szCs w:val="32"/>
        </w:rPr>
      </w:pPr>
    </w:p>
    <w:p w:rsidR="00AF5FEA" w:rsidRDefault="00AF5FEA">
      <w:pPr>
        <w:widowControl/>
        <w:spacing w:line="360" w:lineRule="auto"/>
        <w:rPr>
          <w:rFonts w:ascii="仿宋_GB2312" w:eastAsia="仿宋_GB2312" w:hAnsi="仿宋_GB2312" w:cs="仿宋_GB2312"/>
          <w:kern w:val="0"/>
          <w:sz w:val="32"/>
          <w:szCs w:val="32"/>
        </w:rPr>
      </w:pPr>
    </w:p>
    <w:p w:rsidR="00AF5FEA" w:rsidRDefault="00AF5FEA">
      <w:pPr>
        <w:widowControl/>
        <w:spacing w:line="360" w:lineRule="auto"/>
        <w:rPr>
          <w:rFonts w:ascii="仿宋_GB2312" w:eastAsia="仿宋_GB2312" w:hAnsi="仿宋_GB2312" w:cs="仿宋_GB2312"/>
          <w:kern w:val="0"/>
          <w:sz w:val="32"/>
          <w:szCs w:val="32"/>
        </w:rPr>
      </w:pPr>
    </w:p>
    <w:p w:rsidR="00AF5FEA" w:rsidRDefault="00F62250">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第二部分</w:t>
      </w: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F62250">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课 题 任 务 书</w:t>
      </w:r>
    </w:p>
    <w:p w:rsidR="00AF5FEA" w:rsidRDefault="00AF5FEA">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AF5FEA" w:rsidRDefault="00AF5FEA">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AF5FEA" w:rsidRDefault="00AF5FEA">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AF5FEA" w:rsidRDefault="00AF5FEA">
      <w:pPr>
        <w:widowControl/>
        <w:tabs>
          <w:tab w:val="left" w:pos="1140"/>
        </w:tabs>
        <w:spacing w:line="360" w:lineRule="auto"/>
        <w:jc w:val="left"/>
        <w:rPr>
          <w:rFonts w:ascii="仿宋_GB2312" w:eastAsia="仿宋_GB2312" w:hAnsi="仿宋_GB2312" w:cs="仿宋_GB2312"/>
          <w:kern w:val="0"/>
          <w:sz w:val="32"/>
          <w:szCs w:val="32"/>
        </w:rPr>
      </w:pPr>
    </w:p>
    <w:p w:rsidR="00AF5FEA" w:rsidRDefault="00AF5FEA">
      <w:pPr>
        <w:widowControl/>
        <w:tabs>
          <w:tab w:val="left" w:pos="1140"/>
        </w:tabs>
        <w:spacing w:line="360" w:lineRule="auto"/>
        <w:jc w:val="left"/>
        <w:rPr>
          <w:rFonts w:ascii="仿宋_GB2312" w:eastAsia="仿宋_GB2312" w:hAnsi="仿宋_GB2312" w:cs="仿宋_GB2312"/>
          <w:kern w:val="0"/>
          <w:sz w:val="32"/>
          <w:szCs w:val="32"/>
        </w:rPr>
      </w:pPr>
    </w:p>
    <w:p w:rsidR="00AF5FEA" w:rsidRDefault="00AF5FEA">
      <w:pPr>
        <w:widowControl/>
        <w:tabs>
          <w:tab w:val="left" w:pos="1140"/>
        </w:tabs>
        <w:spacing w:line="360" w:lineRule="auto"/>
        <w:jc w:val="left"/>
        <w:rPr>
          <w:rFonts w:ascii="仿宋_GB2312" w:eastAsia="仿宋_GB2312" w:hAnsi="仿宋_GB2312" w:cs="仿宋_GB2312"/>
          <w:kern w:val="0"/>
          <w:sz w:val="32"/>
          <w:szCs w:val="32"/>
        </w:rPr>
      </w:pPr>
    </w:p>
    <w:p w:rsidR="00AF5FEA" w:rsidRDefault="00AF5FEA">
      <w:pPr>
        <w:widowControl/>
        <w:tabs>
          <w:tab w:val="left" w:pos="1140"/>
        </w:tabs>
        <w:spacing w:line="360" w:lineRule="auto"/>
        <w:jc w:val="left"/>
        <w:rPr>
          <w:rFonts w:ascii="仿宋_GB2312" w:eastAsia="仿宋_GB2312" w:hAnsi="仿宋_GB2312" w:cs="仿宋_GB2312"/>
          <w:kern w:val="0"/>
          <w:sz w:val="32"/>
          <w:szCs w:val="32"/>
        </w:rPr>
      </w:pPr>
    </w:p>
    <w:p w:rsidR="00AF5FEA" w:rsidRDefault="00AF5FEA">
      <w:pPr>
        <w:widowControl/>
        <w:tabs>
          <w:tab w:val="left" w:pos="1140"/>
        </w:tabs>
        <w:spacing w:line="360" w:lineRule="auto"/>
        <w:jc w:val="left"/>
        <w:rPr>
          <w:rFonts w:ascii="仿宋_GB2312" w:eastAsia="仿宋_GB2312" w:hAnsi="仿宋_GB2312" w:cs="仿宋_GB2312"/>
          <w:kern w:val="0"/>
          <w:sz w:val="32"/>
          <w:szCs w:val="32"/>
        </w:rPr>
      </w:pPr>
    </w:p>
    <w:p w:rsidR="00AF5FEA" w:rsidRDefault="00AF5FEA">
      <w:pPr>
        <w:rPr>
          <w:rFonts w:ascii="黑体" w:eastAsia="黑体" w:cs="黑体"/>
          <w:sz w:val="32"/>
          <w:szCs w:val="32"/>
        </w:rPr>
      </w:pPr>
    </w:p>
    <w:p w:rsidR="00AF5FEA" w:rsidRDefault="00AF5FEA">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12"/>
        <w:gridCol w:w="2033"/>
      </w:tblGrid>
      <w:tr w:rsidR="00AF5FEA">
        <w:trPr>
          <w:trHeight w:val="384"/>
          <w:jc w:val="right"/>
        </w:trPr>
        <w:tc>
          <w:tcPr>
            <w:tcW w:w="1412" w:type="dxa"/>
            <w:tcBorders>
              <w:top w:val="single" w:sz="12" w:space="0" w:color="auto"/>
            </w:tcBorders>
            <w:vAlign w:val="center"/>
          </w:tcPr>
          <w:p w:rsidR="00AF5FEA" w:rsidRDefault="00F62250" w:rsidP="001E7BC0">
            <w:pPr>
              <w:spacing w:beforeLines="20" w:line="300" w:lineRule="exact"/>
              <w:jc w:val="left"/>
              <w:rPr>
                <w:b/>
                <w:bCs/>
              </w:rPr>
            </w:pPr>
            <w:r>
              <w:rPr>
                <w:rFonts w:cs="宋体" w:hint="eastAsia"/>
                <w:b/>
                <w:bCs/>
              </w:rPr>
              <w:lastRenderedPageBreak/>
              <w:t>编号</w:t>
            </w:r>
          </w:p>
        </w:tc>
        <w:tc>
          <w:tcPr>
            <w:tcW w:w="2033" w:type="dxa"/>
            <w:tcBorders>
              <w:top w:val="single" w:sz="12" w:space="0" w:color="auto"/>
            </w:tcBorders>
            <w:vAlign w:val="center"/>
          </w:tcPr>
          <w:p w:rsidR="00AF5FEA" w:rsidRPr="007A1739" w:rsidRDefault="00AF5FEA" w:rsidP="001E7BC0">
            <w:pPr>
              <w:spacing w:beforeLines="20" w:line="300" w:lineRule="exact"/>
              <w:jc w:val="left"/>
              <w:rPr>
                <w:b/>
                <w:bCs/>
                <w:sz w:val="24"/>
              </w:rPr>
            </w:pPr>
          </w:p>
        </w:tc>
      </w:tr>
      <w:tr w:rsidR="00AF5FEA">
        <w:trPr>
          <w:trHeight w:val="379"/>
          <w:jc w:val="right"/>
        </w:trPr>
        <w:tc>
          <w:tcPr>
            <w:tcW w:w="1412" w:type="dxa"/>
            <w:tcBorders>
              <w:bottom w:val="single" w:sz="12" w:space="0" w:color="auto"/>
            </w:tcBorders>
            <w:vAlign w:val="center"/>
          </w:tcPr>
          <w:p w:rsidR="00AF5FEA" w:rsidRDefault="00F62250" w:rsidP="001E7BC0">
            <w:pPr>
              <w:spacing w:beforeLines="20" w:line="300" w:lineRule="exact"/>
              <w:ind w:firstLineChars="98" w:firstLine="207"/>
              <w:rPr>
                <w:b/>
                <w:bCs/>
              </w:rPr>
            </w:pPr>
            <w:r>
              <w:rPr>
                <w:rFonts w:cs="宋体" w:hint="eastAsia"/>
                <w:b/>
                <w:bCs/>
              </w:rPr>
              <w:t>密级</w:t>
            </w:r>
          </w:p>
        </w:tc>
        <w:tc>
          <w:tcPr>
            <w:tcW w:w="2033" w:type="dxa"/>
            <w:tcBorders>
              <w:bottom w:val="single" w:sz="12" w:space="0" w:color="auto"/>
            </w:tcBorders>
            <w:vAlign w:val="center"/>
          </w:tcPr>
          <w:p w:rsidR="00AF5FEA" w:rsidRDefault="00AF5FEA">
            <w:pPr>
              <w:spacing w:before="20" w:line="300" w:lineRule="exact"/>
              <w:jc w:val="center"/>
              <w:rPr>
                <w:sz w:val="28"/>
                <w:szCs w:val="28"/>
              </w:rPr>
            </w:pPr>
          </w:p>
        </w:tc>
      </w:tr>
    </w:tbl>
    <w:p w:rsidR="00AF5FEA" w:rsidRDefault="00AF5FEA">
      <w:pPr>
        <w:spacing w:line="360" w:lineRule="auto"/>
        <w:ind w:leftChars="85" w:left="178" w:firstLineChars="2100" w:firstLine="5880"/>
        <w:rPr>
          <w:rFonts w:ascii="宋体"/>
          <w:sz w:val="28"/>
          <w:szCs w:val="28"/>
        </w:rPr>
      </w:pPr>
    </w:p>
    <w:p w:rsidR="00AF5FEA" w:rsidRDefault="00AF5FEA">
      <w:pPr>
        <w:spacing w:line="820" w:lineRule="exact"/>
        <w:jc w:val="center"/>
        <w:rPr>
          <w:rFonts w:ascii="黑体" w:eastAsia="黑体"/>
          <w:sz w:val="52"/>
          <w:szCs w:val="52"/>
        </w:rPr>
      </w:pPr>
    </w:p>
    <w:p w:rsidR="00AF5FEA" w:rsidRDefault="00F62250">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兰州局集团公司</w:t>
      </w:r>
    </w:p>
    <w:p w:rsidR="00AF5FEA" w:rsidRDefault="00F62250">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科技研究开发计划课题任务书</w:t>
      </w:r>
    </w:p>
    <w:p w:rsidR="00AF5FEA" w:rsidRDefault="00AF5FEA">
      <w:pPr>
        <w:spacing w:line="820" w:lineRule="exact"/>
        <w:jc w:val="center"/>
        <w:rPr>
          <w:rFonts w:ascii="黑体" w:eastAsia="黑体"/>
          <w:sz w:val="52"/>
          <w:szCs w:val="52"/>
        </w:rPr>
      </w:pPr>
    </w:p>
    <w:p w:rsidR="00AF5FEA" w:rsidRDefault="00AF5FEA">
      <w:pPr>
        <w:spacing w:line="820" w:lineRule="exact"/>
        <w:jc w:val="center"/>
        <w:rPr>
          <w:rFonts w:ascii="黑体" w:eastAsia="黑体"/>
          <w:sz w:val="52"/>
          <w:szCs w:val="52"/>
        </w:rPr>
      </w:pPr>
    </w:p>
    <w:p w:rsidR="00AF5FEA" w:rsidRDefault="00AF5FEA">
      <w:pPr>
        <w:spacing w:line="820" w:lineRule="exact"/>
        <w:rPr>
          <w:sz w:val="24"/>
        </w:rPr>
      </w:pPr>
    </w:p>
    <w:p w:rsidR="00AF5FEA" w:rsidRDefault="00AF5FEA">
      <w:pPr>
        <w:spacing w:line="820" w:lineRule="exact"/>
        <w:rPr>
          <w:sz w:val="24"/>
        </w:rPr>
      </w:pPr>
    </w:p>
    <w:p w:rsidR="00AF5FEA" w:rsidRDefault="00AF5FEA">
      <w:pPr>
        <w:spacing w:line="360" w:lineRule="auto"/>
        <w:rPr>
          <w:sz w:val="24"/>
        </w:rPr>
      </w:pPr>
    </w:p>
    <w:tbl>
      <w:tblPr>
        <w:tblW w:w="0" w:type="auto"/>
        <w:tblInd w:w="-106" w:type="dxa"/>
        <w:tblLayout w:type="fixed"/>
        <w:tblLook w:val="04A0"/>
      </w:tblPr>
      <w:tblGrid>
        <w:gridCol w:w="1536"/>
        <w:gridCol w:w="6879"/>
      </w:tblGrid>
      <w:tr w:rsidR="00AF5FEA">
        <w:tc>
          <w:tcPr>
            <w:tcW w:w="1536" w:type="dxa"/>
          </w:tcPr>
          <w:p w:rsidR="00AF5FEA" w:rsidRDefault="00AF5FEA">
            <w:pPr>
              <w:spacing w:line="560" w:lineRule="exact"/>
              <w:jc w:val="distribute"/>
              <w:rPr>
                <w:rFonts w:ascii="宋体"/>
                <w:sz w:val="28"/>
                <w:szCs w:val="28"/>
              </w:rPr>
            </w:pPr>
          </w:p>
        </w:tc>
        <w:tc>
          <w:tcPr>
            <w:tcW w:w="6879" w:type="dxa"/>
          </w:tcPr>
          <w:p w:rsidR="00AF5FEA" w:rsidRDefault="00AF5FEA">
            <w:pPr>
              <w:spacing w:line="560" w:lineRule="exact"/>
              <w:rPr>
                <w:rFonts w:ascii="黑体" w:eastAsia="黑体" w:hAnsi="宋体"/>
                <w:sz w:val="28"/>
                <w:szCs w:val="28"/>
                <w:u w:val="single"/>
              </w:rPr>
            </w:pPr>
          </w:p>
        </w:tc>
      </w:tr>
      <w:tr w:rsidR="00AF5FEA">
        <w:tc>
          <w:tcPr>
            <w:tcW w:w="1536" w:type="dxa"/>
          </w:tcPr>
          <w:p w:rsidR="00AF5FEA" w:rsidRDefault="00F62250">
            <w:pPr>
              <w:spacing w:line="560" w:lineRule="exact"/>
              <w:jc w:val="distribute"/>
              <w:rPr>
                <w:rFonts w:ascii="宋体"/>
                <w:sz w:val="28"/>
                <w:szCs w:val="28"/>
              </w:rPr>
            </w:pPr>
            <w:r>
              <w:rPr>
                <w:rFonts w:ascii="宋体" w:hAnsi="宋体" w:cs="宋体" w:hint="eastAsia"/>
                <w:sz w:val="28"/>
                <w:szCs w:val="28"/>
              </w:rPr>
              <w:t>课题名称：</w:t>
            </w:r>
          </w:p>
        </w:tc>
        <w:tc>
          <w:tcPr>
            <w:tcW w:w="6879" w:type="dxa"/>
          </w:tcPr>
          <w:p w:rsidR="00AF5FEA" w:rsidRDefault="00F62250">
            <w:pPr>
              <w:widowControl/>
              <w:spacing w:line="780" w:lineRule="exact"/>
              <w:rPr>
                <w:rFonts w:ascii="宋体" w:hAnsi="宋体" w:cs="楷体_GB2312"/>
                <w:sz w:val="30"/>
                <w:szCs w:val="30"/>
                <w:u w:val="single"/>
              </w:rPr>
            </w:pPr>
            <w:r>
              <w:rPr>
                <w:rFonts w:ascii="宋体" w:hAnsi="宋体" w:cs="楷体_GB2312" w:hint="eastAsia"/>
                <w:sz w:val="30"/>
                <w:szCs w:val="30"/>
                <w:u w:val="single"/>
              </w:rPr>
              <w:t xml:space="preserve">    HXD1型大功率机车国产车轮运用技术研究    </w:t>
            </w:r>
          </w:p>
        </w:tc>
      </w:tr>
      <w:tr w:rsidR="00AF5FEA">
        <w:tc>
          <w:tcPr>
            <w:tcW w:w="1536" w:type="dxa"/>
          </w:tcPr>
          <w:p w:rsidR="00AF5FEA" w:rsidRDefault="00F62250">
            <w:pPr>
              <w:spacing w:line="560" w:lineRule="exact"/>
              <w:jc w:val="distribute"/>
              <w:rPr>
                <w:rFonts w:ascii="宋体"/>
                <w:sz w:val="28"/>
                <w:szCs w:val="28"/>
              </w:rPr>
            </w:pPr>
            <w:r>
              <w:rPr>
                <w:rFonts w:ascii="宋体" w:hAnsi="宋体" w:cs="宋体" w:hint="eastAsia"/>
                <w:sz w:val="28"/>
                <w:szCs w:val="28"/>
              </w:rPr>
              <w:t>承担单位：</w:t>
            </w:r>
          </w:p>
        </w:tc>
        <w:tc>
          <w:tcPr>
            <w:tcW w:w="6879" w:type="dxa"/>
          </w:tcPr>
          <w:p w:rsidR="00AF5FEA" w:rsidRDefault="00F62250">
            <w:pPr>
              <w:spacing w:line="560" w:lineRule="exact"/>
              <w:rPr>
                <w:rFonts w:ascii="宋体" w:hAnsi="宋体" w:cs="楷体_GB2312"/>
                <w:sz w:val="30"/>
                <w:szCs w:val="30"/>
                <w:u w:val="single"/>
              </w:rPr>
            </w:pPr>
            <w:r>
              <w:rPr>
                <w:rFonts w:ascii="宋体" w:hAnsi="宋体" w:cs="宋体" w:hint="eastAsia"/>
                <w:sz w:val="30"/>
                <w:szCs w:val="30"/>
                <w:u w:val="single"/>
              </w:rPr>
              <w:t>中国铁路兰州局集团有限公司</w:t>
            </w:r>
            <w:r w:rsidRPr="00A5351D">
              <w:rPr>
                <w:rFonts w:ascii="宋体" w:hAnsi="宋体" w:cs="宋体" w:hint="eastAsia"/>
                <w:sz w:val="30"/>
                <w:szCs w:val="30"/>
                <w:u w:val="single"/>
              </w:rPr>
              <w:t>兰州西机务段</w:t>
            </w:r>
          </w:p>
        </w:tc>
      </w:tr>
      <w:tr w:rsidR="00AF5FEA">
        <w:tc>
          <w:tcPr>
            <w:tcW w:w="1536" w:type="dxa"/>
          </w:tcPr>
          <w:p w:rsidR="00AF5FEA" w:rsidRDefault="00F62250">
            <w:pPr>
              <w:spacing w:line="560" w:lineRule="exact"/>
              <w:jc w:val="distribute"/>
              <w:rPr>
                <w:rFonts w:ascii="宋体"/>
                <w:sz w:val="28"/>
                <w:szCs w:val="28"/>
              </w:rPr>
            </w:pPr>
            <w:r>
              <w:rPr>
                <w:rFonts w:ascii="宋体" w:hAnsi="宋体" w:cs="宋体" w:hint="eastAsia"/>
                <w:spacing w:val="-20"/>
                <w:sz w:val="28"/>
                <w:szCs w:val="28"/>
              </w:rPr>
              <w:t>课题负责人：</w:t>
            </w:r>
          </w:p>
        </w:tc>
        <w:tc>
          <w:tcPr>
            <w:tcW w:w="6879" w:type="dxa"/>
          </w:tcPr>
          <w:p w:rsidR="00AF5FEA" w:rsidRDefault="00AF5FEA">
            <w:pPr>
              <w:spacing w:line="560" w:lineRule="exact"/>
              <w:rPr>
                <w:rFonts w:ascii="宋体" w:hAnsi="宋体" w:cs="楷体_GB2312"/>
                <w:sz w:val="30"/>
                <w:szCs w:val="30"/>
                <w:u w:val="single"/>
              </w:rPr>
            </w:pPr>
          </w:p>
        </w:tc>
      </w:tr>
      <w:tr w:rsidR="00AF5FEA">
        <w:tc>
          <w:tcPr>
            <w:tcW w:w="1536" w:type="dxa"/>
          </w:tcPr>
          <w:p w:rsidR="00AF5FEA" w:rsidRDefault="00F62250">
            <w:pPr>
              <w:spacing w:line="560" w:lineRule="exact"/>
              <w:jc w:val="distribute"/>
              <w:rPr>
                <w:rFonts w:ascii="宋体"/>
                <w:sz w:val="28"/>
                <w:szCs w:val="28"/>
              </w:rPr>
            </w:pPr>
            <w:r>
              <w:rPr>
                <w:rFonts w:ascii="宋体" w:hAnsi="宋体" w:cs="宋体" w:hint="eastAsia"/>
                <w:sz w:val="28"/>
                <w:szCs w:val="28"/>
              </w:rPr>
              <w:t>起止年限：</w:t>
            </w:r>
          </w:p>
        </w:tc>
        <w:tc>
          <w:tcPr>
            <w:tcW w:w="6879" w:type="dxa"/>
          </w:tcPr>
          <w:p w:rsidR="00AF5FEA" w:rsidRDefault="00F62250">
            <w:pPr>
              <w:spacing w:line="560" w:lineRule="exact"/>
              <w:rPr>
                <w:rFonts w:ascii="宋体" w:hAnsi="宋体" w:cs="楷体_GB2312"/>
                <w:sz w:val="30"/>
                <w:szCs w:val="30"/>
                <w:u w:val="single"/>
              </w:rPr>
            </w:pPr>
            <w:r>
              <w:rPr>
                <w:rFonts w:ascii="宋体" w:hAnsi="宋体" w:cs="楷体_GB2312" w:hint="eastAsia"/>
                <w:color w:val="FF0000"/>
                <w:sz w:val="30"/>
                <w:szCs w:val="30"/>
                <w:u w:val="single"/>
              </w:rPr>
              <w:t>2021.0</w:t>
            </w:r>
            <w:r w:rsidR="007703DC">
              <w:rPr>
                <w:rFonts w:ascii="宋体" w:hAnsi="宋体" w:cs="楷体_GB2312"/>
                <w:color w:val="FF0000"/>
                <w:sz w:val="30"/>
                <w:szCs w:val="30"/>
                <w:u w:val="single"/>
              </w:rPr>
              <w:t>8</w:t>
            </w:r>
            <w:r>
              <w:rPr>
                <w:rFonts w:ascii="宋体" w:hAnsi="宋体" w:cs="楷体_GB2312" w:hint="eastAsia"/>
                <w:color w:val="FF0000"/>
                <w:sz w:val="30"/>
                <w:szCs w:val="30"/>
                <w:u w:val="single"/>
              </w:rPr>
              <w:t>-20</w:t>
            </w:r>
            <w:r>
              <w:rPr>
                <w:rFonts w:ascii="宋体" w:hAnsi="宋体" w:cs="楷体_GB2312"/>
                <w:color w:val="FF0000"/>
                <w:sz w:val="30"/>
                <w:szCs w:val="30"/>
                <w:u w:val="single"/>
              </w:rPr>
              <w:t>2</w:t>
            </w:r>
            <w:r w:rsidR="007703DC">
              <w:rPr>
                <w:rFonts w:ascii="宋体" w:hAnsi="宋体" w:cs="楷体_GB2312"/>
                <w:color w:val="FF0000"/>
                <w:sz w:val="30"/>
                <w:szCs w:val="30"/>
                <w:u w:val="single"/>
              </w:rPr>
              <w:t>2</w:t>
            </w:r>
            <w:r>
              <w:rPr>
                <w:rFonts w:ascii="宋体" w:hAnsi="宋体" w:cs="楷体_GB2312" w:hint="eastAsia"/>
                <w:color w:val="FF0000"/>
                <w:sz w:val="30"/>
                <w:szCs w:val="30"/>
                <w:u w:val="single"/>
              </w:rPr>
              <w:t>.</w:t>
            </w:r>
            <w:r w:rsidR="007703DC">
              <w:rPr>
                <w:rFonts w:ascii="宋体" w:hAnsi="宋体" w:cs="楷体_GB2312"/>
                <w:color w:val="FF0000"/>
                <w:sz w:val="30"/>
                <w:szCs w:val="30"/>
                <w:u w:val="single"/>
              </w:rPr>
              <w:t>6</w:t>
            </w:r>
          </w:p>
        </w:tc>
      </w:tr>
    </w:tbl>
    <w:p w:rsidR="00AF5FEA" w:rsidRDefault="00AF5FEA">
      <w:pPr>
        <w:spacing w:line="360" w:lineRule="auto"/>
        <w:rPr>
          <w:sz w:val="24"/>
        </w:rPr>
      </w:pPr>
    </w:p>
    <w:p w:rsidR="00AF5FEA" w:rsidRDefault="00AF5FEA">
      <w:pPr>
        <w:spacing w:line="630" w:lineRule="exact"/>
        <w:ind w:firstLineChars="1150" w:firstLine="3220"/>
        <w:rPr>
          <w:rFonts w:ascii="宋体"/>
          <w:sz w:val="28"/>
          <w:szCs w:val="28"/>
        </w:rPr>
      </w:pPr>
    </w:p>
    <w:p w:rsidR="00AF5FEA" w:rsidRDefault="00F62250">
      <w:pPr>
        <w:spacing w:line="630" w:lineRule="exact"/>
        <w:jc w:val="center"/>
        <w:rPr>
          <w:rFonts w:ascii="仿宋_GB2312"/>
          <w:b/>
          <w:bCs/>
          <w:spacing w:val="20"/>
        </w:rPr>
      </w:pPr>
      <w:r>
        <w:rPr>
          <w:rFonts w:ascii="宋体" w:hAnsi="宋体" w:cs="宋体" w:hint="eastAsia"/>
          <w:b/>
          <w:bCs/>
          <w:sz w:val="28"/>
          <w:szCs w:val="28"/>
        </w:rPr>
        <w:t>兰州局集团公司科委办制</w:t>
      </w:r>
    </w:p>
    <w:p w:rsidR="00AF5FEA" w:rsidRDefault="00AF5FEA">
      <w:pPr>
        <w:adjustRightInd w:val="0"/>
        <w:spacing w:line="610" w:lineRule="exact"/>
        <w:ind w:leftChars="200" w:left="1260" w:rightChars="200" w:right="420" w:hangingChars="300" w:hanging="840"/>
        <w:rPr>
          <w:rFonts w:ascii="仿宋_GB2312" w:eastAsia="仿宋_GB2312"/>
          <w:sz w:val="28"/>
          <w:szCs w:val="28"/>
        </w:rPr>
      </w:pPr>
    </w:p>
    <w:p w:rsidR="00AF5FEA" w:rsidRDefault="00AF5FEA">
      <w:pPr>
        <w:spacing w:line="610" w:lineRule="exact"/>
        <w:jc w:val="center"/>
        <w:rPr>
          <w:rFonts w:ascii="小标宋" w:eastAsia="小标宋" w:hAnsi="华文中宋"/>
          <w:sz w:val="44"/>
          <w:szCs w:val="44"/>
        </w:rPr>
      </w:pPr>
    </w:p>
    <w:p w:rsidR="00AF5FEA" w:rsidRDefault="00F62250">
      <w:pPr>
        <w:spacing w:line="610" w:lineRule="exact"/>
        <w:jc w:val="center"/>
        <w:rPr>
          <w:rFonts w:ascii="小标宋" w:eastAsia="小标宋" w:hAnsi="华文中宋"/>
          <w:sz w:val="44"/>
          <w:szCs w:val="44"/>
        </w:rPr>
      </w:pPr>
      <w:r>
        <w:rPr>
          <w:rFonts w:ascii="小标宋" w:eastAsia="小标宋" w:hAnsi="华文中宋" w:cs="小标宋" w:hint="eastAsia"/>
          <w:sz w:val="44"/>
          <w:szCs w:val="44"/>
        </w:rPr>
        <w:lastRenderedPageBreak/>
        <w:t>填写说明</w:t>
      </w:r>
    </w:p>
    <w:p w:rsidR="00AF5FEA" w:rsidRDefault="00AF5FEA">
      <w:pPr>
        <w:spacing w:line="610" w:lineRule="exact"/>
        <w:jc w:val="center"/>
        <w:rPr>
          <w:rFonts w:ascii="黑体" w:eastAsia="黑体" w:hAnsi="宋体"/>
          <w:sz w:val="36"/>
          <w:szCs w:val="36"/>
        </w:rPr>
      </w:pPr>
    </w:p>
    <w:p w:rsidR="00AF5FEA" w:rsidRDefault="00F62250">
      <w:pPr>
        <w:spacing w:line="610" w:lineRule="exact"/>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本任务书由</w:t>
      </w:r>
      <w:r>
        <w:rPr>
          <w:rFonts w:ascii="仿宋_GB2312" w:eastAsia="仿宋_GB2312" w:cs="仿宋_GB2312" w:hint="eastAsia"/>
          <w:sz w:val="32"/>
          <w:szCs w:val="32"/>
        </w:rPr>
        <w:t>兰州局集团公司</w:t>
      </w:r>
      <w:r>
        <w:rPr>
          <w:rFonts w:ascii="仿宋_GB2312" w:eastAsia="仿宋_GB2312" w:hAnsi="宋体" w:cs="仿宋_GB2312" w:hint="eastAsia"/>
          <w:sz w:val="32"/>
          <w:szCs w:val="32"/>
        </w:rPr>
        <w:t>科委办与课题承担单位签订</w:t>
      </w:r>
      <w:r>
        <w:rPr>
          <w:rFonts w:ascii="仿宋_GB2312" w:eastAsia="仿宋_GB2312" w:hAnsi="宋体" w:cs="仿宋_GB2312"/>
          <w:sz w:val="32"/>
          <w:szCs w:val="32"/>
        </w:rPr>
        <w:t>,</w:t>
      </w:r>
      <w:r>
        <w:rPr>
          <w:rFonts w:ascii="仿宋_GB2312" w:eastAsia="仿宋_GB2312" w:hAnsi="宋体" w:cs="仿宋_GB2312" w:hint="eastAsia"/>
          <w:sz w:val="32"/>
          <w:szCs w:val="32"/>
        </w:rPr>
        <w:t>甲方为科委办，乙方为课题第一承担单位。</w:t>
      </w:r>
    </w:p>
    <w:p w:rsidR="00AF5FEA" w:rsidRDefault="00F62250">
      <w:pPr>
        <w:spacing w:line="610" w:lineRule="exact"/>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本任务书一式四份，科委办</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份；课题承担单位的上级单位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份；课题负责人</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AF5FEA" w:rsidRDefault="00F62250">
      <w:pPr>
        <w:spacing w:line="610" w:lineRule="exact"/>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任务书应用</w:t>
      </w:r>
      <w:r>
        <w:rPr>
          <w:rFonts w:ascii="仿宋_GB2312" w:eastAsia="仿宋_GB2312" w:hAnsi="宋体" w:cs="仿宋_GB2312"/>
          <w:sz w:val="32"/>
          <w:szCs w:val="32"/>
        </w:rPr>
        <w:t>A</w:t>
      </w:r>
      <w:r>
        <w:rPr>
          <w:rFonts w:ascii="仿宋_GB2312" w:eastAsia="仿宋_GB2312" w:hAnsi="宋体" w:cs="仿宋_GB2312"/>
          <w:sz w:val="32"/>
          <w:szCs w:val="32"/>
          <w:vertAlign w:val="subscript"/>
        </w:rPr>
        <w:t>4</w:t>
      </w:r>
      <w:r>
        <w:rPr>
          <w:rFonts w:ascii="仿宋_GB2312" w:eastAsia="仿宋_GB2312" w:hAnsi="宋体" w:cs="仿宋_GB2312" w:hint="eastAsia"/>
          <w:sz w:val="32"/>
          <w:szCs w:val="32"/>
        </w:rPr>
        <w:t>纸打印填报，宋体小</w:t>
      </w:r>
      <w:r>
        <w:rPr>
          <w:rFonts w:ascii="仿宋_GB2312" w:eastAsia="仿宋_GB2312" w:hAnsi="宋体" w:cs="仿宋_GB2312"/>
          <w:sz w:val="32"/>
          <w:szCs w:val="32"/>
        </w:rPr>
        <w:t>4</w:t>
      </w:r>
      <w:r>
        <w:rPr>
          <w:rFonts w:ascii="仿宋_GB2312" w:eastAsia="仿宋_GB2312" w:hAnsi="宋体" w:cs="仿宋_GB2312" w:hint="eastAsia"/>
          <w:sz w:val="32"/>
          <w:szCs w:val="32"/>
        </w:rPr>
        <w:t>号字体。</w:t>
      </w:r>
    </w:p>
    <w:p w:rsidR="00AF5FEA" w:rsidRDefault="00F62250">
      <w:pPr>
        <w:spacing w:line="610" w:lineRule="exact"/>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任务书编号由科委办统一规定。</w:t>
      </w:r>
    </w:p>
    <w:p w:rsidR="00AF5FEA" w:rsidRDefault="00F62250">
      <w:pPr>
        <w:spacing w:line="610" w:lineRule="exact"/>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任务书</w:t>
      </w:r>
      <w:r>
        <w:rPr>
          <w:rFonts w:ascii="仿宋_GB2312" w:eastAsia="仿宋_GB2312" w:hAnsi="宋体" w:cs="仿宋_GB2312" w:hint="eastAsia"/>
          <w:spacing w:val="-16"/>
          <w:sz w:val="32"/>
          <w:szCs w:val="32"/>
        </w:rPr>
        <w:t>密级由课题承担单位提出建议，科委办审定。</w:t>
      </w:r>
    </w:p>
    <w:p w:rsidR="00AF5FEA" w:rsidRDefault="00AF5FEA">
      <w:pPr>
        <w:spacing w:line="610" w:lineRule="exact"/>
        <w:rPr>
          <w:rFonts w:ascii="宋体"/>
          <w:sz w:val="24"/>
        </w:rPr>
      </w:pPr>
    </w:p>
    <w:p w:rsidR="00AF5FEA" w:rsidRDefault="00AF5FEA">
      <w:pPr>
        <w:spacing w:line="610" w:lineRule="exact"/>
        <w:rPr>
          <w:rFonts w:ascii="宋体"/>
          <w:sz w:val="24"/>
        </w:rPr>
      </w:pPr>
    </w:p>
    <w:p w:rsidR="00AF5FEA" w:rsidRDefault="00AF5FEA">
      <w:pPr>
        <w:spacing w:line="610" w:lineRule="exact"/>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F62250">
      <w:pPr>
        <w:spacing w:line="360" w:lineRule="auto"/>
        <w:rPr>
          <w:rFonts w:ascii="宋体"/>
          <w:sz w:val="24"/>
        </w:rPr>
      </w:pPr>
      <w:r>
        <w:rPr>
          <w:rFonts w:ascii="宋体" w:hAnsi="宋体" w:cs="宋体" w:hint="eastAsia"/>
          <w:sz w:val="24"/>
        </w:rPr>
        <w:lastRenderedPageBreak/>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877"/>
      </w:tblGrid>
      <w:tr w:rsidR="00AF5FEA">
        <w:trPr>
          <w:trHeight w:val="12635"/>
        </w:trPr>
        <w:tc>
          <w:tcPr>
            <w:tcW w:w="8877" w:type="dxa"/>
            <w:tcBorders>
              <w:top w:val="single" w:sz="12" w:space="0" w:color="auto"/>
              <w:bottom w:val="single" w:sz="12" w:space="0" w:color="auto"/>
            </w:tcBorders>
          </w:tcPr>
          <w:p w:rsidR="00AF5FEA" w:rsidRPr="00A5351D" w:rsidRDefault="00F62250">
            <w:pPr>
              <w:spacing w:line="460" w:lineRule="exact"/>
              <w:ind w:firstLineChars="200" w:firstLine="480"/>
              <w:rPr>
                <w:rFonts w:ascii="宋体" w:hAnsi="宋体" w:cs="宋体"/>
                <w:sz w:val="24"/>
              </w:rPr>
            </w:pPr>
            <w:r w:rsidRPr="00A5351D">
              <w:rPr>
                <w:rFonts w:ascii="宋体" w:hAnsi="宋体" w:cs="宋体" w:hint="eastAsia"/>
                <w:sz w:val="24"/>
              </w:rPr>
              <w:t>1、背景</w:t>
            </w:r>
          </w:p>
          <w:p w:rsidR="00AF5FEA" w:rsidRPr="00A5351D" w:rsidRDefault="00F62250">
            <w:pPr>
              <w:spacing w:line="460" w:lineRule="exact"/>
              <w:ind w:firstLineChars="200" w:firstLine="480"/>
              <w:rPr>
                <w:rFonts w:ascii="宋体" w:hAnsi="宋体" w:cs="宋体"/>
                <w:sz w:val="24"/>
              </w:rPr>
            </w:pPr>
            <w:r w:rsidRPr="00A5351D">
              <w:rPr>
                <w:rFonts w:ascii="宋体" w:hAnsi="宋体" w:cs="宋体" w:hint="eastAsia"/>
                <w:sz w:val="24"/>
              </w:rPr>
              <w:t>铁路是我国国民经济大动脉，是我国实施“一带一路”战略的重要抓手，其中机车作为列车的牵引单元，对铁路运输安全、运能与运效起决定性作用，是国家的战略性关键装备，其技术水平、服役可靠性直接影响铁路对我国经济社会发展的保障能力。</w:t>
            </w:r>
          </w:p>
          <w:p w:rsidR="00AF5FEA" w:rsidRPr="00A5351D" w:rsidRDefault="00F62250">
            <w:pPr>
              <w:spacing w:line="460" w:lineRule="exact"/>
              <w:ind w:firstLineChars="200" w:firstLine="480"/>
              <w:rPr>
                <w:rFonts w:ascii="宋体" w:hAnsi="宋体" w:cs="宋体"/>
                <w:sz w:val="24"/>
              </w:rPr>
            </w:pPr>
            <w:r w:rsidRPr="00A5351D">
              <w:rPr>
                <w:rFonts w:ascii="宋体" w:hAnsi="宋体" w:cs="宋体" w:hint="eastAsia"/>
                <w:sz w:val="24"/>
              </w:rPr>
              <w:t>机车车轮是机车关键零部件之一，与其他用途车轮的服役条件有很大差异，既是牵引动力的主传递、承载体，又是制动力的主传递、承载体，是机车中服役条件最为苛刻的部件，如果车轮材料选择不当，可能引起车轮失效高发而直接影响机车的服役可靠性，进而对铁路运输系统产生不利影响。因此，车轮服役质量在机车技术体系中占有重要地位。</w:t>
            </w:r>
          </w:p>
          <w:p w:rsidR="00AF5FEA" w:rsidRPr="00A5351D" w:rsidRDefault="00F62250">
            <w:pPr>
              <w:spacing w:line="460" w:lineRule="exact"/>
              <w:ind w:firstLineChars="200" w:firstLine="480"/>
              <w:rPr>
                <w:rFonts w:ascii="宋体" w:hAnsi="宋体" w:cs="宋体"/>
                <w:sz w:val="24"/>
              </w:rPr>
            </w:pPr>
            <w:r w:rsidRPr="00A5351D">
              <w:rPr>
                <w:rFonts w:ascii="宋体" w:hAnsi="宋体" w:cs="宋体" w:hint="eastAsia"/>
                <w:sz w:val="24"/>
              </w:rPr>
              <w:t>2、进口和国产机车轮运用现状</w:t>
            </w:r>
          </w:p>
          <w:p w:rsidR="00AF5FEA" w:rsidRPr="00A5351D" w:rsidRDefault="00F62250">
            <w:pPr>
              <w:spacing w:line="460" w:lineRule="exact"/>
              <w:ind w:firstLineChars="200" w:firstLine="480"/>
              <w:rPr>
                <w:rFonts w:ascii="宋体" w:hAnsi="宋体" w:cs="宋体"/>
                <w:sz w:val="24"/>
              </w:rPr>
            </w:pPr>
            <w:r w:rsidRPr="00A5351D">
              <w:rPr>
                <w:rFonts w:ascii="宋体" w:hAnsi="宋体" w:cs="宋体" w:hint="eastAsia"/>
                <w:sz w:val="24"/>
              </w:rPr>
              <w:t>本世纪以来，我国通过“引进、消化、吸收、再创新”，和谐电力机车目前已成为铁路机车的主体，其牵引功率达7200、9600kw，单台牵引吨位高达万吨，与既有的韶山电力机车（4200kw）、东风内燃机车（2500kw）相比，车轮承受的机械、热负荷显著增大。另外，我国幅员辽阔，内陆深广，地区间的地形、气候环境差异大，以兰州西机务段为例，辖区运行区间为陇海、兰渝、兰新线，长交路、大坡道、小半径，昼夜温湿度差异大，以及高密度运行等特有的运行条件，使得机车车轮的服役条件更为严苛。</w:t>
            </w:r>
          </w:p>
          <w:p w:rsidR="00AF5FEA" w:rsidRPr="00A5351D" w:rsidRDefault="00F62250">
            <w:pPr>
              <w:spacing w:line="460" w:lineRule="exact"/>
              <w:ind w:firstLineChars="200" w:firstLine="480"/>
              <w:rPr>
                <w:rFonts w:ascii="宋体" w:hAnsi="宋体" w:cs="宋体"/>
                <w:sz w:val="24"/>
              </w:rPr>
            </w:pPr>
            <w:r w:rsidRPr="00A5351D">
              <w:rPr>
                <w:rFonts w:ascii="宋体" w:hAnsi="宋体" w:cs="宋体" w:hint="eastAsia"/>
                <w:sz w:val="24"/>
              </w:rPr>
              <w:t>作为全路机车保有量较大的机务段之一（其中HXD1机车有50台，HXD2机车142台、HXD1C机车72台、HXD1D机车78台、HXDD机车84台），现车使用的CAF、BVV 、ZB等进口车轮失效问题日益突出，最主要的是踏面大面积剥离普发，因非计划车轮维修量的显著增多而直接降低铁路机车的运转率，因维护频次的显著增多而增加机车运维成本，因镟修量的显著增大而缩短车轮使用寿命，已经成为困扰机务段保供车的重大问题。</w:t>
            </w:r>
          </w:p>
          <w:p w:rsidR="00AF5FEA" w:rsidRPr="00A5351D" w:rsidRDefault="00F62250">
            <w:pPr>
              <w:spacing w:line="460" w:lineRule="exact"/>
              <w:ind w:firstLineChars="200" w:firstLine="480"/>
              <w:rPr>
                <w:rFonts w:ascii="宋体" w:hAnsi="宋体" w:cs="宋体"/>
                <w:sz w:val="24"/>
              </w:rPr>
            </w:pPr>
            <w:r w:rsidRPr="00A5351D">
              <w:rPr>
                <w:rFonts w:ascii="宋体" w:hAnsi="宋体" w:cs="宋体" w:hint="eastAsia"/>
                <w:sz w:val="24"/>
              </w:rPr>
              <w:t>近年来，国家轨道交通战略背景下，轮、轴国产化不断推进，现阶段兰州西机务段HXD1、HXD1C机车C5修后，已有37台车装用国产机车轮，从运行结果看国产机车轮磨耗、剥离问题有一定改善，但随着兰州西机务段和谐电力机车投用量的不断增大及其高频率高负荷运用，对车轮服役质量要求也越来越高，国产机车轮的运用表现仍具有较大的改进空间。</w:t>
            </w:r>
          </w:p>
          <w:p w:rsidR="00AF5FEA" w:rsidRPr="00A5351D" w:rsidRDefault="00F62250">
            <w:pPr>
              <w:spacing w:line="460" w:lineRule="exact"/>
              <w:ind w:firstLineChars="200" w:firstLine="480"/>
              <w:rPr>
                <w:rFonts w:ascii="宋体" w:hAnsi="宋体" w:cs="宋体"/>
                <w:sz w:val="24"/>
              </w:rPr>
            </w:pPr>
            <w:r w:rsidRPr="00A5351D">
              <w:rPr>
                <w:rFonts w:ascii="宋体" w:hAnsi="宋体" w:cs="宋体" w:hint="eastAsia"/>
                <w:sz w:val="24"/>
              </w:rPr>
              <w:lastRenderedPageBreak/>
              <w:t>3、国外的研究</w:t>
            </w:r>
          </w:p>
          <w:p w:rsidR="00AF5FEA" w:rsidRPr="00A5351D" w:rsidRDefault="00F62250">
            <w:pPr>
              <w:spacing w:line="460" w:lineRule="exact"/>
              <w:ind w:firstLineChars="200" w:firstLine="480"/>
              <w:rPr>
                <w:rFonts w:ascii="宋体" w:hAnsi="宋体" w:cs="宋体"/>
                <w:sz w:val="24"/>
              </w:rPr>
            </w:pPr>
            <w:r w:rsidRPr="00A5351D">
              <w:rPr>
                <w:rFonts w:ascii="宋体" w:hAnsi="宋体" w:cs="宋体" w:hint="eastAsia"/>
                <w:sz w:val="24"/>
              </w:rPr>
              <w:t>上世纪六、七十年代，国外研究者就发现踏面滚动接触疲劳引起的剥离与疲劳磨损的“同质同源”性，并得到广泛验证，后期提出“疲劳-磨损竞争关系”概念，有些国家的铁路系统已形成基于“疲劳-磨损竞争关系”的车轮镟修策略，使修程优化，降低了镟修频次、成本，提高了车轮服役寿命。如何进一步稳定提高车轮服役质量需要路局、机务段和车轮厂家合作，这一合作首要离不开对车轮运行过程开展系统的过程研究，也需要大数据支撑。</w:t>
            </w:r>
          </w:p>
          <w:p w:rsidR="00AF5FEA" w:rsidRPr="00A5351D" w:rsidRDefault="00F62250">
            <w:pPr>
              <w:spacing w:line="460" w:lineRule="exact"/>
              <w:ind w:firstLineChars="200" w:firstLine="480"/>
              <w:rPr>
                <w:rFonts w:ascii="宋体" w:hAnsi="宋体" w:cs="宋体"/>
                <w:sz w:val="24"/>
              </w:rPr>
            </w:pPr>
            <w:r w:rsidRPr="00A5351D">
              <w:rPr>
                <w:rFonts w:ascii="宋体" w:hAnsi="宋体" w:cs="宋体" w:hint="eastAsia"/>
                <w:sz w:val="24"/>
              </w:rPr>
              <w:t>然而，现阶段兰州西机务段相关车轮磨耗、剥离数据通过镟修统计表、轮对更换统计表进行记录，数据离散，这就造成一方面，离散数据很难从中定量对车轮进行准确评价，另一方面，离散数据无法把剥离、磨损关系建立起来。</w:t>
            </w:r>
          </w:p>
          <w:p w:rsidR="00AF5FEA" w:rsidRPr="00A5351D" w:rsidRDefault="00F62250">
            <w:pPr>
              <w:spacing w:line="440" w:lineRule="exact"/>
              <w:ind w:firstLineChars="200" w:firstLine="480"/>
              <w:jc w:val="left"/>
              <w:rPr>
                <w:rFonts w:ascii="宋体"/>
              </w:rPr>
            </w:pPr>
            <w:r w:rsidRPr="00A5351D">
              <w:rPr>
                <w:rFonts w:ascii="宋体" w:hAnsi="宋体" w:hint="eastAsia"/>
                <w:sz w:val="24"/>
              </w:rPr>
              <w:t>本项目针对兰州西机务段内承担陇海线（兰州-新丰镇）的</w:t>
            </w:r>
            <w:r w:rsidRPr="00A5351D">
              <w:rPr>
                <w:rFonts w:ascii="宋体" w:hAnsi="宋体"/>
                <w:sz w:val="24"/>
              </w:rPr>
              <w:t>HXD1</w:t>
            </w:r>
            <w:r w:rsidRPr="00A5351D">
              <w:rPr>
                <w:rFonts w:ascii="宋体" w:hAnsi="宋体" w:hint="eastAsia"/>
                <w:sz w:val="24"/>
              </w:rPr>
              <w:t>型机车开展国产车轮运用技术研究很有必要，意义重大。近两年铁科院推进机车车轮全寿命周期管理，对剥离、磨耗等问题多次赴兰州西机务段调研。</w:t>
            </w:r>
            <w:r w:rsidR="001227AA">
              <w:rPr>
                <w:rFonts w:ascii="宋体" w:hAnsi="宋体" w:hint="eastAsia"/>
                <w:sz w:val="24"/>
              </w:rPr>
              <w:t>与车轮制造商合作</w:t>
            </w:r>
            <w:r w:rsidR="007703DC">
              <w:rPr>
                <w:rFonts w:ascii="宋体" w:hAnsi="宋体" w:hint="eastAsia"/>
                <w:sz w:val="24"/>
              </w:rPr>
              <w:t>开展</w:t>
            </w:r>
            <w:r w:rsidRPr="00A5351D">
              <w:rPr>
                <w:rFonts w:ascii="宋体" w:hAnsi="宋体" w:hint="eastAsia"/>
                <w:sz w:val="24"/>
              </w:rPr>
              <w:t>供用相结合</w:t>
            </w:r>
            <w:r w:rsidR="007703DC">
              <w:rPr>
                <w:rFonts w:ascii="宋体" w:hAnsi="宋体" w:hint="eastAsia"/>
                <w:sz w:val="24"/>
              </w:rPr>
              <w:t>，</w:t>
            </w:r>
            <w:r w:rsidRPr="00A5351D">
              <w:rPr>
                <w:rFonts w:ascii="宋体" w:hAnsi="宋体" w:hint="eastAsia"/>
                <w:sz w:val="24"/>
              </w:rPr>
              <w:t>本项目既有利于段内降低镟修频次、成本，也有利于机车车轮运用方面的产研用水平提升。</w:t>
            </w:r>
          </w:p>
        </w:tc>
      </w:tr>
    </w:tbl>
    <w:p w:rsidR="00AF5FEA" w:rsidRDefault="00F62250">
      <w:pPr>
        <w:spacing w:line="240" w:lineRule="atLeast"/>
        <w:rPr>
          <w:rFonts w:ascii="宋体"/>
          <w:sz w:val="24"/>
        </w:rPr>
      </w:pPr>
      <w:r>
        <w:rPr>
          <w:rFonts w:ascii="宋体"/>
          <w:sz w:val="24"/>
        </w:rPr>
        <w:lastRenderedPageBreak/>
        <w:br w:type="page"/>
      </w:r>
      <w:r>
        <w:rPr>
          <w:rFonts w:ascii="宋体" w:hAnsi="宋体" w:cs="宋体" w:hint="eastAsia"/>
          <w:sz w:val="24"/>
        </w:rPr>
        <w:lastRenderedPageBreak/>
        <w:t>二、主要研究内容、关键技术及研究方法</w:t>
      </w:r>
    </w:p>
    <w:p w:rsidR="00AF5FEA" w:rsidRDefault="00F62250">
      <w:pPr>
        <w:spacing w:line="240" w:lineRule="atLeast"/>
        <w:rPr>
          <w:rFonts w:ascii="宋体"/>
        </w:rPr>
      </w:pPr>
      <w:r>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tblPr>
      <w:tblGrid>
        <w:gridCol w:w="8861"/>
      </w:tblGrid>
      <w:tr w:rsidR="00AF5FEA">
        <w:trPr>
          <w:trHeight w:val="12688"/>
          <w:jc w:val="center"/>
        </w:trPr>
        <w:tc>
          <w:tcPr>
            <w:tcW w:w="8861" w:type="dxa"/>
            <w:tcBorders>
              <w:top w:val="single" w:sz="12" w:space="0" w:color="auto"/>
              <w:bottom w:val="single" w:sz="12" w:space="0" w:color="auto"/>
            </w:tcBorders>
          </w:tcPr>
          <w:p w:rsidR="00914E07" w:rsidRPr="00914E07" w:rsidRDefault="00914E07" w:rsidP="00914E07">
            <w:pPr>
              <w:spacing w:line="400" w:lineRule="exact"/>
              <w:ind w:rightChars="85" w:right="178" w:firstLineChars="200" w:firstLine="480"/>
              <w:rPr>
                <w:rFonts w:ascii="宋体" w:hAnsi="宋体"/>
                <w:sz w:val="24"/>
              </w:rPr>
            </w:pPr>
            <w:r w:rsidRPr="00914E07">
              <w:rPr>
                <w:rFonts w:ascii="宋体" w:hAnsi="宋体" w:hint="eastAsia"/>
                <w:sz w:val="24"/>
              </w:rPr>
              <w:t>1）机车车轮运行关联性研究</w:t>
            </w:r>
          </w:p>
          <w:p w:rsidR="00914E07" w:rsidRPr="00914E07" w:rsidRDefault="00914E07" w:rsidP="00914E07">
            <w:pPr>
              <w:spacing w:line="400" w:lineRule="exact"/>
              <w:ind w:rightChars="85" w:right="178" w:firstLineChars="200" w:firstLine="480"/>
              <w:rPr>
                <w:rFonts w:ascii="宋体" w:hAnsi="宋体"/>
                <w:sz w:val="24"/>
              </w:rPr>
            </w:pPr>
            <w:r w:rsidRPr="00914E07">
              <w:rPr>
                <w:rFonts w:ascii="宋体" w:hAnsi="宋体" w:hint="eastAsia"/>
                <w:sz w:val="24"/>
              </w:rPr>
              <w:t>针对HXD1机车开展车轮制造、运用过程跟踪，建立全寿命周期制造、运用数据收集明细表单和规则。现场调研车轮踏面磨耗、剥离损伤行为，收集运用条件、运用表现和维修数据。通过报表处理（机车车轮“一轮一档”管理系统），对关键数据进行分析，从而梳理出机车车轮踏面磨耗、剥离发生的总体态势、基本规律，以及关联性。</w:t>
            </w:r>
          </w:p>
          <w:p w:rsidR="00914E07" w:rsidRPr="00914E07" w:rsidRDefault="00914E07" w:rsidP="00914E07">
            <w:pPr>
              <w:spacing w:line="400" w:lineRule="exact"/>
              <w:ind w:rightChars="85" w:right="178" w:firstLineChars="200" w:firstLine="480"/>
              <w:rPr>
                <w:rFonts w:ascii="宋体" w:hAnsi="宋体"/>
                <w:sz w:val="24"/>
              </w:rPr>
            </w:pPr>
            <w:r w:rsidRPr="00914E07">
              <w:rPr>
                <w:rFonts w:ascii="宋体" w:hAnsi="宋体" w:hint="eastAsia"/>
                <w:sz w:val="24"/>
              </w:rPr>
              <w:t>2）车轮材料优化与应用</w:t>
            </w:r>
          </w:p>
          <w:p w:rsidR="00914E07" w:rsidRPr="00914E07" w:rsidRDefault="00914E07" w:rsidP="00914E07">
            <w:pPr>
              <w:spacing w:line="400" w:lineRule="exact"/>
              <w:ind w:rightChars="85" w:right="178" w:firstLineChars="200" w:firstLine="480"/>
              <w:rPr>
                <w:rFonts w:ascii="宋体" w:hAnsi="宋体"/>
                <w:sz w:val="24"/>
              </w:rPr>
            </w:pPr>
            <w:r w:rsidRPr="00914E07">
              <w:rPr>
                <w:rFonts w:ascii="宋体" w:hAnsi="宋体" w:hint="eastAsia"/>
                <w:sz w:val="24"/>
              </w:rPr>
              <w:t>基于运行关联性研究，开展机车车轮剥离机理研究、抵抗剥离发展能力的材料相关性研究，在现有机车车轮标准框架内进行车轮优化，提升耐磨耗、抗剥离性能，实施装车运用。</w:t>
            </w:r>
          </w:p>
          <w:p w:rsidR="00914E07" w:rsidRPr="00914E07" w:rsidRDefault="00914E07" w:rsidP="00914E07">
            <w:pPr>
              <w:spacing w:line="400" w:lineRule="exact"/>
              <w:ind w:rightChars="85" w:right="178" w:firstLineChars="200" w:firstLine="480"/>
              <w:rPr>
                <w:rFonts w:ascii="宋体" w:hAnsi="宋体"/>
                <w:sz w:val="24"/>
              </w:rPr>
            </w:pPr>
            <w:r w:rsidRPr="00914E07">
              <w:rPr>
                <w:rFonts w:ascii="宋体" w:hAnsi="宋体" w:hint="eastAsia"/>
                <w:sz w:val="24"/>
              </w:rPr>
              <w:t>3）国产优化车轮综合性评价</w:t>
            </w:r>
          </w:p>
          <w:p w:rsidR="00914E07" w:rsidRPr="00914E07" w:rsidRDefault="00914E07" w:rsidP="00914E07">
            <w:pPr>
              <w:spacing w:line="400" w:lineRule="exact"/>
              <w:ind w:rightChars="85" w:right="178" w:firstLineChars="200" w:firstLine="480"/>
              <w:rPr>
                <w:rFonts w:ascii="宋体" w:hAnsi="宋体"/>
                <w:sz w:val="24"/>
              </w:rPr>
            </w:pPr>
            <w:r w:rsidRPr="00914E07">
              <w:rPr>
                <w:rFonts w:ascii="宋体" w:hAnsi="宋体" w:hint="eastAsia"/>
                <w:sz w:val="24"/>
              </w:rPr>
              <w:t>完成国产车轮抵抗剥离发展能力评价，在兰州西段HXD1机车C5自主修机车上使用优化车轮，在陇海线（兰州-新丰镇区段）上下行满载定吨单机牵引运行，对比评估装车C1-C3修（30万公里），C4修（60万公里）运用考核验证。形成优化车轮与既有国内、外车轮同等条件下运用表现对比统计分析调研报告。</w:t>
            </w:r>
          </w:p>
          <w:p w:rsidR="00914E07" w:rsidRPr="00914E07" w:rsidRDefault="00914E07" w:rsidP="00914E07">
            <w:pPr>
              <w:spacing w:line="400" w:lineRule="exact"/>
              <w:ind w:rightChars="85" w:right="178" w:firstLineChars="200" w:firstLine="480"/>
              <w:rPr>
                <w:rFonts w:ascii="宋体" w:hAnsi="宋体"/>
                <w:sz w:val="24"/>
              </w:rPr>
            </w:pPr>
            <w:r w:rsidRPr="00914E07">
              <w:rPr>
                <w:rFonts w:ascii="宋体" w:hAnsi="宋体" w:hint="eastAsia"/>
                <w:sz w:val="24"/>
              </w:rPr>
              <w:t>4）修程优化</w:t>
            </w:r>
          </w:p>
          <w:p w:rsidR="00AF5FEA" w:rsidRPr="00914E07" w:rsidRDefault="00914E07" w:rsidP="00914E07">
            <w:pPr>
              <w:spacing w:line="400" w:lineRule="exact"/>
              <w:ind w:rightChars="85" w:right="178" w:firstLineChars="200" w:firstLine="480"/>
              <w:rPr>
                <w:rFonts w:ascii="宋体"/>
                <w:sz w:val="24"/>
                <w:lang w:val="en-GB"/>
              </w:rPr>
            </w:pPr>
            <w:r w:rsidRPr="00914E07">
              <w:rPr>
                <w:rFonts w:ascii="宋体" w:hAnsi="宋体" w:hint="eastAsia"/>
                <w:sz w:val="24"/>
              </w:rPr>
              <w:t>综合研究结果，对现有兰州西机务段HXD1机车修程进行优化，延长使用寿命，降本增效。</w:t>
            </w:r>
          </w:p>
        </w:tc>
      </w:tr>
    </w:tbl>
    <w:p w:rsidR="00AF5FEA" w:rsidRDefault="00F62250">
      <w:pPr>
        <w:spacing w:line="240" w:lineRule="atLeast"/>
        <w:rPr>
          <w:rFonts w:ascii="宋体"/>
          <w:sz w:val="24"/>
        </w:rPr>
      </w:pPr>
      <w:r>
        <w:rPr>
          <w:rFonts w:ascii="宋体"/>
          <w:sz w:val="24"/>
        </w:rPr>
        <w:br w:type="page"/>
      </w:r>
      <w:r>
        <w:rPr>
          <w:rFonts w:ascii="宋体" w:hAnsi="宋体" w:cs="宋体" w:hint="eastAsia"/>
          <w:sz w:val="24"/>
        </w:rPr>
        <w:lastRenderedPageBreak/>
        <w:t>三、课题预期目标、技术经济指标和成果形式</w:t>
      </w:r>
    </w:p>
    <w:p w:rsidR="00AF5FEA" w:rsidRDefault="00F62250">
      <w:pPr>
        <w:spacing w:line="240" w:lineRule="atLeast"/>
        <w:rPr>
          <w:rFonts w:ascii="宋体"/>
        </w:rPr>
      </w:pPr>
      <w:r>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905"/>
      </w:tblGrid>
      <w:tr w:rsidR="00AF5FEA">
        <w:trPr>
          <w:trHeight w:val="12109"/>
        </w:trPr>
        <w:tc>
          <w:tcPr>
            <w:tcW w:w="8905" w:type="dxa"/>
            <w:tcBorders>
              <w:top w:val="single" w:sz="12" w:space="0" w:color="auto"/>
              <w:bottom w:val="single" w:sz="12" w:space="0" w:color="auto"/>
            </w:tcBorders>
          </w:tcPr>
          <w:p w:rsidR="00AF5FEA" w:rsidRDefault="00F62250">
            <w:pPr>
              <w:spacing w:line="360" w:lineRule="auto"/>
              <w:rPr>
                <w:rFonts w:ascii="宋体" w:hAnsi="宋体"/>
                <w:sz w:val="24"/>
              </w:rPr>
            </w:pPr>
            <w:r>
              <w:rPr>
                <w:rFonts w:ascii="宋体" w:hAnsi="宋体" w:hint="eastAsia"/>
                <w:sz w:val="24"/>
              </w:rPr>
              <w:t>1</w:t>
            </w:r>
            <w:r>
              <w:rPr>
                <w:rFonts w:ascii="宋体" w:hAnsi="宋体"/>
                <w:sz w:val="24"/>
              </w:rPr>
              <w:t>.达到的目标</w:t>
            </w:r>
            <w:r>
              <w:rPr>
                <w:rFonts w:ascii="宋体" w:hAnsi="宋体" w:hint="eastAsia"/>
                <w:sz w:val="24"/>
              </w:rPr>
              <w:t>：</w:t>
            </w:r>
          </w:p>
          <w:p w:rsidR="00AF5FEA" w:rsidRPr="00B53D0D" w:rsidRDefault="0000615F">
            <w:pPr>
              <w:spacing w:line="360" w:lineRule="auto"/>
              <w:rPr>
                <w:rFonts w:ascii="宋体" w:hAnsi="宋体"/>
                <w:sz w:val="24"/>
              </w:rPr>
            </w:pPr>
            <w:r w:rsidRPr="00B53D0D">
              <w:rPr>
                <w:rFonts w:ascii="宋体" w:hAnsi="宋体"/>
                <w:sz w:val="24"/>
              </w:rPr>
              <w:fldChar w:fldCharType="begin"/>
            </w:r>
            <w:r w:rsidR="00F62250" w:rsidRPr="00B53D0D">
              <w:rPr>
                <w:rFonts w:ascii="宋体" w:hAnsi="宋体" w:hint="eastAsia"/>
                <w:sz w:val="24"/>
              </w:rPr>
              <w:instrText>= 1 \* GB3</w:instrText>
            </w:r>
            <w:r w:rsidRPr="00B53D0D">
              <w:rPr>
                <w:rFonts w:ascii="宋体" w:hAnsi="宋体"/>
                <w:sz w:val="24"/>
              </w:rPr>
              <w:fldChar w:fldCharType="separate"/>
            </w:r>
            <w:r w:rsidR="00F62250" w:rsidRPr="00B53D0D">
              <w:rPr>
                <w:rFonts w:ascii="宋体" w:hAnsi="宋体" w:hint="eastAsia"/>
                <w:sz w:val="24"/>
              </w:rPr>
              <w:t>①</w:t>
            </w:r>
            <w:r w:rsidRPr="00B53D0D">
              <w:rPr>
                <w:rFonts w:ascii="宋体" w:hAnsi="宋体"/>
                <w:sz w:val="24"/>
              </w:rPr>
              <w:fldChar w:fldCharType="end"/>
            </w:r>
            <w:r w:rsidR="006E27A0" w:rsidRPr="00B53D0D">
              <w:rPr>
                <w:rFonts w:ascii="宋体" w:hAnsi="宋体" w:hint="eastAsia"/>
                <w:sz w:val="24"/>
              </w:rPr>
              <w:t>完成机车车轮剥离、异常磨耗机理研究</w:t>
            </w:r>
            <w:r w:rsidR="00F62250" w:rsidRPr="00B53D0D">
              <w:rPr>
                <w:rFonts w:ascii="宋体" w:hAnsi="宋体" w:hint="eastAsia"/>
                <w:sz w:val="24"/>
              </w:rPr>
              <w:t>；</w:t>
            </w:r>
          </w:p>
          <w:p w:rsidR="006E27A0" w:rsidRPr="00B53D0D" w:rsidRDefault="0000615F">
            <w:pPr>
              <w:spacing w:line="360" w:lineRule="auto"/>
              <w:rPr>
                <w:rFonts w:ascii="宋体" w:hAnsi="宋体"/>
                <w:sz w:val="24"/>
              </w:rPr>
            </w:pPr>
            <w:r w:rsidRPr="00B53D0D">
              <w:rPr>
                <w:rFonts w:ascii="宋体" w:hAnsi="宋体"/>
                <w:sz w:val="24"/>
              </w:rPr>
              <w:fldChar w:fldCharType="begin"/>
            </w:r>
            <w:r w:rsidR="00F62250" w:rsidRPr="00B53D0D">
              <w:rPr>
                <w:rFonts w:ascii="宋体" w:hAnsi="宋体" w:hint="eastAsia"/>
                <w:sz w:val="24"/>
              </w:rPr>
              <w:instrText>= 2 \* GB3</w:instrText>
            </w:r>
            <w:r w:rsidRPr="00B53D0D">
              <w:rPr>
                <w:rFonts w:ascii="宋体" w:hAnsi="宋体"/>
                <w:sz w:val="24"/>
              </w:rPr>
              <w:fldChar w:fldCharType="separate"/>
            </w:r>
            <w:r w:rsidR="00F62250" w:rsidRPr="00B53D0D">
              <w:rPr>
                <w:rFonts w:ascii="宋体" w:hAnsi="宋体" w:hint="eastAsia"/>
                <w:sz w:val="24"/>
              </w:rPr>
              <w:t>②</w:t>
            </w:r>
            <w:r w:rsidRPr="00B53D0D">
              <w:rPr>
                <w:rFonts w:ascii="宋体" w:hAnsi="宋体"/>
                <w:sz w:val="24"/>
              </w:rPr>
              <w:fldChar w:fldCharType="end"/>
            </w:r>
            <w:r w:rsidR="006E27A0" w:rsidRPr="00B53D0D">
              <w:rPr>
                <w:rFonts w:ascii="宋体" w:hAnsi="宋体" w:hint="eastAsia"/>
                <w:sz w:val="24"/>
              </w:rPr>
              <w:t>确定影响车轮抵抗剥离发展性能的材料学因素及评价方案；</w:t>
            </w:r>
          </w:p>
          <w:p w:rsidR="00AF5FEA" w:rsidRPr="00B53D0D" w:rsidRDefault="006E27A0">
            <w:pPr>
              <w:spacing w:line="360" w:lineRule="auto"/>
              <w:rPr>
                <w:rFonts w:ascii="宋体" w:hAnsi="宋体"/>
                <w:sz w:val="24"/>
              </w:rPr>
            </w:pPr>
            <w:r w:rsidRPr="00B53D0D">
              <w:rPr>
                <w:rFonts w:ascii="宋体" w:hAnsi="宋体"/>
                <w:sz w:val="24"/>
              </w:rPr>
              <w:t>③</w:t>
            </w:r>
            <w:r w:rsidRPr="00B53D0D">
              <w:rPr>
                <w:rFonts w:ascii="宋体" w:hAnsi="宋体" w:hint="eastAsia"/>
                <w:sz w:val="24"/>
              </w:rPr>
              <w:t>机车车轮实验室评价和运用表现对比评价；</w:t>
            </w:r>
          </w:p>
          <w:p w:rsidR="006E27A0" w:rsidRPr="00B53D0D" w:rsidRDefault="006E27A0">
            <w:pPr>
              <w:spacing w:line="360" w:lineRule="auto"/>
              <w:rPr>
                <w:rFonts w:ascii="宋体" w:hAnsi="宋体"/>
                <w:sz w:val="24"/>
              </w:rPr>
            </w:pPr>
            <w:r w:rsidRPr="00B53D0D">
              <w:rPr>
                <w:rFonts w:ascii="宋体" w:hAnsi="宋体" w:hint="eastAsia"/>
                <w:sz w:val="24"/>
              </w:rPr>
              <w:t>④建立国产</w:t>
            </w:r>
            <w:r w:rsidR="00B53D0D" w:rsidRPr="00B53D0D">
              <w:rPr>
                <w:rFonts w:ascii="宋体" w:hAnsi="宋体" w:hint="eastAsia"/>
                <w:sz w:val="24"/>
              </w:rPr>
              <w:t>车轮</w:t>
            </w:r>
            <w:r w:rsidRPr="00B53D0D">
              <w:rPr>
                <w:rFonts w:ascii="宋体" w:hAnsi="宋体" w:hint="eastAsia"/>
                <w:sz w:val="24"/>
              </w:rPr>
              <w:t>全寿命周期数据库。</w:t>
            </w:r>
          </w:p>
          <w:p w:rsidR="00AF5FEA" w:rsidRPr="00B53D0D" w:rsidRDefault="00F62250">
            <w:pPr>
              <w:spacing w:line="360" w:lineRule="auto"/>
              <w:rPr>
                <w:rFonts w:ascii="宋体" w:hAnsi="宋体"/>
                <w:sz w:val="24"/>
              </w:rPr>
            </w:pPr>
            <w:r w:rsidRPr="00B53D0D">
              <w:rPr>
                <w:rFonts w:ascii="宋体" w:hAnsi="宋体"/>
                <w:sz w:val="24"/>
              </w:rPr>
              <w:t>2.主要成果形式</w:t>
            </w:r>
            <w:r w:rsidRPr="00B53D0D">
              <w:rPr>
                <w:rFonts w:ascii="宋体" w:hAnsi="宋体" w:hint="eastAsia"/>
                <w:sz w:val="24"/>
              </w:rPr>
              <w:t>：</w:t>
            </w:r>
          </w:p>
          <w:p w:rsidR="00AF5FEA" w:rsidRPr="00B53D0D" w:rsidRDefault="0000615F">
            <w:pPr>
              <w:spacing w:line="360" w:lineRule="auto"/>
              <w:rPr>
                <w:rFonts w:ascii="宋体" w:hAnsi="宋体"/>
                <w:sz w:val="24"/>
              </w:rPr>
            </w:pPr>
            <w:r w:rsidRPr="00B53D0D">
              <w:rPr>
                <w:rFonts w:ascii="宋体" w:hAnsi="宋体"/>
                <w:sz w:val="24"/>
              </w:rPr>
              <w:fldChar w:fldCharType="begin"/>
            </w:r>
            <w:r w:rsidR="00F62250" w:rsidRPr="00B53D0D">
              <w:rPr>
                <w:rFonts w:ascii="宋体" w:hAnsi="宋体" w:hint="eastAsia"/>
                <w:sz w:val="24"/>
              </w:rPr>
              <w:instrText>= 1 \* GB3</w:instrText>
            </w:r>
            <w:r w:rsidRPr="00B53D0D">
              <w:rPr>
                <w:rFonts w:ascii="宋体" w:hAnsi="宋体"/>
                <w:sz w:val="24"/>
              </w:rPr>
              <w:fldChar w:fldCharType="separate"/>
            </w:r>
            <w:r w:rsidR="00F62250" w:rsidRPr="00B53D0D">
              <w:rPr>
                <w:rFonts w:ascii="宋体" w:hAnsi="宋体" w:hint="eastAsia"/>
                <w:sz w:val="24"/>
              </w:rPr>
              <w:t>①</w:t>
            </w:r>
            <w:r w:rsidRPr="00B53D0D">
              <w:rPr>
                <w:rFonts w:ascii="宋体" w:hAnsi="宋体"/>
                <w:sz w:val="24"/>
              </w:rPr>
              <w:fldChar w:fldCharType="end"/>
            </w:r>
            <w:r w:rsidR="00F62250" w:rsidRPr="00B53D0D">
              <w:rPr>
                <w:rFonts w:ascii="宋体" w:hAnsi="宋体" w:hint="eastAsia"/>
                <w:sz w:val="24"/>
              </w:rPr>
              <w:t>发表论文不少于1-2篇；</w:t>
            </w:r>
          </w:p>
          <w:p w:rsidR="00AF5FEA" w:rsidRPr="00B53D0D" w:rsidRDefault="0000615F">
            <w:pPr>
              <w:spacing w:line="360" w:lineRule="auto"/>
              <w:rPr>
                <w:rFonts w:ascii="宋体" w:hAnsi="宋体"/>
                <w:sz w:val="24"/>
              </w:rPr>
            </w:pPr>
            <w:r w:rsidRPr="00B53D0D">
              <w:rPr>
                <w:rFonts w:ascii="宋体" w:hAnsi="宋体"/>
                <w:sz w:val="24"/>
              </w:rPr>
              <w:fldChar w:fldCharType="begin"/>
            </w:r>
            <w:r w:rsidR="00F62250" w:rsidRPr="00B53D0D">
              <w:rPr>
                <w:rFonts w:ascii="宋体" w:hAnsi="宋体" w:hint="eastAsia"/>
                <w:sz w:val="24"/>
              </w:rPr>
              <w:instrText>= 2 \* GB3</w:instrText>
            </w:r>
            <w:r w:rsidRPr="00B53D0D">
              <w:rPr>
                <w:rFonts w:ascii="宋体" w:hAnsi="宋体"/>
                <w:sz w:val="24"/>
              </w:rPr>
              <w:fldChar w:fldCharType="separate"/>
            </w:r>
            <w:r w:rsidR="00F62250" w:rsidRPr="00B53D0D">
              <w:rPr>
                <w:rFonts w:ascii="宋体" w:hAnsi="宋体" w:hint="eastAsia"/>
                <w:sz w:val="24"/>
              </w:rPr>
              <w:t>②</w:t>
            </w:r>
            <w:r w:rsidRPr="00B53D0D">
              <w:rPr>
                <w:rFonts w:ascii="宋体" w:hAnsi="宋体"/>
                <w:sz w:val="24"/>
              </w:rPr>
              <w:fldChar w:fldCharType="end"/>
            </w:r>
            <w:r w:rsidR="00F62250" w:rsidRPr="00B53D0D">
              <w:rPr>
                <w:rFonts w:ascii="宋体" w:hAnsi="宋体" w:hint="eastAsia"/>
                <w:sz w:val="24"/>
              </w:rPr>
              <w:t>申请专利1-2项；</w:t>
            </w:r>
          </w:p>
          <w:p w:rsidR="00AF5FEA" w:rsidRPr="00B53D0D" w:rsidRDefault="00F62250">
            <w:pPr>
              <w:spacing w:line="360" w:lineRule="auto"/>
              <w:rPr>
                <w:rFonts w:ascii="宋体" w:hAnsi="宋体"/>
                <w:sz w:val="24"/>
              </w:rPr>
            </w:pPr>
            <w:r w:rsidRPr="00B53D0D">
              <w:rPr>
                <w:rFonts w:ascii="宋体" w:hAnsi="宋体" w:hint="eastAsia"/>
                <w:sz w:val="24"/>
              </w:rPr>
              <w:t>③HXD1机车修程优化及固化</w:t>
            </w:r>
          </w:p>
          <w:p w:rsidR="00AF5FEA" w:rsidRPr="00B53D0D" w:rsidRDefault="00F62250">
            <w:pPr>
              <w:spacing w:line="360" w:lineRule="auto"/>
              <w:rPr>
                <w:rFonts w:ascii="宋体" w:hAnsi="宋体"/>
                <w:sz w:val="24"/>
              </w:rPr>
            </w:pPr>
            <w:r w:rsidRPr="00B53D0D">
              <w:rPr>
                <w:rFonts w:ascii="宋体" w:hAnsi="宋体"/>
                <w:sz w:val="24"/>
              </w:rPr>
              <w:t>④</w:t>
            </w:r>
            <w:r w:rsidRPr="00B53D0D">
              <w:rPr>
                <w:rFonts w:ascii="宋体" w:hAnsi="宋体" w:hint="eastAsia"/>
                <w:sz w:val="24"/>
              </w:rPr>
              <w:t>形成研究报告1份。</w:t>
            </w:r>
          </w:p>
          <w:p w:rsidR="00AF5FEA" w:rsidRPr="00B53D0D" w:rsidRDefault="00F62250">
            <w:pPr>
              <w:spacing w:line="360" w:lineRule="auto"/>
              <w:rPr>
                <w:rFonts w:ascii="宋体" w:hAnsi="宋体"/>
                <w:sz w:val="24"/>
              </w:rPr>
            </w:pPr>
            <w:r w:rsidRPr="00B53D0D">
              <w:rPr>
                <w:rFonts w:ascii="宋体" w:hAnsi="宋体"/>
                <w:sz w:val="24"/>
              </w:rPr>
              <w:t>3.主要技术指标</w:t>
            </w:r>
            <w:r w:rsidRPr="00B53D0D">
              <w:rPr>
                <w:rFonts w:ascii="宋体" w:hAnsi="宋体" w:hint="eastAsia"/>
                <w:sz w:val="24"/>
              </w:rPr>
              <w:t>：</w:t>
            </w:r>
          </w:p>
          <w:p w:rsidR="00AF5FEA" w:rsidRPr="00B53D0D" w:rsidRDefault="0000615F">
            <w:pPr>
              <w:spacing w:line="360" w:lineRule="auto"/>
              <w:rPr>
                <w:rFonts w:ascii="宋体" w:hAnsi="宋体"/>
                <w:sz w:val="24"/>
              </w:rPr>
            </w:pPr>
            <w:r w:rsidRPr="00B53D0D">
              <w:rPr>
                <w:rFonts w:ascii="宋体" w:hAnsi="宋体"/>
                <w:sz w:val="24"/>
              </w:rPr>
              <w:fldChar w:fldCharType="begin"/>
            </w:r>
            <w:r w:rsidR="00F62250" w:rsidRPr="00B53D0D">
              <w:rPr>
                <w:rFonts w:ascii="宋体" w:hAnsi="宋体" w:hint="eastAsia"/>
                <w:sz w:val="24"/>
              </w:rPr>
              <w:instrText>= 1 \* GB3</w:instrText>
            </w:r>
            <w:r w:rsidRPr="00B53D0D">
              <w:rPr>
                <w:rFonts w:ascii="宋体" w:hAnsi="宋体"/>
                <w:sz w:val="24"/>
              </w:rPr>
              <w:fldChar w:fldCharType="separate"/>
            </w:r>
            <w:r w:rsidR="00F62250" w:rsidRPr="00B53D0D">
              <w:rPr>
                <w:rFonts w:ascii="宋体" w:hAnsi="宋体" w:hint="eastAsia"/>
                <w:sz w:val="24"/>
              </w:rPr>
              <w:t>①</w:t>
            </w:r>
            <w:r w:rsidRPr="00B53D0D">
              <w:rPr>
                <w:rFonts w:ascii="宋体" w:hAnsi="宋体"/>
                <w:sz w:val="24"/>
              </w:rPr>
              <w:fldChar w:fldCharType="end"/>
            </w:r>
            <w:r w:rsidR="00F62250" w:rsidRPr="00B53D0D">
              <w:rPr>
                <w:rFonts w:ascii="宋体" w:hAnsi="宋体" w:hint="eastAsia"/>
                <w:sz w:val="24"/>
              </w:rPr>
              <w:t>车轮延长使用寿命15%以上；</w:t>
            </w:r>
          </w:p>
          <w:p w:rsidR="00AF5FEA" w:rsidRPr="00B53D0D" w:rsidRDefault="0000615F" w:rsidP="00B53D0D">
            <w:pPr>
              <w:spacing w:line="360" w:lineRule="auto"/>
              <w:rPr>
                <w:rFonts w:ascii="宋体" w:hAnsi="宋体"/>
                <w:sz w:val="24"/>
              </w:rPr>
            </w:pPr>
            <w:r w:rsidRPr="00B53D0D">
              <w:rPr>
                <w:rFonts w:ascii="宋体" w:hAnsi="宋体"/>
                <w:sz w:val="24"/>
              </w:rPr>
              <w:fldChar w:fldCharType="begin"/>
            </w:r>
            <w:r w:rsidR="00F62250" w:rsidRPr="00B53D0D">
              <w:rPr>
                <w:rFonts w:ascii="宋体" w:hAnsi="宋体" w:hint="eastAsia"/>
                <w:sz w:val="24"/>
              </w:rPr>
              <w:instrText>= 2 \* GB3</w:instrText>
            </w:r>
            <w:r w:rsidRPr="00B53D0D">
              <w:rPr>
                <w:rFonts w:ascii="宋体" w:hAnsi="宋体"/>
                <w:sz w:val="24"/>
              </w:rPr>
              <w:fldChar w:fldCharType="separate"/>
            </w:r>
            <w:r w:rsidR="00F62250" w:rsidRPr="00B53D0D">
              <w:rPr>
                <w:rFonts w:ascii="宋体" w:hAnsi="宋体" w:hint="eastAsia"/>
                <w:sz w:val="24"/>
              </w:rPr>
              <w:t>②</w:t>
            </w:r>
            <w:r w:rsidRPr="00B53D0D">
              <w:rPr>
                <w:rFonts w:ascii="宋体" w:hAnsi="宋体"/>
                <w:sz w:val="24"/>
              </w:rPr>
              <w:fldChar w:fldCharType="end"/>
            </w:r>
            <w:r w:rsidR="00F62250" w:rsidRPr="00B53D0D">
              <w:rPr>
                <w:rFonts w:ascii="宋体" w:hAnsi="宋体"/>
                <w:sz w:val="24"/>
              </w:rPr>
              <w:t>项目实际执行期内，车轮采购成本降低</w:t>
            </w:r>
            <w:r w:rsidR="00B53D0D" w:rsidRPr="00B53D0D">
              <w:rPr>
                <w:rFonts w:ascii="宋体" w:hAnsi="宋体"/>
                <w:sz w:val="24"/>
              </w:rPr>
              <w:t>3</w:t>
            </w:r>
            <w:r w:rsidR="00F62250" w:rsidRPr="00B53D0D">
              <w:rPr>
                <w:rFonts w:ascii="宋体" w:hAnsi="宋体" w:hint="eastAsia"/>
                <w:sz w:val="24"/>
              </w:rPr>
              <w:t>00万元以上</w:t>
            </w:r>
            <w:r w:rsidR="00B53D0D" w:rsidRPr="00B53D0D">
              <w:rPr>
                <w:rFonts w:ascii="宋体" w:hAnsi="宋体" w:hint="eastAsia"/>
                <w:sz w:val="24"/>
              </w:rPr>
              <w:t>。</w:t>
            </w:r>
          </w:p>
          <w:p w:rsidR="00AF5FEA" w:rsidRDefault="00AF5FEA">
            <w:pPr>
              <w:spacing w:line="360" w:lineRule="exact"/>
              <w:ind w:firstLineChars="200" w:firstLine="400"/>
              <w:rPr>
                <w:rFonts w:ascii="宋体" w:hAnsi="宋体" w:cs="宋体"/>
                <w:color w:val="000000"/>
                <w:spacing w:val="-5"/>
                <w:szCs w:val="22"/>
              </w:rPr>
            </w:pPr>
          </w:p>
        </w:tc>
      </w:tr>
    </w:tbl>
    <w:p w:rsidR="00AF5FEA" w:rsidRDefault="00F62250">
      <w:pPr>
        <w:spacing w:line="360" w:lineRule="auto"/>
        <w:rPr>
          <w:rFonts w:ascii="宋体"/>
          <w:sz w:val="24"/>
        </w:rPr>
      </w:pPr>
      <w:r>
        <w:rPr>
          <w:rFonts w:ascii="宋体"/>
          <w:sz w:val="24"/>
        </w:rPr>
        <w:br w:type="page"/>
      </w:r>
      <w:r>
        <w:rPr>
          <w:rFonts w:ascii="宋体" w:hAnsi="宋体" w:cs="宋体" w:hint="eastAsia"/>
          <w:sz w:val="24"/>
        </w:rPr>
        <w:lastRenderedPageBreak/>
        <w:t>四、课题的</w:t>
      </w:r>
      <w:r w:rsidR="001227AA">
        <w:rPr>
          <w:rFonts w:ascii="宋体" w:hAnsi="宋体" w:cs="宋体" w:hint="eastAsia"/>
          <w:sz w:val="24"/>
        </w:rPr>
        <w:t>阶段</w:t>
      </w:r>
      <w:r>
        <w:rPr>
          <w:rFonts w:ascii="宋体" w:hAnsi="宋体" w:cs="宋体" w:hint="eastAsia"/>
          <w:sz w:val="24"/>
        </w:rPr>
        <w:t>计划及</w:t>
      </w:r>
      <w:r w:rsidR="001227AA">
        <w:rPr>
          <w:rFonts w:ascii="宋体" w:hAnsi="宋体" w:cs="宋体" w:hint="eastAsia"/>
          <w:sz w:val="24"/>
        </w:rPr>
        <w:t>阶段</w:t>
      </w:r>
      <w:r>
        <w:rPr>
          <w:rFonts w:ascii="宋体" w:hAnsi="宋体" w:cs="宋体" w:hint="eastAsia"/>
          <w:sz w:val="24"/>
        </w:rPr>
        <w:t>目标</w:t>
      </w:r>
    </w:p>
    <w:tbl>
      <w:tblPr>
        <w:tblW w:w="891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9"/>
        <w:gridCol w:w="8180"/>
      </w:tblGrid>
      <w:tr w:rsidR="00914E07" w:rsidRPr="00914E07">
        <w:trPr>
          <w:trHeight w:val="149"/>
          <w:tblHeader/>
        </w:trPr>
        <w:tc>
          <w:tcPr>
            <w:tcW w:w="739" w:type="dxa"/>
            <w:tcBorders>
              <w:top w:val="single" w:sz="12" w:space="0" w:color="auto"/>
            </w:tcBorders>
            <w:vAlign w:val="center"/>
          </w:tcPr>
          <w:p w:rsidR="00AF5FEA" w:rsidRPr="00914E07" w:rsidRDefault="00AF5FEA">
            <w:pPr>
              <w:spacing w:line="360" w:lineRule="auto"/>
              <w:rPr>
                <w:rFonts w:ascii="宋体"/>
                <w:sz w:val="24"/>
              </w:rPr>
            </w:pPr>
          </w:p>
        </w:tc>
        <w:tc>
          <w:tcPr>
            <w:tcW w:w="8180" w:type="dxa"/>
            <w:tcBorders>
              <w:top w:val="single" w:sz="12" w:space="0" w:color="auto"/>
            </w:tcBorders>
          </w:tcPr>
          <w:p w:rsidR="00AF5FEA" w:rsidRPr="00914E07" w:rsidRDefault="00F62250" w:rsidP="001227AA">
            <w:pPr>
              <w:spacing w:line="360" w:lineRule="auto"/>
              <w:jc w:val="center"/>
              <w:rPr>
                <w:rFonts w:ascii="宋体"/>
                <w:sz w:val="24"/>
              </w:rPr>
            </w:pPr>
            <w:r w:rsidRPr="00914E07">
              <w:rPr>
                <w:rFonts w:ascii="宋体" w:hAnsi="宋体" w:cs="宋体" w:hint="eastAsia"/>
                <w:sz w:val="24"/>
              </w:rPr>
              <w:t>课题的季度计划及季度目标</w:t>
            </w:r>
          </w:p>
        </w:tc>
      </w:tr>
      <w:tr w:rsidR="00914E07" w:rsidRPr="00914E07">
        <w:trPr>
          <w:trHeight w:val="3825"/>
        </w:trPr>
        <w:tc>
          <w:tcPr>
            <w:tcW w:w="739" w:type="dxa"/>
            <w:vAlign w:val="center"/>
          </w:tcPr>
          <w:p w:rsidR="00AF5FEA" w:rsidRPr="00914E07" w:rsidRDefault="00F62250">
            <w:pPr>
              <w:spacing w:line="360" w:lineRule="auto"/>
              <w:jc w:val="center"/>
              <w:rPr>
                <w:rFonts w:ascii="宋体"/>
                <w:sz w:val="24"/>
              </w:rPr>
            </w:pPr>
            <w:r w:rsidRPr="00914E07">
              <w:rPr>
                <w:rFonts w:ascii="宋体" w:hAnsi="宋体" w:cs="宋体" w:hint="eastAsia"/>
                <w:sz w:val="24"/>
              </w:rPr>
              <w:t>第一</w:t>
            </w:r>
            <w:r w:rsidR="001227AA" w:rsidRPr="00914E07">
              <w:rPr>
                <w:rFonts w:ascii="宋体" w:hAnsi="宋体" w:cs="宋体" w:hint="eastAsia"/>
                <w:sz w:val="24"/>
              </w:rPr>
              <w:t>阶段</w:t>
            </w:r>
          </w:p>
        </w:tc>
        <w:tc>
          <w:tcPr>
            <w:tcW w:w="8180" w:type="dxa"/>
          </w:tcPr>
          <w:p w:rsidR="00AF5FEA" w:rsidRPr="00914E07" w:rsidRDefault="00F62250">
            <w:pPr>
              <w:spacing w:line="360" w:lineRule="auto"/>
              <w:ind w:firstLineChars="200" w:firstLine="480"/>
              <w:rPr>
                <w:rFonts w:ascii="宋体" w:hAnsi="宋体"/>
                <w:sz w:val="24"/>
              </w:rPr>
            </w:pPr>
            <w:r w:rsidRPr="00914E07">
              <w:rPr>
                <w:rFonts w:ascii="宋体" w:hAnsi="宋体" w:hint="eastAsia"/>
                <w:sz w:val="24"/>
              </w:rPr>
              <w:t>20</w:t>
            </w:r>
            <w:r w:rsidRPr="00914E07">
              <w:rPr>
                <w:rFonts w:ascii="宋体" w:hAnsi="宋体"/>
                <w:sz w:val="24"/>
              </w:rPr>
              <w:t>2</w:t>
            </w:r>
            <w:r w:rsidRPr="00914E07">
              <w:rPr>
                <w:rFonts w:ascii="宋体" w:hAnsi="宋体" w:hint="eastAsia"/>
                <w:sz w:val="24"/>
              </w:rPr>
              <w:t>1年</w:t>
            </w:r>
            <w:r w:rsidR="00B53D0D" w:rsidRPr="00914E07">
              <w:rPr>
                <w:rFonts w:ascii="宋体" w:hAnsi="宋体"/>
                <w:sz w:val="24"/>
              </w:rPr>
              <w:t>8</w:t>
            </w:r>
            <w:r w:rsidRPr="00914E07">
              <w:rPr>
                <w:rFonts w:ascii="宋体" w:hAnsi="宋体" w:hint="eastAsia"/>
                <w:sz w:val="24"/>
              </w:rPr>
              <w:t>月：确定项目技术方案；签订项目技术服务合同；确定</w:t>
            </w:r>
            <w:r w:rsidRPr="00914E07">
              <w:rPr>
                <w:rFonts w:ascii="宋体" w:hAnsi="宋体"/>
                <w:sz w:val="24"/>
              </w:rPr>
              <w:t>课题技术大纲及关键技术研究方向；</w:t>
            </w:r>
          </w:p>
          <w:p w:rsidR="00AF5FEA" w:rsidRPr="00914E07" w:rsidRDefault="00F62250">
            <w:pPr>
              <w:spacing w:line="360" w:lineRule="auto"/>
              <w:ind w:firstLineChars="200" w:firstLine="480"/>
              <w:rPr>
                <w:rFonts w:ascii="宋体" w:hAnsi="宋体"/>
                <w:sz w:val="24"/>
              </w:rPr>
            </w:pPr>
            <w:r w:rsidRPr="00914E07">
              <w:rPr>
                <w:rFonts w:ascii="宋体" w:hAnsi="宋体" w:hint="eastAsia"/>
                <w:sz w:val="24"/>
              </w:rPr>
              <w:t>2021年</w:t>
            </w:r>
            <w:r w:rsidR="00B53D0D" w:rsidRPr="00914E07">
              <w:rPr>
                <w:rFonts w:ascii="宋体" w:hAnsi="宋体"/>
                <w:sz w:val="24"/>
              </w:rPr>
              <w:t>9</w:t>
            </w:r>
            <w:r w:rsidRPr="00914E07">
              <w:rPr>
                <w:rFonts w:ascii="宋体" w:hAnsi="宋体" w:hint="eastAsia"/>
                <w:sz w:val="24"/>
              </w:rPr>
              <w:t>月：</w:t>
            </w:r>
            <w:r w:rsidRPr="00914E07">
              <w:rPr>
                <w:rFonts w:ascii="宋体" w:hAnsi="宋体"/>
                <w:sz w:val="24"/>
              </w:rPr>
              <w:t xml:space="preserve"> 车轮运用状况收集和跟踪测量，调研既有车轮运用条件、运用里程、故障类型及数量、轮对踏面测量、维修及镟修数据；</w:t>
            </w:r>
          </w:p>
          <w:p w:rsidR="00AF5FEA" w:rsidRPr="00914E07" w:rsidRDefault="00F62250">
            <w:pPr>
              <w:spacing w:line="360" w:lineRule="auto"/>
              <w:ind w:firstLineChars="200" w:firstLine="480"/>
              <w:rPr>
                <w:rFonts w:ascii="宋体" w:hAnsi="宋体"/>
                <w:sz w:val="24"/>
              </w:rPr>
            </w:pPr>
            <w:r w:rsidRPr="00914E07">
              <w:rPr>
                <w:rFonts w:ascii="宋体" w:hAnsi="宋体" w:hint="eastAsia"/>
                <w:sz w:val="24"/>
              </w:rPr>
              <w:t>2021年</w:t>
            </w:r>
            <w:r w:rsidR="00B53D0D" w:rsidRPr="00914E07">
              <w:rPr>
                <w:rFonts w:ascii="宋体" w:hAnsi="宋体"/>
                <w:sz w:val="24"/>
              </w:rPr>
              <w:t>10</w:t>
            </w:r>
            <w:r w:rsidRPr="00914E07">
              <w:rPr>
                <w:rFonts w:ascii="宋体" w:hAnsi="宋体" w:hint="eastAsia"/>
                <w:sz w:val="24"/>
              </w:rPr>
              <w:t>月：确认影响机车车轮剥离与运用条件的关联性，</w:t>
            </w:r>
            <w:r w:rsidRPr="00914E07">
              <w:rPr>
                <w:rFonts w:ascii="宋体" w:hAnsi="宋体"/>
                <w:sz w:val="24"/>
              </w:rPr>
              <w:t>完成技术调研报告；</w:t>
            </w:r>
          </w:p>
        </w:tc>
      </w:tr>
      <w:tr w:rsidR="00914E07" w:rsidRPr="00914E07" w:rsidTr="006E27A0">
        <w:trPr>
          <w:trHeight w:val="3417"/>
        </w:trPr>
        <w:tc>
          <w:tcPr>
            <w:tcW w:w="739" w:type="dxa"/>
            <w:vAlign w:val="center"/>
          </w:tcPr>
          <w:p w:rsidR="00AF5FEA" w:rsidRPr="00914E07" w:rsidRDefault="00F62250">
            <w:pPr>
              <w:spacing w:line="360" w:lineRule="auto"/>
              <w:jc w:val="center"/>
              <w:rPr>
                <w:rFonts w:ascii="宋体" w:hAnsi="宋体" w:cs="宋体"/>
                <w:sz w:val="24"/>
              </w:rPr>
            </w:pPr>
            <w:r w:rsidRPr="00914E07">
              <w:rPr>
                <w:rFonts w:ascii="宋体" w:hAnsi="宋体" w:cs="宋体" w:hint="eastAsia"/>
                <w:sz w:val="24"/>
              </w:rPr>
              <w:t>第二</w:t>
            </w:r>
            <w:r w:rsidR="001227AA" w:rsidRPr="00914E07">
              <w:rPr>
                <w:rFonts w:ascii="宋体" w:hAnsi="宋体" w:cs="宋体" w:hint="eastAsia"/>
                <w:sz w:val="24"/>
              </w:rPr>
              <w:t>阶段</w:t>
            </w:r>
          </w:p>
        </w:tc>
        <w:tc>
          <w:tcPr>
            <w:tcW w:w="8180" w:type="dxa"/>
          </w:tcPr>
          <w:p w:rsidR="00AF5FEA" w:rsidRPr="00914E07" w:rsidRDefault="00F62250">
            <w:pPr>
              <w:spacing w:line="360" w:lineRule="auto"/>
              <w:ind w:firstLineChars="200" w:firstLine="480"/>
              <w:rPr>
                <w:rFonts w:ascii="宋体" w:hAnsi="宋体"/>
                <w:sz w:val="24"/>
              </w:rPr>
            </w:pPr>
            <w:r w:rsidRPr="00914E07">
              <w:rPr>
                <w:rFonts w:ascii="宋体" w:hAnsi="宋体" w:hint="eastAsia"/>
                <w:sz w:val="24"/>
              </w:rPr>
              <w:t>2022年</w:t>
            </w:r>
            <w:r w:rsidR="001227AA" w:rsidRPr="00914E07">
              <w:rPr>
                <w:rFonts w:ascii="宋体" w:hAnsi="宋体"/>
                <w:sz w:val="24"/>
              </w:rPr>
              <w:t>11</w:t>
            </w:r>
            <w:r w:rsidRPr="00914E07">
              <w:rPr>
                <w:rFonts w:ascii="宋体" w:hAnsi="宋体" w:hint="eastAsia"/>
                <w:sz w:val="24"/>
              </w:rPr>
              <w:t>月：机车轮剥离、异常磨耗问题机理研究，对典型剥离、异常磨耗的车轮进行解剖材料学分析，包括组织、性能、缺陷分析；</w:t>
            </w:r>
          </w:p>
          <w:p w:rsidR="00AF5FEA" w:rsidRPr="00914E07" w:rsidRDefault="00F62250">
            <w:pPr>
              <w:spacing w:line="360" w:lineRule="auto"/>
              <w:ind w:firstLineChars="200" w:firstLine="480"/>
              <w:rPr>
                <w:rFonts w:ascii="宋体" w:hAnsi="宋体"/>
                <w:sz w:val="24"/>
              </w:rPr>
            </w:pPr>
            <w:r w:rsidRPr="00914E07">
              <w:rPr>
                <w:rFonts w:ascii="宋体" w:hAnsi="宋体" w:hint="eastAsia"/>
                <w:sz w:val="24"/>
              </w:rPr>
              <w:t>2022年</w:t>
            </w:r>
            <w:r w:rsidR="001227AA" w:rsidRPr="00914E07">
              <w:rPr>
                <w:rFonts w:ascii="宋体" w:hAnsi="宋体"/>
                <w:sz w:val="24"/>
              </w:rPr>
              <w:t>12</w:t>
            </w:r>
            <w:r w:rsidRPr="00914E07">
              <w:rPr>
                <w:rFonts w:ascii="宋体" w:hAnsi="宋体" w:hint="eastAsia"/>
                <w:sz w:val="24"/>
              </w:rPr>
              <w:t>月：确定影响车轮抵抗剥离发展性能的材料学因素，提出改进技术方向和指标目标；</w:t>
            </w:r>
          </w:p>
          <w:p w:rsidR="00AF5FEA" w:rsidRPr="00914E07" w:rsidRDefault="00F62250">
            <w:pPr>
              <w:spacing w:line="360" w:lineRule="auto"/>
              <w:ind w:firstLineChars="200" w:firstLine="480"/>
              <w:rPr>
                <w:rFonts w:ascii="宋体" w:hAnsi="宋体"/>
                <w:sz w:val="24"/>
              </w:rPr>
            </w:pPr>
            <w:r w:rsidRPr="00914E07">
              <w:rPr>
                <w:rFonts w:ascii="宋体" w:hAnsi="宋体" w:hint="eastAsia"/>
                <w:sz w:val="24"/>
              </w:rPr>
              <w:t>2022年</w:t>
            </w:r>
            <w:r w:rsidR="001227AA" w:rsidRPr="00914E07">
              <w:rPr>
                <w:rFonts w:ascii="宋体" w:hAnsi="宋体"/>
                <w:sz w:val="24"/>
              </w:rPr>
              <w:t>1</w:t>
            </w:r>
            <w:r w:rsidRPr="00914E07">
              <w:rPr>
                <w:rFonts w:ascii="宋体" w:hAnsi="宋体" w:hint="eastAsia"/>
                <w:sz w:val="24"/>
              </w:rPr>
              <w:t>月：建立车轮抵抗剥离发展性能的材料实验室评价方案，确定国产机车轮的成分设计方案和与之匹配的工艺方案；</w:t>
            </w:r>
          </w:p>
        </w:tc>
      </w:tr>
      <w:tr w:rsidR="00914E07" w:rsidRPr="00914E07" w:rsidTr="006E27A0">
        <w:trPr>
          <w:trHeight w:val="1978"/>
        </w:trPr>
        <w:tc>
          <w:tcPr>
            <w:tcW w:w="739" w:type="dxa"/>
            <w:vAlign w:val="center"/>
          </w:tcPr>
          <w:p w:rsidR="00AF5FEA" w:rsidRPr="00914E07" w:rsidRDefault="00F62250">
            <w:pPr>
              <w:spacing w:line="360" w:lineRule="auto"/>
              <w:jc w:val="center"/>
              <w:rPr>
                <w:rFonts w:ascii="宋体"/>
                <w:sz w:val="24"/>
              </w:rPr>
            </w:pPr>
            <w:r w:rsidRPr="00914E07">
              <w:rPr>
                <w:rFonts w:ascii="宋体" w:hAnsi="宋体" w:cs="宋体" w:hint="eastAsia"/>
                <w:sz w:val="24"/>
              </w:rPr>
              <w:t>第三</w:t>
            </w:r>
            <w:r w:rsidR="001227AA" w:rsidRPr="00914E07">
              <w:rPr>
                <w:rFonts w:ascii="宋体" w:hAnsi="宋体" w:cs="宋体" w:hint="eastAsia"/>
                <w:sz w:val="24"/>
              </w:rPr>
              <w:t>阶段</w:t>
            </w:r>
          </w:p>
        </w:tc>
        <w:tc>
          <w:tcPr>
            <w:tcW w:w="8180" w:type="dxa"/>
          </w:tcPr>
          <w:p w:rsidR="00AF5FEA" w:rsidRPr="00914E07" w:rsidRDefault="00F62250">
            <w:pPr>
              <w:spacing w:line="360" w:lineRule="auto"/>
              <w:ind w:firstLineChars="200" w:firstLine="480"/>
              <w:rPr>
                <w:rFonts w:ascii="宋体" w:hAnsi="宋体"/>
                <w:sz w:val="24"/>
              </w:rPr>
            </w:pPr>
            <w:r w:rsidRPr="00914E07">
              <w:rPr>
                <w:rFonts w:ascii="宋体" w:hAnsi="宋体" w:hint="eastAsia"/>
                <w:sz w:val="24"/>
              </w:rPr>
              <w:t>2022年</w:t>
            </w:r>
            <w:r w:rsidR="001227AA" w:rsidRPr="00914E07">
              <w:rPr>
                <w:rFonts w:ascii="宋体" w:hAnsi="宋体"/>
                <w:sz w:val="24"/>
              </w:rPr>
              <w:t>2</w:t>
            </w:r>
            <w:r w:rsidRPr="00914E07">
              <w:rPr>
                <w:rFonts w:ascii="宋体" w:hAnsi="宋体" w:hint="eastAsia"/>
                <w:sz w:val="24"/>
              </w:rPr>
              <w:t>月：试制车轮；</w:t>
            </w:r>
          </w:p>
          <w:p w:rsidR="001227AA" w:rsidRPr="00914E07" w:rsidRDefault="00F62250" w:rsidP="001227AA">
            <w:pPr>
              <w:spacing w:line="360" w:lineRule="auto"/>
              <w:ind w:firstLineChars="208" w:firstLine="499"/>
              <w:rPr>
                <w:rFonts w:ascii="宋体" w:hAnsi="宋体"/>
                <w:sz w:val="24"/>
              </w:rPr>
            </w:pPr>
            <w:r w:rsidRPr="00914E07">
              <w:rPr>
                <w:rFonts w:ascii="宋体" w:hAnsi="宋体" w:hint="eastAsia"/>
                <w:sz w:val="24"/>
              </w:rPr>
              <w:t>2022年</w:t>
            </w:r>
            <w:r w:rsidR="001227AA" w:rsidRPr="00914E07">
              <w:rPr>
                <w:rFonts w:ascii="宋体" w:hAnsi="宋体"/>
                <w:sz w:val="24"/>
              </w:rPr>
              <w:t>3</w:t>
            </w:r>
            <w:r w:rsidRPr="00914E07">
              <w:rPr>
                <w:rFonts w:ascii="宋体" w:hAnsi="宋体" w:hint="eastAsia"/>
                <w:sz w:val="24"/>
              </w:rPr>
              <w:t>月：对国产试制车轮的抵抗剥离发展性能进行实验室评价；</w:t>
            </w:r>
          </w:p>
          <w:p w:rsidR="001227AA" w:rsidRPr="00914E07" w:rsidRDefault="001227AA" w:rsidP="001227AA">
            <w:pPr>
              <w:spacing w:line="360" w:lineRule="auto"/>
              <w:ind w:firstLineChars="208" w:firstLine="499"/>
              <w:rPr>
                <w:rFonts w:ascii="宋体" w:hAnsi="宋体"/>
                <w:sz w:val="24"/>
              </w:rPr>
            </w:pPr>
            <w:r w:rsidRPr="00914E07">
              <w:rPr>
                <w:rFonts w:ascii="宋体" w:hAnsi="宋体" w:hint="eastAsia"/>
                <w:sz w:val="24"/>
              </w:rPr>
              <w:t>2022年</w:t>
            </w:r>
            <w:r w:rsidRPr="00914E07">
              <w:rPr>
                <w:rFonts w:ascii="宋体" w:hAnsi="宋体"/>
                <w:sz w:val="24"/>
              </w:rPr>
              <w:t>4</w:t>
            </w:r>
            <w:r w:rsidRPr="00914E07">
              <w:rPr>
                <w:rFonts w:ascii="宋体" w:hAnsi="宋体" w:hint="eastAsia"/>
                <w:sz w:val="24"/>
              </w:rPr>
              <w:t>月：</w:t>
            </w:r>
            <w:r w:rsidRPr="00914E07">
              <w:rPr>
                <w:rFonts w:ascii="宋体" w:hAnsi="宋体"/>
                <w:sz w:val="24"/>
              </w:rPr>
              <w:t xml:space="preserve"> 建立国产车轮全寿命周期数据库</w:t>
            </w:r>
          </w:p>
          <w:p w:rsidR="00AF5FEA" w:rsidRPr="00914E07" w:rsidRDefault="00AF5FEA">
            <w:pPr>
              <w:spacing w:line="360" w:lineRule="auto"/>
              <w:ind w:firstLineChars="200" w:firstLine="480"/>
              <w:rPr>
                <w:rFonts w:ascii="宋体" w:hAnsi="宋体"/>
                <w:sz w:val="24"/>
              </w:rPr>
            </w:pPr>
          </w:p>
        </w:tc>
      </w:tr>
      <w:tr w:rsidR="00914E07" w:rsidRPr="00914E07" w:rsidTr="006E27A0">
        <w:trPr>
          <w:trHeight w:val="2106"/>
        </w:trPr>
        <w:tc>
          <w:tcPr>
            <w:tcW w:w="739" w:type="dxa"/>
            <w:tcBorders>
              <w:bottom w:val="single" w:sz="12" w:space="0" w:color="auto"/>
            </w:tcBorders>
            <w:vAlign w:val="center"/>
          </w:tcPr>
          <w:p w:rsidR="00AF5FEA" w:rsidRPr="00914E07" w:rsidRDefault="00F62250">
            <w:pPr>
              <w:spacing w:line="360" w:lineRule="auto"/>
              <w:jc w:val="center"/>
              <w:rPr>
                <w:rFonts w:ascii="宋体"/>
                <w:sz w:val="24"/>
              </w:rPr>
            </w:pPr>
            <w:r w:rsidRPr="00914E07">
              <w:rPr>
                <w:rFonts w:ascii="宋体" w:hAnsi="宋体" w:cs="宋体" w:hint="eastAsia"/>
                <w:sz w:val="24"/>
              </w:rPr>
              <w:t>第四</w:t>
            </w:r>
            <w:r w:rsidR="001227AA" w:rsidRPr="00914E07">
              <w:rPr>
                <w:rFonts w:ascii="宋体" w:hAnsi="宋体" w:cs="宋体" w:hint="eastAsia"/>
                <w:sz w:val="24"/>
              </w:rPr>
              <w:t>阶段</w:t>
            </w:r>
          </w:p>
        </w:tc>
        <w:tc>
          <w:tcPr>
            <w:tcW w:w="8180" w:type="dxa"/>
            <w:tcBorders>
              <w:bottom w:val="single" w:sz="12" w:space="0" w:color="auto"/>
            </w:tcBorders>
          </w:tcPr>
          <w:p w:rsidR="00AF5FEA" w:rsidRPr="00914E07" w:rsidRDefault="00F62250">
            <w:pPr>
              <w:spacing w:line="360" w:lineRule="auto"/>
              <w:ind w:firstLineChars="208" w:firstLine="499"/>
              <w:rPr>
                <w:rFonts w:ascii="宋体" w:hAnsi="宋体"/>
                <w:sz w:val="24"/>
              </w:rPr>
            </w:pPr>
            <w:r w:rsidRPr="00914E07">
              <w:rPr>
                <w:rFonts w:ascii="宋体" w:hAnsi="宋体" w:hint="eastAsia"/>
                <w:sz w:val="24"/>
              </w:rPr>
              <w:t>2022年</w:t>
            </w:r>
            <w:r w:rsidR="001227AA" w:rsidRPr="00914E07">
              <w:rPr>
                <w:rFonts w:ascii="宋体" w:hAnsi="宋体"/>
                <w:sz w:val="24"/>
              </w:rPr>
              <w:t>5</w:t>
            </w:r>
            <w:r w:rsidRPr="00914E07">
              <w:rPr>
                <w:rFonts w:ascii="宋体" w:hAnsi="宋体" w:hint="eastAsia"/>
                <w:sz w:val="24"/>
              </w:rPr>
              <w:t>月：项目成果论证提交；</w:t>
            </w:r>
          </w:p>
          <w:p w:rsidR="00914E07" w:rsidRPr="00914E07" w:rsidRDefault="00914E07">
            <w:pPr>
              <w:spacing w:line="360" w:lineRule="auto"/>
              <w:ind w:firstLineChars="208" w:firstLine="499"/>
              <w:rPr>
                <w:rFonts w:ascii="宋体" w:hAnsi="宋体"/>
                <w:sz w:val="24"/>
              </w:rPr>
            </w:pPr>
            <w:r w:rsidRPr="00914E07">
              <w:rPr>
                <w:rFonts w:ascii="宋体" w:hAnsi="宋体" w:hint="eastAsia"/>
                <w:sz w:val="24"/>
              </w:rPr>
              <w:t>2022年</w:t>
            </w:r>
            <w:r w:rsidRPr="00914E07">
              <w:rPr>
                <w:rFonts w:ascii="宋体" w:hAnsi="宋体"/>
                <w:sz w:val="24"/>
              </w:rPr>
              <w:t>6</w:t>
            </w:r>
            <w:r w:rsidRPr="00914E07">
              <w:rPr>
                <w:rFonts w:ascii="宋体" w:hAnsi="宋体" w:hint="eastAsia"/>
                <w:sz w:val="24"/>
              </w:rPr>
              <w:t>月：项目完善、优化、验收。</w:t>
            </w:r>
          </w:p>
        </w:tc>
      </w:tr>
    </w:tbl>
    <w:p w:rsidR="00AF5FEA" w:rsidRDefault="00F62250">
      <w:pPr>
        <w:spacing w:line="360" w:lineRule="auto"/>
        <w:rPr>
          <w:rFonts w:ascii="宋体"/>
          <w:sz w:val="24"/>
        </w:rPr>
      </w:pPr>
      <w:r>
        <w:rPr>
          <w:rFonts w:ascii="黑体" w:eastAsia="黑体" w:hAnsi="宋体"/>
          <w:sz w:val="24"/>
        </w:rPr>
        <w:br w:type="page"/>
      </w:r>
      <w:r>
        <w:rPr>
          <w:rFonts w:ascii="宋体" w:hAnsi="宋体" w:cs="宋体" w:hint="eastAsia"/>
          <w:sz w:val="24"/>
        </w:rPr>
        <w:lastRenderedPageBreak/>
        <w:t>五、课题参加单位及主要研究人员</w:t>
      </w:r>
    </w:p>
    <w:tbl>
      <w:tblPr>
        <w:tblW w:w="895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48"/>
        <w:gridCol w:w="514"/>
        <w:gridCol w:w="543"/>
        <w:gridCol w:w="1520"/>
        <w:gridCol w:w="2895"/>
        <w:gridCol w:w="724"/>
        <w:gridCol w:w="554"/>
        <w:gridCol w:w="1255"/>
      </w:tblGrid>
      <w:tr w:rsidR="00173EDE" w:rsidRPr="00173EDE">
        <w:trPr>
          <w:cantSplit/>
          <w:trHeight w:val="665"/>
        </w:trPr>
        <w:tc>
          <w:tcPr>
            <w:tcW w:w="3525" w:type="dxa"/>
            <w:gridSpan w:val="4"/>
            <w:tcBorders>
              <w:top w:val="single" w:sz="12" w:space="0" w:color="auto"/>
            </w:tcBorders>
            <w:vAlign w:val="center"/>
          </w:tcPr>
          <w:p w:rsidR="00AF5FEA" w:rsidRPr="00173EDE" w:rsidRDefault="00F62250">
            <w:pPr>
              <w:jc w:val="center"/>
              <w:rPr>
                <w:rFonts w:ascii="宋体"/>
                <w:sz w:val="24"/>
              </w:rPr>
            </w:pPr>
            <w:r w:rsidRPr="00173EDE">
              <w:rPr>
                <w:rFonts w:ascii="宋体" w:hAnsi="宋体" w:cs="宋体" w:hint="eastAsia"/>
                <w:sz w:val="24"/>
              </w:rPr>
              <w:t>主持单位</w:t>
            </w:r>
          </w:p>
        </w:tc>
        <w:tc>
          <w:tcPr>
            <w:tcW w:w="4173" w:type="dxa"/>
            <w:gridSpan w:val="3"/>
            <w:tcBorders>
              <w:top w:val="single" w:sz="12" w:space="0" w:color="auto"/>
            </w:tcBorders>
            <w:vAlign w:val="center"/>
          </w:tcPr>
          <w:p w:rsidR="00AF5FEA" w:rsidRPr="00173EDE" w:rsidRDefault="00F62250">
            <w:pPr>
              <w:jc w:val="center"/>
              <w:rPr>
                <w:rFonts w:ascii="宋体"/>
                <w:sz w:val="24"/>
              </w:rPr>
            </w:pPr>
            <w:r w:rsidRPr="00173EDE">
              <w:rPr>
                <w:rFonts w:ascii="宋体" w:hAnsi="宋体" w:cs="宋体" w:hint="eastAsia"/>
                <w:sz w:val="24"/>
              </w:rPr>
              <w:t>研究任务及分工</w:t>
            </w:r>
          </w:p>
        </w:tc>
        <w:tc>
          <w:tcPr>
            <w:tcW w:w="1255" w:type="dxa"/>
            <w:tcBorders>
              <w:top w:val="single" w:sz="12" w:space="0" w:color="auto"/>
            </w:tcBorders>
            <w:vAlign w:val="center"/>
          </w:tcPr>
          <w:p w:rsidR="00AF5FEA" w:rsidRPr="00173EDE" w:rsidRDefault="00F62250">
            <w:pPr>
              <w:jc w:val="center"/>
              <w:rPr>
                <w:rFonts w:ascii="宋体"/>
                <w:sz w:val="24"/>
              </w:rPr>
            </w:pPr>
            <w:r w:rsidRPr="00173EDE">
              <w:rPr>
                <w:rFonts w:ascii="宋体" w:hAnsi="宋体" w:cs="宋体" w:hint="eastAsia"/>
                <w:sz w:val="24"/>
              </w:rPr>
              <w:t>经费分配</w:t>
            </w:r>
          </w:p>
        </w:tc>
      </w:tr>
      <w:tr w:rsidR="00173EDE" w:rsidRPr="00173EDE">
        <w:trPr>
          <w:cantSplit/>
          <w:trHeight w:val="728"/>
        </w:trPr>
        <w:tc>
          <w:tcPr>
            <w:tcW w:w="3525" w:type="dxa"/>
            <w:gridSpan w:val="4"/>
            <w:vAlign w:val="center"/>
          </w:tcPr>
          <w:p w:rsidR="00AF5FEA" w:rsidRPr="00173EDE" w:rsidRDefault="00F62250">
            <w:pPr>
              <w:spacing w:line="360" w:lineRule="auto"/>
              <w:rPr>
                <w:rFonts w:ascii="楷体_GB2312" w:eastAsia="楷体_GB2312" w:hAnsi="宋体"/>
              </w:rPr>
            </w:pPr>
            <w:r w:rsidRPr="00173EDE">
              <w:rPr>
                <w:rFonts w:ascii="宋体" w:hAnsi="宋体" w:hint="eastAsia"/>
                <w:sz w:val="24"/>
              </w:rPr>
              <w:t>中国铁路兰州局集团有限公司兰州西机务段</w:t>
            </w:r>
          </w:p>
        </w:tc>
        <w:tc>
          <w:tcPr>
            <w:tcW w:w="4173" w:type="dxa"/>
            <w:gridSpan w:val="3"/>
            <w:vAlign w:val="center"/>
          </w:tcPr>
          <w:p w:rsidR="00AF5FEA" w:rsidRPr="00173EDE" w:rsidRDefault="00F62250">
            <w:pPr>
              <w:spacing w:line="360" w:lineRule="auto"/>
              <w:rPr>
                <w:rFonts w:ascii="楷体_GB2312" w:eastAsia="楷体_GB2312" w:hAnsi="宋体"/>
              </w:rPr>
            </w:pPr>
            <w:r w:rsidRPr="00173EDE">
              <w:rPr>
                <w:rFonts w:ascii="宋体" w:hAnsi="宋体"/>
                <w:sz w:val="24"/>
              </w:rPr>
              <w:t>总体规划</w:t>
            </w:r>
            <w:r w:rsidRPr="00173EDE">
              <w:rPr>
                <w:rFonts w:ascii="宋体" w:hAnsi="宋体" w:hint="eastAsia"/>
                <w:sz w:val="24"/>
              </w:rPr>
              <w:t>，系统技术方案确定，组织现场调研、关键技术攻关。</w:t>
            </w:r>
          </w:p>
        </w:tc>
        <w:tc>
          <w:tcPr>
            <w:tcW w:w="1255" w:type="dxa"/>
            <w:vAlign w:val="center"/>
          </w:tcPr>
          <w:p w:rsidR="00AF5FEA" w:rsidRPr="00173EDE" w:rsidRDefault="00AF5FEA">
            <w:pPr>
              <w:spacing w:line="360" w:lineRule="auto"/>
              <w:jc w:val="right"/>
              <w:rPr>
                <w:rFonts w:ascii="宋体"/>
                <w:sz w:val="24"/>
              </w:rPr>
            </w:pPr>
          </w:p>
        </w:tc>
      </w:tr>
      <w:tr w:rsidR="00173EDE" w:rsidRPr="00173EDE">
        <w:trPr>
          <w:cantSplit/>
          <w:trHeight w:val="420"/>
        </w:trPr>
        <w:tc>
          <w:tcPr>
            <w:tcW w:w="8953" w:type="dxa"/>
            <w:gridSpan w:val="8"/>
            <w:vAlign w:val="center"/>
          </w:tcPr>
          <w:p w:rsidR="00AF5FEA" w:rsidRPr="00173EDE" w:rsidRDefault="00F62250">
            <w:pPr>
              <w:rPr>
                <w:rFonts w:ascii="宋体"/>
                <w:sz w:val="24"/>
              </w:rPr>
            </w:pPr>
            <w:r w:rsidRPr="00173EDE">
              <w:rPr>
                <w:rFonts w:ascii="宋体" w:hAnsi="宋体" w:cs="宋体" w:hint="eastAsia"/>
                <w:sz w:val="24"/>
              </w:rPr>
              <w:t>其它参加单位</w:t>
            </w:r>
          </w:p>
        </w:tc>
      </w:tr>
      <w:tr w:rsidR="00173EDE" w:rsidRPr="00173EDE">
        <w:trPr>
          <w:cantSplit/>
          <w:trHeight w:val="629"/>
        </w:trPr>
        <w:tc>
          <w:tcPr>
            <w:tcW w:w="3525" w:type="dxa"/>
            <w:gridSpan w:val="4"/>
            <w:vAlign w:val="center"/>
          </w:tcPr>
          <w:p w:rsidR="00AF5FEA" w:rsidRPr="00173EDE" w:rsidRDefault="00F62250">
            <w:pPr>
              <w:spacing w:line="360" w:lineRule="auto"/>
              <w:rPr>
                <w:rFonts w:ascii="楷体_GB2312" w:eastAsia="楷体_GB2312" w:hAnsi="宋体"/>
                <w:sz w:val="30"/>
                <w:szCs w:val="30"/>
              </w:rPr>
            </w:pPr>
            <w:r w:rsidRPr="00173EDE">
              <w:rPr>
                <w:rFonts w:ascii="宋体" w:hAnsi="宋体" w:cs="宋体" w:hint="eastAsia"/>
                <w:sz w:val="24"/>
              </w:rPr>
              <w:t>第二承担单位名称</w:t>
            </w:r>
          </w:p>
        </w:tc>
        <w:tc>
          <w:tcPr>
            <w:tcW w:w="4173" w:type="dxa"/>
            <w:gridSpan w:val="3"/>
            <w:vAlign w:val="center"/>
          </w:tcPr>
          <w:p w:rsidR="00AF5FEA" w:rsidRPr="00173EDE" w:rsidRDefault="00AF5FEA">
            <w:pPr>
              <w:spacing w:line="360" w:lineRule="auto"/>
              <w:rPr>
                <w:rFonts w:ascii="楷体_GB2312" w:eastAsia="楷体_GB2312" w:hAnsi="宋体"/>
              </w:rPr>
            </w:pPr>
          </w:p>
        </w:tc>
        <w:tc>
          <w:tcPr>
            <w:tcW w:w="1255" w:type="dxa"/>
          </w:tcPr>
          <w:p w:rsidR="00AF5FEA" w:rsidRPr="00173EDE" w:rsidRDefault="00AF5FEA">
            <w:pPr>
              <w:spacing w:line="360" w:lineRule="auto"/>
              <w:jc w:val="right"/>
              <w:rPr>
                <w:rFonts w:ascii="宋体"/>
              </w:rPr>
            </w:pPr>
          </w:p>
        </w:tc>
      </w:tr>
      <w:tr w:rsidR="00173EDE" w:rsidRPr="00173EDE">
        <w:trPr>
          <w:cantSplit/>
          <w:trHeight w:val="629"/>
        </w:trPr>
        <w:tc>
          <w:tcPr>
            <w:tcW w:w="3525" w:type="dxa"/>
            <w:gridSpan w:val="4"/>
            <w:vAlign w:val="center"/>
          </w:tcPr>
          <w:p w:rsidR="00AF5FEA" w:rsidRPr="00173EDE" w:rsidRDefault="00AF5FEA">
            <w:pPr>
              <w:spacing w:line="360" w:lineRule="auto"/>
              <w:rPr>
                <w:rFonts w:ascii="楷体_GB2312" w:eastAsia="楷体_GB2312" w:hAnsi="宋体"/>
              </w:rPr>
            </w:pPr>
          </w:p>
        </w:tc>
        <w:tc>
          <w:tcPr>
            <w:tcW w:w="4173" w:type="dxa"/>
            <w:gridSpan w:val="3"/>
            <w:vAlign w:val="center"/>
          </w:tcPr>
          <w:p w:rsidR="00AF5FEA" w:rsidRPr="00173EDE" w:rsidRDefault="00AF5FEA">
            <w:pPr>
              <w:spacing w:line="360" w:lineRule="auto"/>
              <w:rPr>
                <w:rFonts w:ascii="楷体_GB2312" w:eastAsia="楷体_GB2312" w:hAnsi="宋体"/>
              </w:rPr>
            </w:pPr>
          </w:p>
        </w:tc>
        <w:tc>
          <w:tcPr>
            <w:tcW w:w="1255" w:type="dxa"/>
          </w:tcPr>
          <w:p w:rsidR="00AF5FEA" w:rsidRPr="00173EDE" w:rsidRDefault="00AF5FEA">
            <w:pPr>
              <w:spacing w:line="360" w:lineRule="auto"/>
              <w:jc w:val="right"/>
              <w:rPr>
                <w:rFonts w:ascii="宋体"/>
              </w:rPr>
            </w:pPr>
          </w:p>
        </w:tc>
      </w:tr>
      <w:tr w:rsidR="00173EDE" w:rsidRPr="00173EDE">
        <w:trPr>
          <w:cantSplit/>
          <w:trHeight w:val="629"/>
        </w:trPr>
        <w:tc>
          <w:tcPr>
            <w:tcW w:w="3525" w:type="dxa"/>
            <w:gridSpan w:val="4"/>
            <w:vAlign w:val="center"/>
          </w:tcPr>
          <w:p w:rsidR="00AF5FEA" w:rsidRPr="00173EDE" w:rsidRDefault="00AF5FEA">
            <w:pPr>
              <w:spacing w:line="360" w:lineRule="auto"/>
              <w:rPr>
                <w:rFonts w:ascii="楷体_GB2312" w:eastAsia="楷体_GB2312" w:hAnsi="宋体"/>
              </w:rPr>
            </w:pPr>
          </w:p>
        </w:tc>
        <w:tc>
          <w:tcPr>
            <w:tcW w:w="4173" w:type="dxa"/>
            <w:gridSpan w:val="3"/>
            <w:vAlign w:val="center"/>
          </w:tcPr>
          <w:p w:rsidR="00AF5FEA" w:rsidRPr="00173EDE" w:rsidRDefault="00AF5FEA">
            <w:pPr>
              <w:spacing w:line="360" w:lineRule="auto"/>
              <w:rPr>
                <w:rFonts w:ascii="楷体_GB2312" w:eastAsia="楷体_GB2312" w:hAnsi="宋体"/>
              </w:rPr>
            </w:pPr>
          </w:p>
        </w:tc>
        <w:tc>
          <w:tcPr>
            <w:tcW w:w="1255" w:type="dxa"/>
          </w:tcPr>
          <w:p w:rsidR="00AF5FEA" w:rsidRPr="00173EDE" w:rsidRDefault="00AF5FEA">
            <w:pPr>
              <w:spacing w:line="360" w:lineRule="auto"/>
              <w:jc w:val="right"/>
              <w:rPr>
                <w:rFonts w:ascii="宋体"/>
              </w:rPr>
            </w:pPr>
          </w:p>
        </w:tc>
      </w:tr>
      <w:tr w:rsidR="00173EDE" w:rsidRPr="00173EDE">
        <w:trPr>
          <w:cantSplit/>
          <w:trHeight w:val="629"/>
        </w:trPr>
        <w:tc>
          <w:tcPr>
            <w:tcW w:w="3525" w:type="dxa"/>
            <w:gridSpan w:val="4"/>
            <w:vAlign w:val="center"/>
          </w:tcPr>
          <w:p w:rsidR="00AF5FEA" w:rsidRPr="00173EDE" w:rsidRDefault="00AF5FEA">
            <w:pPr>
              <w:spacing w:line="360" w:lineRule="auto"/>
              <w:rPr>
                <w:rFonts w:ascii="楷体_GB2312" w:eastAsia="楷体_GB2312" w:hAnsi="宋体"/>
              </w:rPr>
            </w:pPr>
          </w:p>
        </w:tc>
        <w:tc>
          <w:tcPr>
            <w:tcW w:w="4173" w:type="dxa"/>
            <w:gridSpan w:val="3"/>
            <w:vAlign w:val="center"/>
          </w:tcPr>
          <w:p w:rsidR="00AF5FEA" w:rsidRPr="00173EDE" w:rsidRDefault="00AF5FEA">
            <w:pPr>
              <w:spacing w:line="360" w:lineRule="auto"/>
              <w:rPr>
                <w:rFonts w:ascii="楷体_GB2312" w:eastAsia="楷体_GB2312" w:hAnsi="宋体"/>
              </w:rPr>
            </w:pPr>
          </w:p>
        </w:tc>
        <w:tc>
          <w:tcPr>
            <w:tcW w:w="1255" w:type="dxa"/>
          </w:tcPr>
          <w:p w:rsidR="00AF5FEA" w:rsidRPr="00173EDE" w:rsidRDefault="00AF5FEA">
            <w:pPr>
              <w:spacing w:line="360" w:lineRule="auto"/>
              <w:jc w:val="right"/>
              <w:rPr>
                <w:rFonts w:ascii="宋体"/>
              </w:rPr>
            </w:pPr>
          </w:p>
        </w:tc>
      </w:tr>
      <w:tr w:rsidR="00173EDE" w:rsidRPr="00173EDE">
        <w:trPr>
          <w:cantSplit/>
          <w:trHeight w:val="629"/>
        </w:trPr>
        <w:tc>
          <w:tcPr>
            <w:tcW w:w="3525" w:type="dxa"/>
            <w:gridSpan w:val="4"/>
            <w:vAlign w:val="center"/>
          </w:tcPr>
          <w:p w:rsidR="00AF5FEA" w:rsidRPr="00173EDE" w:rsidRDefault="00AF5FEA">
            <w:pPr>
              <w:spacing w:line="360" w:lineRule="auto"/>
              <w:rPr>
                <w:rFonts w:ascii="楷体_GB2312" w:eastAsia="楷体_GB2312" w:hAnsi="宋体"/>
              </w:rPr>
            </w:pPr>
          </w:p>
        </w:tc>
        <w:tc>
          <w:tcPr>
            <w:tcW w:w="4173" w:type="dxa"/>
            <w:gridSpan w:val="3"/>
            <w:vAlign w:val="center"/>
          </w:tcPr>
          <w:p w:rsidR="00AF5FEA" w:rsidRPr="00173EDE" w:rsidRDefault="00AF5FEA">
            <w:pPr>
              <w:spacing w:line="360" w:lineRule="auto"/>
              <w:rPr>
                <w:rFonts w:ascii="楷体_GB2312" w:eastAsia="楷体_GB2312" w:hAnsi="宋体"/>
              </w:rPr>
            </w:pPr>
          </w:p>
        </w:tc>
        <w:tc>
          <w:tcPr>
            <w:tcW w:w="1255" w:type="dxa"/>
          </w:tcPr>
          <w:p w:rsidR="00AF5FEA" w:rsidRPr="00173EDE" w:rsidRDefault="00AF5FEA">
            <w:pPr>
              <w:spacing w:line="360" w:lineRule="auto"/>
              <w:jc w:val="right"/>
              <w:rPr>
                <w:rFonts w:ascii="宋体"/>
              </w:rPr>
            </w:pPr>
          </w:p>
        </w:tc>
      </w:tr>
      <w:tr w:rsidR="00173EDE" w:rsidRPr="00173EDE">
        <w:trPr>
          <w:trHeight w:val="788"/>
        </w:trPr>
        <w:tc>
          <w:tcPr>
            <w:tcW w:w="948" w:type="dxa"/>
            <w:vAlign w:val="center"/>
          </w:tcPr>
          <w:p w:rsidR="00AF5FEA" w:rsidRPr="00173EDE" w:rsidRDefault="00F62250">
            <w:pPr>
              <w:jc w:val="center"/>
              <w:rPr>
                <w:rFonts w:ascii="宋体"/>
              </w:rPr>
            </w:pPr>
            <w:r w:rsidRPr="00173EDE">
              <w:rPr>
                <w:rFonts w:ascii="宋体" w:hAnsi="宋体" w:cs="宋体" w:hint="eastAsia"/>
              </w:rPr>
              <w:t>课题</w:t>
            </w:r>
          </w:p>
          <w:p w:rsidR="00AF5FEA" w:rsidRPr="00173EDE" w:rsidRDefault="00F62250">
            <w:pPr>
              <w:jc w:val="center"/>
              <w:rPr>
                <w:rFonts w:ascii="宋体"/>
              </w:rPr>
            </w:pPr>
            <w:r w:rsidRPr="00173EDE">
              <w:rPr>
                <w:rFonts w:ascii="宋体" w:hAnsi="宋体" w:cs="宋体" w:hint="eastAsia"/>
              </w:rPr>
              <w:t>负责人</w:t>
            </w:r>
          </w:p>
        </w:tc>
        <w:tc>
          <w:tcPr>
            <w:tcW w:w="514" w:type="dxa"/>
            <w:vAlign w:val="center"/>
          </w:tcPr>
          <w:p w:rsidR="00AF5FEA" w:rsidRPr="00173EDE" w:rsidRDefault="00F62250">
            <w:pPr>
              <w:jc w:val="center"/>
              <w:rPr>
                <w:rFonts w:ascii="宋体"/>
              </w:rPr>
            </w:pPr>
            <w:r w:rsidRPr="00173EDE">
              <w:rPr>
                <w:rFonts w:ascii="宋体" w:hAnsi="宋体" w:cs="宋体" w:hint="eastAsia"/>
              </w:rPr>
              <w:t>性别</w:t>
            </w:r>
          </w:p>
        </w:tc>
        <w:tc>
          <w:tcPr>
            <w:tcW w:w="543" w:type="dxa"/>
            <w:vAlign w:val="center"/>
          </w:tcPr>
          <w:p w:rsidR="00AF5FEA" w:rsidRPr="00173EDE" w:rsidRDefault="00F62250">
            <w:pPr>
              <w:jc w:val="center"/>
              <w:rPr>
                <w:rFonts w:ascii="宋体"/>
              </w:rPr>
            </w:pPr>
            <w:r w:rsidRPr="00173EDE">
              <w:rPr>
                <w:rFonts w:ascii="宋体" w:hAnsi="宋体" w:cs="宋体" w:hint="eastAsia"/>
              </w:rPr>
              <w:t>年龄</w:t>
            </w:r>
          </w:p>
        </w:tc>
        <w:tc>
          <w:tcPr>
            <w:tcW w:w="1520" w:type="dxa"/>
            <w:vAlign w:val="center"/>
          </w:tcPr>
          <w:p w:rsidR="00AF5FEA" w:rsidRPr="00173EDE" w:rsidRDefault="00F62250">
            <w:pPr>
              <w:jc w:val="center"/>
              <w:rPr>
                <w:rFonts w:ascii="宋体"/>
              </w:rPr>
            </w:pPr>
            <w:r w:rsidRPr="00173EDE">
              <w:rPr>
                <w:rFonts w:ascii="宋体" w:hAnsi="宋体" w:cs="宋体" w:hint="eastAsia"/>
              </w:rPr>
              <w:t>职务职称</w:t>
            </w:r>
          </w:p>
        </w:tc>
        <w:tc>
          <w:tcPr>
            <w:tcW w:w="2895" w:type="dxa"/>
            <w:vAlign w:val="center"/>
          </w:tcPr>
          <w:p w:rsidR="00AF5FEA" w:rsidRPr="00173EDE" w:rsidRDefault="00F62250">
            <w:pPr>
              <w:jc w:val="center"/>
              <w:rPr>
                <w:rFonts w:ascii="宋体"/>
              </w:rPr>
            </w:pPr>
            <w:r w:rsidRPr="00173EDE">
              <w:rPr>
                <w:rFonts w:ascii="宋体" w:hAnsi="宋体" w:cs="宋体" w:hint="eastAsia"/>
              </w:rPr>
              <w:t>研究任务及分工</w:t>
            </w:r>
          </w:p>
        </w:tc>
        <w:tc>
          <w:tcPr>
            <w:tcW w:w="724" w:type="dxa"/>
            <w:tcMar>
              <w:left w:w="0" w:type="dxa"/>
              <w:right w:w="0" w:type="dxa"/>
            </w:tcMar>
            <w:vAlign w:val="center"/>
          </w:tcPr>
          <w:p w:rsidR="00AF5FEA" w:rsidRPr="00173EDE" w:rsidRDefault="00F62250">
            <w:pPr>
              <w:jc w:val="center"/>
              <w:rPr>
                <w:rFonts w:ascii="宋体"/>
                <w:spacing w:val="-20"/>
              </w:rPr>
            </w:pPr>
            <w:r w:rsidRPr="00173EDE">
              <w:rPr>
                <w:rFonts w:ascii="宋体" w:hAnsi="宋体" w:cs="宋体" w:hint="eastAsia"/>
                <w:spacing w:val="-20"/>
              </w:rPr>
              <w:t>全时率</w:t>
            </w:r>
          </w:p>
          <w:p w:rsidR="00AF5FEA" w:rsidRPr="00173EDE" w:rsidRDefault="00F62250">
            <w:pPr>
              <w:jc w:val="center"/>
              <w:rPr>
                <w:rFonts w:ascii="宋体"/>
              </w:rPr>
            </w:pPr>
            <w:r w:rsidRPr="00173EDE">
              <w:rPr>
                <w:rFonts w:ascii="宋体" w:hAnsi="宋体" w:cs="宋体" w:hint="eastAsia"/>
              </w:rPr>
              <w:t>（</w:t>
            </w:r>
            <w:r w:rsidRPr="00173EDE">
              <w:rPr>
                <w:rFonts w:ascii="宋体" w:hAnsi="宋体" w:cs="宋体"/>
              </w:rPr>
              <w:t>%</w:t>
            </w:r>
            <w:r w:rsidRPr="00173EDE">
              <w:rPr>
                <w:rFonts w:ascii="宋体" w:hAnsi="宋体" w:cs="宋体" w:hint="eastAsia"/>
              </w:rPr>
              <w:t>）</w:t>
            </w:r>
          </w:p>
        </w:tc>
        <w:tc>
          <w:tcPr>
            <w:tcW w:w="1809" w:type="dxa"/>
            <w:gridSpan w:val="2"/>
            <w:vAlign w:val="center"/>
          </w:tcPr>
          <w:p w:rsidR="00AF5FEA" w:rsidRPr="00173EDE" w:rsidRDefault="00F62250">
            <w:pPr>
              <w:jc w:val="center"/>
              <w:rPr>
                <w:rFonts w:ascii="宋体"/>
              </w:rPr>
            </w:pPr>
            <w:r w:rsidRPr="00173EDE">
              <w:rPr>
                <w:rFonts w:ascii="宋体" w:hAnsi="宋体" w:cs="宋体" w:hint="eastAsia"/>
              </w:rPr>
              <w:t>所在单位</w:t>
            </w:r>
          </w:p>
        </w:tc>
      </w:tr>
      <w:tr w:rsidR="00173EDE" w:rsidRPr="00173EDE">
        <w:trPr>
          <w:trHeight w:val="788"/>
        </w:trPr>
        <w:tc>
          <w:tcPr>
            <w:tcW w:w="948" w:type="dxa"/>
            <w:vAlign w:val="center"/>
          </w:tcPr>
          <w:p w:rsidR="00AF5FEA" w:rsidRPr="00173EDE" w:rsidRDefault="00AF5FEA">
            <w:pPr>
              <w:jc w:val="center"/>
              <w:rPr>
                <w:rFonts w:ascii="宋体" w:hAnsi="宋体"/>
                <w:sz w:val="24"/>
              </w:rPr>
            </w:pPr>
          </w:p>
        </w:tc>
        <w:tc>
          <w:tcPr>
            <w:tcW w:w="514" w:type="dxa"/>
            <w:vAlign w:val="center"/>
          </w:tcPr>
          <w:p w:rsidR="00AF5FEA" w:rsidRPr="00173EDE" w:rsidRDefault="00AF5FEA">
            <w:pPr>
              <w:jc w:val="center"/>
              <w:rPr>
                <w:rFonts w:ascii="宋体" w:hAnsi="宋体"/>
                <w:sz w:val="24"/>
                <w:highlight w:val="yellow"/>
              </w:rPr>
            </w:pPr>
          </w:p>
        </w:tc>
        <w:tc>
          <w:tcPr>
            <w:tcW w:w="543" w:type="dxa"/>
            <w:vAlign w:val="center"/>
          </w:tcPr>
          <w:p w:rsidR="00AF5FEA" w:rsidRPr="00173EDE" w:rsidRDefault="00AF5FEA">
            <w:pPr>
              <w:jc w:val="center"/>
              <w:rPr>
                <w:rFonts w:ascii="宋体" w:hAnsi="宋体"/>
                <w:sz w:val="24"/>
                <w:highlight w:val="yellow"/>
              </w:rPr>
            </w:pPr>
          </w:p>
        </w:tc>
        <w:tc>
          <w:tcPr>
            <w:tcW w:w="1520" w:type="dxa"/>
            <w:vAlign w:val="center"/>
          </w:tcPr>
          <w:p w:rsidR="00AF5FEA" w:rsidRPr="00173EDE" w:rsidRDefault="00AF5FEA">
            <w:pPr>
              <w:jc w:val="center"/>
              <w:rPr>
                <w:rFonts w:ascii="宋体" w:hAnsi="宋体"/>
                <w:sz w:val="24"/>
                <w:highlight w:val="yellow"/>
              </w:rPr>
            </w:pPr>
          </w:p>
        </w:tc>
        <w:tc>
          <w:tcPr>
            <w:tcW w:w="2895" w:type="dxa"/>
            <w:vAlign w:val="center"/>
          </w:tcPr>
          <w:p w:rsidR="00AF5FEA" w:rsidRPr="00173EDE" w:rsidRDefault="00AF5FEA">
            <w:pPr>
              <w:jc w:val="center"/>
              <w:rPr>
                <w:rFonts w:ascii="宋体" w:hAnsi="宋体"/>
                <w:sz w:val="24"/>
              </w:rPr>
            </w:pPr>
          </w:p>
        </w:tc>
        <w:tc>
          <w:tcPr>
            <w:tcW w:w="724" w:type="dxa"/>
            <w:tcMar>
              <w:left w:w="0" w:type="dxa"/>
              <w:right w:w="0" w:type="dxa"/>
            </w:tcMar>
            <w:vAlign w:val="center"/>
          </w:tcPr>
          <w:p w:rsidR="00AF5FEA" w:rsidRPr="00173EDE" w:rsidRDefault="00AF5FEA">
            <w:pPr>
              <w:jc w:val="center"/>
              <w:rPr>
                <w:rFonts w:ascii="宋体" w:hAnsi="宋体"/>
                <w:sz w:val="24"/>
              </w:rPr>
            </w:pPr>
          </w:p>
        </w:tc>
        <w:tc>
          <w:tcPr>
            <w:tcW w:w="1809" w:type="dxa"/>
            <w:gridSpan w:val="2"/>
            <w:vAlign w:val="center"/>
          </w:tcPr>
          <w:p w:rsidR="00AF5FEA" w:rsidRPr="00173EDE" w:rsidRDefault="00AF5FEA">
            <w:pPr>
              <w:jc w:val="center"/>
              <w:rPr>
                <w:rFonts w:ascii="宋体" w:hAnsi="宋体"/>
                <w:sz w:val="24"/>
              </w:rPr>
            </w:pPr>
          </w:p>
        </w:tc>
      </w:tr>
      <w:tr w:rsidR="00173EDE" w:rsidRPr="00173EDE">
        <w:trPr>
          <w:cantSplit/>
          <w:trHeight w:val="788"/>
        </w:trPr>
        <w:tc>
          <w:tcPr>
            <w:tcW w:w="8953" w:type="dxa"/>
            <w:gridSpan w:val="8"/>
            <w:vAlign w:val="center"/>
          </w:tcPr>
          <w:p w:rsidR="00AF5FEA" w:rsidRPr="00173EDE" w:rsidRDefault="00F62250">
            <w:pPr>
              <w:spacing w:line="360" w:lineRule="auto"/>
              <w:rPr>
                <w:rFonts w:ascii="宋体"/>
              </w:rPr>
            </w:pPr>
            <w:r w:rsidRPr="00173EDE">
              <w:rPr>
                <w:rFonts w:ascii="宋体" w:hAnsi="宋体" w:cs="宋体" w:hint="eastAsia"/>
              </w:rPr>
              <w:t>主要研究人员</w:t>
            </w:r>
          </w:p>
        </w:tc>
      </w:tr>
      <w:tr w:rsidR="00173EDE" w:rsidRPr="00173EDE">
        <w:trPr>
          <w:trHeight w:val="629"/>
        </w:trPr>
        <w:tc>
          <w:tcPr>
            <w:tcW w:w="948" w:type="dxa"/>
            <w:vAlign w:val="center"/>
          </w:tcPr>
          <w:p w:rsidR="00AF5FEA" w:rsidRPr="00173EDE" w:rsidRDefault="00AF5FEA">
            <w:pPr>
              <w:rPr>
                <w:rFonts w:ascii="宋体" w:hAnsi="宋体"/>
                <w:sz w:val="24"/>
              </w:rPr>
            </w:pPr>
          </w:p>
        </w:tc>
        <w:tc>
          <w:tcPr>
            <w:tcW w:w="514" w:type="dxa"/>
            <w:vAlign w:val="center"/>
          </w:tcPr>
          <w:p w:rsidR="00AF5FEA" w:rsidRPr="00173EDE" w:rsidRDefault="00AF5FEA">
            <w:pPr>
              <w:jc w:val="center"/>
              <w:rPr>
                <w:rFonts w:ascii="宋体" w:hAnsi="宋体"/>
                <w:sz w:val="24"/>
                <w:highlight w:val="yellow"/>
              </w:rPr>
            </w:pPr>
          </w:p>
        </w:tc>
        <w:tc>
          <w:tcPr>
            <w:tcW w:w="543" w:type="dxa"/>
            <w:vAlign w:val="center"/>
          </w:tcPr>
          <w:p w:rsidR="00AF5FEA" w:rsidRPr="00173EDE" w:rsidRDefault="00AF5FEA">
            <w:pPr>
              <w:jc w:val="center"/>
              <w:rPr>
                <w:rFonts w:ascii="宋体" w:hAnsi="宋体"/>
                <w:sz w:val="24"/>
                <w:highlight w:val="yellow"/>
              </w:rPr>
            </w:pPr>
          </w:p>
        </w:tc>
        <w:tc>
          <w:tcPr>
            <w:tcW w:w="1520" w:type="dxa"/>
            <w:tcMar>
              <w:left w:w="28" w:type="dxa"/>
              <w:right w:w="28" w:type="dxa"/>
            </w:tcMar>
            <w:vAlign w:val="center"/>
          </w:tcPr>
          <w:p w:rsidR="00AF5FEA" w:rsidRPr="00173EDE" w:rsidRDefault="00AF5FEA">
            <w:pPr>
              <w:rPr>
                <w:rFonts w:ascii="宋体" w:hAnsi="宋体"/>
                <w:sz w:val="24"/>
                <w:highlight w:val="yellow"/>
              </w:rPr>
            </w:pPr>
          </w:p>
        </w:tc>
        <w:tc>
          <w:tcPr>
            <w:tcW w:w="2895" w:type="dxa"/>
            <w:vAlign w:val="center"/>
          </w:tcPr>
          <w:p w:rsidR="00AF5FEA" w:rsidRPr="00173EDE" w:rsidRDefault="00AF5FEA">
            <w:pPr>
              <w:snapToGrid w:val="0"/>
              <w:ind w:right="-17"/>
              <w:jc w:val="center"/>
              <w:rPr>
                <w:rFonts w:ascii="宋体" w:hAnsi="宋体"/>
                <w:sz w:val="24"/>
              </w:rPr>
            </w:pPr>
          </w:p>
        </w:tc>
        <w:tc>
          <w:tcPr>
            <w:tcW w:w="724" w:type="dxa"/>
            <w:vAlign w:val="center"/>
          </w:tcPr>
          <w:p w:rsidR="00AF5FEA" w:rsidRPr="00173EDE" w:rsidRDefault="00AF5FEA">
            <w:pPr>
              <w:jc w:val="center"/>
              <w:rPr>
                <w:rFonts w:ascii="宋体" w:hAnsi="宋体"/>
                <w:sz w:val="24"/>
              </w:rPr>
            </w:pPr>
          </w:p>
        </w:tc>
        <w:tc>
          <w:tcPr>
            <w:tcW w:w="1809" w:type="dxa"/>
            <w:gridSpan w:val="2"/>
            <w:vAlign w:val="center"/>
          </w:tcPr>
          <w:p w:rsidR="00AF5FEA" w:rsidRPr="00173EDE" w:rsidRDefault="00AF5FEA">
            <w:pPr>
              <w:jc w:val="center"/>
              <w:rPr>
                <w:rFonts w:ascii="宋体" w:hAnsi="宋体"/>
                <w:sz w:val="24"/>
              </w:rPr>
            </w:pPr>
          </w:p>
        </w:tc>
      </w:tr>
      <w:tr w:rsidR="00173EDE" w:rsidRPr="00173EDE">
        <w:trPr>
          <w:trHeight w:val="629"/>
        </w:trPr>
        <w:tc>
          <w:tcPr>
            <w:tcW w:w="948" w:type="dxa"/>
            <w:vAlign w:val="center"/>
          </w:tcPr>
          <w:p w:rsidR="00AF5FEA" w:rsidRPr="00173EDE" w:rsidRDefault="00AF5FEA">
            <w:pPr>
              <w:rPr>
                <w:rFonts w:ascii="楷体_GB2312" w:eastAsia="楷体_GB2312" w:hAnsi="宋体"/>
              </w:rPr>
            </w:pPr>
          </w:p>
        </w:tc>
        <w:tc>
          <w:tcPr>
            <w:tcW w:w="514" w:type="dxa"/>
            <w:vAlign w:val="center"/>
          </w:tcPr>
          <w:p w:rsidR="00AF5FEA" w:rsidRPr="00173EDE" w:rsidRDefault="00AF5FEA">
            <w:pPr>
              <w:jc w:val="center"/>
              <w:rPr>
                <w:rFonts w:ascii="楷体_GB2312" w:eastAsia="楷体_GB2312" w:hAnsi="宋体"/>
              </w:rPr>
            </w:pPr>
          </w:p>
        </w:tc>
        <w:tc>
          <w:tcPr>
            <w:tcW w:w="543" w:type="dxa"/>
            <w:vAlign w:val="center"/>
          </w:tcPr>
          <w:p w:rsidR="00AF5FEA" w:rsidRPr="00173EDE" w:rsidRDefault="00AF5FEA">
            <w:pPr>
              <w:jc w:val="center"/>
              <w:rPr>
                <w:rFonts w:ascii="楷体_GB2312" w:eastAsia="楷体_GB2312" w:hAnsi="宋体" w:cs="楷体_GB2312"/>
              </w:rPr>
            </w:pPr>
          </w:p>
        </w:tc>
        <w:tc>
          <w:tcPr>
            <w:tcW w:w="1520" w:type="dxa"/>
            <w:tcMar>
              <w:left w:w="28" w:type="dxa"/>
              <w:right w:w="28" w:type="dxa"/>
            </w:tcMar>
            <w:vAlign w:val="center"/>
          </w:tcPr>
          <w:p w:rsidR="00AF5FEA" w:rsidRPr="00173EDE" w:rsidRDefault="00AF5FEA">
            <w:pPr>
              <w:rPr>
                <w:rFonts w:ascii="楷体_GB2312" w:eastAsia="楷体_GB2312" w:hAnsi="宋体"/>
              </w:rPr>
            </w:pPr>
          </w:p>
        </w:tc>
        <w:tc>
          <w:tcPr>
            <w:tcW w:w="2895" w:type="dxa"/>
            <w:vAlign w:val="center"/>
          </w:tcPr>
          <w:p w:rsidR="00AF5FEA" w:rsidRPr="00173EDE" w:rsidRDefault="00AF5FEA">
            <w:pPr>
              <w:snapToGrid w:val="0"/>
              <w:ind w:right="-17"/>
              <w:jc w:val="center"/>
              <w:rPr>
                <w:rFonts w:ascii="楷体_GB2312" w:eastAsia="楷体_GB2312" w:hAnsi="宋体"/>
              </w:rP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rPr>
                <w:rFonts w:ascii="楷体_GB2312" w:eastAsia="楷体_GB2312" w:hAnsi="宋体"/>
              </w:rPr>
            </w:pPr>
          </w:p>
        </w:tc>
        <w:tc>
          <w:tcPr>
            <w:tcW w:w="514" w:type="dxa"/>
            <w:vAlign w:val="center"/>
          </w:tcPr>
          <w:p w:rsidR="00AF5FEA" w:rsidRPr="00173EDE" w:rsidRDefault="00AF5FEA">
            <w:pPr>
              <w:jc w:val="center"/>
              <w:rPr>
                <w:rFonts w:ascii="楷体_GB2312" w:eastAsia="楷体_GB2312" w:hAnsi="宋体"/>
              </w:rPr>
            </w:pPr>
          </w:p>
        </w:tc>
        <w:tc>
          <w:tcPr>
            <w:tcW w:w="543" w:type="dxa"/>
            <w:vAlign w:val="center"/>
          </w:tcPr>
          <w:p w:rsidR="00AF5FEA" w:rsidRPr="00173EDE" w:rsidRDefault="00AF5FEA">
            <w:pPr>
              <w:jc w:val="center"/>
              <w:rPr>
                <w:rFonts w:ascii="楷体_GB2312" w:eastAsia="楷体_GB2312" w:hAnsi="宋体" w:cs="楷体_GB2312"/>
              </w:rPr>
            </w:pPr>
          </w:p>
        </w:tc>
        <w:tc>
          <w:tcPr>
            <w:tcW w:w="1520" w:type="dxa"/>
            <w:tcMar>
              <w:left w:w="28" w:type="dxa"/>
              <w:right w:w="28" w:type="dxa"/>
            </w:tcMar>
            <w:vAlign w:val="center"/>
          </w:tcPr>
          <w:p w:rsidR="00AF5FEA" w:rsidRPr="00173EDE" w:rsidRDefault="00AF5FEA">
            <w:pPr>
              <w:rPr>
                <w:rFonts w:ascii="楷体_GB2312" w:eastAsia="楷体_GB2312" w:hAnsi="宋体"/>
              </w:rPr>
            </w:pPr>
          </w:p>
        </w:tc>
        <w:tc>
          <w:tcPr>
            <w:tcW w:w="2895" w:type="dxa"/>
            <w:vAlign w:val="center"/>
          </w:tcPr>
          <w:p w:rsidR="00AF5FEA" w:rsidRPr="00173EDE" w:rsidRDefault="00AF5FEA">
            <w:pPr>
              <w:jc w:val="center"/>
              <w:rPr>
                <w:rFonts w:ascii="楷体_GB2312" w:eastAsia="楷体_GB2312" w:hAnsi="宋体"/>
              </w:rP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rPr>
                <w:rFonts w:ascii="楷体_GB2312" w:eastAsia="楷体_GB2312" w:hAnsi="宋体"/>
              </w:rPr>
            </w:pPr>
          </w:p>
        </w:tc>
        <w:tc>
          <w:tcPr>
            <w:tcW w:w="514" w:type="dxa"/>
            <w:vAlign w:val="center"/>
          </w:tcPr>
          <w:p w:rsidR="00AF5FEA" w:rsidRPr="00173EDE" w:rsidRDefault="00AF5FEA">
            <w:pPr>
              <w:jc w:val="center"/>
              <w:rPr>
                <w:rFonts w:ascii="楷体_GB2312" w:eastAsia="楷体_GB2312" w:hAnsi="宋体"/>
              </w:rPr>
            </w:pPr>
          </w:p>
        </w:tc>
        <w:tc>
          <w:tcPr>
            <w:tcW w:w="543" w:type="dxa"/>
            <w:vAlign w:val="center"/>
          </w:tcPr>
          <w:p w:rsidR="00AF5FEA" w:rsidRPr="00173EDE" w:rsidRDefault="00AF5FEA">
            <w:pPr>
              <w:jc w:val="center"/>
              <w:rPr>
                <w:rFonts w:ascii="楷体_GB2312" w:eastAsia="楷体_GB2312" w:hAnsi="宋体" w:cs="楷体_GB2312"/>
              </w:rPr>
            </w:pPr>
          </w:p>
        </w:tc>
        <w:tc>
          <w:tcPr>
            <w:tcW w:w="1520" w:type="dxa"/>
            <w:tcMar>
              <w:left w:w="28" w:type="dxa"/>
              <w:right w:w="28" w:type="dxa"/>
            </w:tcMar>
            <w:vAlign w:val="center"/>
          </w:tcPr>
          <w:p w:rsidR="00AF5FEA" w:rsidRPr="00173EDE" w:rsidRDefault="00AF5FEA">
            <w:pPr>
              <w:rPr>
                <w:rFonts w:ascii="楷体_GB2312" w:eastAsia="楷体_GB2312" w:hAnsi="宋体"/>
              </w:rPr>
            </w:pPr>
          </w:p>
        </w:tc>
        <w:tc>
          <w:tcPr>
            <w:tcW w:w="2895" w:type="dxa"/>
            <w:vAlign w:val="center"/>
          </w:tcPr>
          <w:p w:rsidR="00AF5FEA" w:rsidRPr="00173EDE" w:rsidRDefault="00AF5FEA">
            <w:pPr>
              <w:jc w:val="center"/>
              <w:rPr>
                <w:rFonts w:ascii="楷体_GB2312" w:eastAsia="楷体_GB2312" w:hAnsi="宋体"/>
              </w:rP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708"/>
        </w:trPr>
        <w:tc>
          <w:tcPr>
            <w:tcW w:w="948" w:type="dxa"/>
            <w:vAlign w:val="center"/>
          </w:tcPr>
          <w:p w:rsidR="00AF5FEA" w:rsidRPr="00173EDE" w:rsidRDefault="00AF5FEA">
            <w:pPr>
              <w:rPr>
                <w:rFonts w:ascii="楷体_GB2312" w:eastAsia="楷体_GB2312" w:hAnsi="宋体"/>
              </w:rPr>
            </w:pPr>
          </w:p>
        </w:tc>
        <w:tc>
          <w:tcPr>
            <w:tcW w:w="514" w:type="dxa"/>
            <w:vAlign w:val="center"/>
          </w:tcPr>
          <w:p w:rsidR="00AF5FEA" w:rsidRPr="00173EDE" w:rsidRDefault="00AF5FEA">
            <w:pPr>
              <w:jc w:val="center"/>
            </w:pPr>
          </w:p>
        </w:tc>
        <w:tc>
          <w:tcPr>
            <w:tcW w:w="543" w:type="dxa"/>
            <w:vAlign w:val="center"/>
          </w:tcPr>
          <w:p w:rsidR="00AF5FEA" w:rsidRPr="00173EDE" w:rsidRDefault="00AF5FEA">
            <w:pPr>
              <w:spacing w:line="360" w:lineRule="auto"/>
              <w:jc w:val="center"/>
              <w:rPr>
                <w:rFonts w:ascii="楷体_GB2312" w:eastAsia="楷体_GB2312" w:hAnsi="宋体" w:cs="楷体_GB2312"/>
              </w:rPr>
            </w:pPr>
          </w:p>
        </w:tc>
        <w:tc>
          <w:tcPr>
            <w:tcW w:w="1520" w:type="dxa"/>
            <w:tcMar>
              <w:left w:w="28" w:type="dxa"/>
              <w:right w:w="28" w:type="dxa"/>
            </w:tcMar>
            <w:vAlign w:val="center"/>
          </w:tcPr>
          <w:p w:rsidR="00AF5FEA" w:rsidRPr="00173EDE" w:rsidRDefault="00AF5FEA">
            <w:pPr>
              <w:rPr>
                <w:rFonts w:ascii="楷体_GB2312" w:eastAsia="楷体_GB2312" w:hAnsi="宋体"/>
              </w:rPr>
            </w:pPr>
          </w:p>
        </w:tc>
        <w:tc>
          <w:tcPr>
            <w:tcW w:w="2895" w:type="dxa"/>
            <w:vAlign w:val="center"/>
          </w:tcPr>
          <w:p w:rsidR="00AF5FEA" w:rsidRPr="00173EDE" w:rsidRDefault="00AF5FEA">
            <w:pPr>
              <w:jc w:val="cente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rPr>
                <w:rFonts w:ascii="楷体_GB2312" w:eastAsia="楷体_GB2312" w:hAnsi="宋体"/>
              </w:rPr>
            </w:pPr>
          </w:p>
        </w:tc>
        <w:tc>
          <w:tcPr>
            <w:tcW w:w="514" w:type="dxa"/>
            <w:vAlign w:val="center"/>
          </w:tcPr>
          <w:p w:rsidR="00AF5FEA" w:rsidRPr="00173EDE" w:rsidRDefault="00AF5FEA">
            <w:pPr>
              <w:jc w:val="center"/>
            </w:pPr>
          </w:p>
        </w:tc>
        <w:tc>
          <w:tcPr>
            <w:tcW w:w="543" w:type="dxa"/>
            <w:vAlign w:val="center"/>
          </w:tcPr>
          <w:p w:rsidR="00AF5FEA" w:rsidRPr="00173EDE" w:rsidRDefault="00AF5FEA">
            <w:pPr>
              <w:spacing w:line="360" w:lineRule="auto"/>
              <w:jc w:val="center"/>
              <w:rPr>
                <w:rFonts w:ascii="楷体_GB2312" w:eastAsia="楷体_GB2312" w:hAnsi="宋体" w:cs="楷体_GB2312"/>
              </w:rPr>
            </w:pPr>
          </w:p>
        </w:tc>
        <w:tc>
          <w:tcPr>
            <w:tcW w:w="1520" w:type="dxa"/>
            <w:tcMar>
              <w:left w:w="28" w:type="dxa"/>
              <w:right w:w="28" w:type="dxa"/>
            </w:tcMar>
            <w:vAlign w:val="center"/>
          </w:tcPr>
          <w:p w:rsidR="00AF5FEA" w:rsidRPr="00173EDE" w:rsidRDefault="00AF5FEA">
            <w:pPr>
              <w:rPr>
                <w:rFonts w:ascii="楷体_GB2312" w:eastAsia="楷体_GB2312" w:hAnsi="宋体"/>
              </w:rPr>
            </w:pPr>
          </w:p>
        </w:tc>
        <w:tc>
          <w:tcPr>
            <w:tcW w:w="2895" w:type="dxa"/>
            <w:vAlign w:val="center"/>
          </w:tcPr>
          <w:p w:rsidR="00AF5FEA" w:rsidRPr="00173EDE" w:rsidRDefault="00AF5FEA">
            <w:pPr>
              <w:jc w:val="cente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rPr>
                <w:rFonts w:ascii="楷体_GB2312" w:eastAsia="楷体_GB2312" w:hAnsi="宋体"/>
              </w:rPr>
            </w:pPr>
          </w:p>
        </w:tc>
        <w:tc>
          <w:tcPr>
            <w:tcW w:w="514" w:type="dxa"/>
            <w:vAlign w:val="center"/>
          </w:tcPr>
          <w:p w:rsidR="00AF5FEA" w:rsidRPr="00173EDE" w:rsidRDefault="00AF5FEA">
            <w:pPr>
              <w:jc w:val="center"/>
              <w:rPr>
                <w:rFonts w:ascii="楷体_GB2312" w:eastAsia="楷体_GB2312" w:hAnsi="宋体"/>
              </w:rPr>
            </w:pPr>
          </w:p>
        </w:tc>
        <w:tc>
          <w:tcPr>
            <w:tcW w:w="543" w:type="dxa"/>
            <w:vAlign w:val="center"/>
          </w:tcPr>
          <w:p w:rsidR="00AF5FEA" w:rsidRPr="00173EDE" w:rsidRDefault="00AF5FEA">
            <w:pPr>
              <w:spacing w:line="360" w:lineRule="auto"/>
              <w:jc w:val="center"/>
              <w:rPr>
                <w:rFonts w:ascii="楷体_GB2312" w:eastAsia="楷体_GB2312" w:hAnsi="宋体" w:cs="楷体_GB2312"/>
              </w:rPr>
            </w:pPr>
          </w:p>
        </w:tc>
        <w:tc>
          <w:tcPr>
            <w:tcW w:w="1520" w:type="dxa"/>
            <w:tcMar>
              <w:left w:w="28" w:type="dxa"/>
              <w:right w:w="28" w:type="dxa"/>
            </w:tcMar>
            <w:vAlign w:val="center"/>
          </w:tcPr>
          <w:p w:rsidR="00AF5FEA" w:rsidRPr="00173EDE" w:rsidRDefault="00AF5FEA">
            <w:pPr>
              <w:rPr>
                <w:rFonts w:ascii="楷体_GB2312" w:eastAsia="楷体_GB2312" w:hAnsi="宋体"/>
              </w:rPr>
            </w:pPr>
          </w:p>
        </w:tc>
        <w:tc>
          <w:tcPr>
            <w:tcW w:w="2895" w:type="dxa"/>
            <w:vAlign w:val="center"/>
          </w:tcPr>
          <w:p w:rsidR="00AF5FEA" w:rsidRPr="00173EDE" w:rsidRDefault="00AF5FEA">
            <w:pPr>
              <w:jc w:val="center"/>
              <w:rPr>
                <w:rFonts w:ascii="楷体_GB2312" w:eastAsia="楷体_GB2312" w:hAnsi="宋体"/>
              </w:rP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spacing w:line="360" w:lineRule="auto"/>
              <w:rPr>
                <w:rFonts w:ascii="楷体_GB2312" w:eastAsia="楷体_GB2312" w:hAnsi="宋体"/>
              </w:rPr>
            </w:pPr>
          </w:p>
        </w:tc>
        <w:tc>
          <w:tcPr>
            <w:tcW w:w="514" w:type="dxa"/>
          </w:tcPr>
          <w:p w:rsidR="00AF5FEA" w:rsidRPr="00173EDE" w:rsidRDefault="00AF5FEA"/>
        </w:tc>
        <w:tc>
          <w:tcPr>
            <w:tcW w:w="543" w:type="dxa"/>
            <w:vAlign w:val="center"/>
          </w:tcPr>
          <w:p w:rsidR="00AF5FEA" w:rsidRPr="00173EDE" w:rsidRDefault="00AF5FEA">
            <w:pPr>
              <w:spacing w:line="360" w:lineRule="auto"/>
              <w:rPr>
                <w:rFonts w:ascii="楷体_GB2312" w:eastAsia="楷体_GB2312" w:hAnsi="宋体" w:cs="楷体_GB2312"/>
              </w:rPr>
            </w:pPr>
          </w:p>
        </w:tc>
        <w:tc>
          <w:tcPr>
            <w:tcW w:w="1520" w:type="dxa"/>
            <w:tcMar>
              <w:left w:w="28" w:type="dxa"/>
              <w:right w:w="28" w:type="dxa"/>
            </w:tcMar>
            <w:vAlign w:val="center"/>
          </w:tcPr>
          <w:p w:rsidR="00AF5FEA" w:rsidRPr="00173EDE" w:rsidRDefault="00AF5FEA">
            <w:pPr>
              <w:spacing w:line="360" w:lineRule="auto"/>
              <w:rPr>
                <w:rFonts w:ascii="楷体_GB2312" w:eastAsia="楷体_GB2312" w:hAnsi="宋体"/>
              </w:rPr>
            </w:pPr>
          </w:p>
        </w:tc>
        <w:tc>
          <w:tcPr>
            <w:tcW w:w="2895" w:type="dxa"/>
            <w:vAlign w:val="center"/>
          </w:tcPr>
          <w:p w:rsidR="00AF5FEA" w:rsidRPr="00173EDE" w:rsidRDefault="00AF5FEA">
            <w:pPr>
              <w:jc w:val="cente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spacing w:line="360" w:lineRule="auto"/>
              <w:rPr>
                <w:rFonts w:ascii="楷体_GB2312" w:eastAsia="楷体_GB2312" w:hAnsi="宋体"/>
              </w:rPr>
            </w:pPr>
          </w:p>
        </w:tc>
        <w:tc>
          <w:tcPr>
            <w:tcW w:w="514" w:type="dxa"/>
          </w:tcPr>
          <w:p w:rsidR="00AF5FEA" w:rsidRPr="00173EDE" w:rsidRDefault="00AF5FEA"/>
        </w:tc>
        <w:tc>
          <w:tcPr>
            <w:tcW w:w="543" w:type="dxa"/>
            <w:vAlign w:val="center"/>
          </w:tcPr>
          <w:p w:rsidR="00AF5FEA" w:rsidRPr="00173EDE" w:rsidRDefault="00AF5FEA">
            <w:pPr>
              <w:spacing w:line="360" w:lineRule="auto"/>
              <w:rPr>
                <w:rFonts w:ascii="楷体_GB2312" w:eastAsia="楷体_GB2312" w:hAnsi="宋体" w:cs="楷体_GB2312"/>
              </w:rPr>
            </w:pPr>
          </w:p>
        </w:tc>
        <w:tc>
          <w:tcPr>
            <w:tcW w:w="1520" w:type="dxa"/>
            <w:tcMar>
              <w:left w:w="28" w:type="dxa"/>
              <w:right w:w="28" w:type="dxa"/>
            </w:tcMar>
            <w:vAlign w:val="center"/>
          </w:tcPr>
          <w:p w:rsidR="00AF5FEA" w:rsidRPr="00173EDE" w:rsidRDefault="00AF5FEA">
            <w:pPr>
              <w:spacing w:line="360" w:lineRule="auto"/>
              <w:rPr>
                <w:rFonts w:ascii="楷体_GB2312" w:eastAsia="楷体_GB2312" w:hAnsi="宋体"/>
              </w:rPr>
            </w:pPr>
          </w:p>
        </w:tc>
        <w:tc>
          <w:tcPr>
            <w:tcW w:w="2895" w:type="dxa"/>
            <w:vAlign w:val="center"/>
          </w:tcPr>
          <w:p w:rsidR="00AF5FEA" w:rsidRPr="00173EDE" w:rsidRDefault="00AF5FEA">
            <w:pPr>
              <w:jc w:val="cente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spacing w:line="360" w:lineRule="auto"/>
              <w:rPr>
                <w:rFonts w:ascii="楷体_GB2312" w:eastAsia="楷体_GB2312" w:hAnsi="宋体"/>
              </w:rPr>
            </w:pPr>
          </w:p>
        </w:tc>
        <w:tc>
          <w:tcPr>
            <w:tcW w:w="514" w:type="dxa"/>
          </w:tcPr>
          <w:p w:rsidR="00AF5FEA" w:rsidRPr="00173EDE" w:rsidRDefault="00AF5FEA"/>
        </w:tc>
        <w:tc>
          <w:tcPr>
            <w:tcW w:w="543" w:type="dxa"/>
            <w:vAlign w:val="center"/>
          </w:tcPr>
          <w:p w:rsidR="00AF5FEA" w:rsidRPr="00173EDE" w:rsidRDefault="00AF5FEA">
            <w:pPr>
              <w:spacing w:line="360" w:lineRule="auto"/>
              <w:rPr>
                <w:rFonts w:ascii="楷体_GB2312" w:eastAsia="楷体_GB2312" w:hAnsi="宋体" w:cs="楷体_GB2312"/>
              </w:rPr>
            </w:pPr>
          </w:p>
        </w:tc>
        <w:tc>
          <w:tcPr>
            <w:tcW w:w="1520" w:type="dxa"/>
            <w:tcMar>
              <w:left w:w="28" w:type="dxa"/>
              <w:right w:w="28" w:type="dxa"/>
            </w:tcMar>
            <w:vAlign w:val="center"/>
          </w:tcPr>
          <w:p w:rsidR="00AF5FEA" w:rsidRPr="00173EDE" w:rsidRDefault="00AF5FEA">
            <w:pPr>
              <w:spacing w:line="360" w:lineRule="auto"/>
              <w:rPr>
                <w:rFonts w:ascii="楷体_GB2312" w:eastAsia="楷体_GB2312" w:hAnsi="宋体"/>
              </w:rPr>
            </w:pPr>
          </w:p>
        </w:tc>
        <w:tc>
          <w:tcPr>
            <w:tcW w:w="2895" w:type="dxa"/>
            <w:vAlign w:val="center"/>
          </w:tcPr>
          <w:p w:rsidR="00AF5FEA" w:rsidRPr="00173EDE" w:rsidRDefault="00AF5FEA">
            <w:pPr>
              <w:jc w:val="cente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spacing w:line="360" w:lineRule="auto"/>
              <w:rPr>
                <w:rFonts w:ascii="楷体_GB2312" w:eastAsia="楷体_GB2312" w:hAnsi="宋体"/>
              </w:rPr>
            </w:pPr>
          </w:p>
        </w:tc>
        <w:tc>
          <w:tcPr>
            <w:tcW w:w="514" w:type="dxa"/>
          </w:tcPr>
          <w:p w:rsidR="00AF5FEA" w:rsidRPr="00173EDE" w:rsidRDefault="00AF5FEA"/>
        </w:tc>
        <w:tc>
          <w:tcPr>
            <w:tcW w:w="543" w:type="dxa"/>
            <w:vAlign w:val="center"/>
          </w:tcPr>
          <w:p w:rsidR="00AF5FEA" w:rsidRPr="00173EDE" w:rsidRDefault="00AF5FEA">
            <w:pPr>
              <w:spacing w:line="360" w:lineRule="auto"/>
              <w:rPr>
                <w:rFonts w:ascii="楷体_GB2312" w:eastAsia="楷体_GB2312" w:hAnsi="宋体" w:cs="楷体_GB2312"/>
              </w:rPr>
            </w:pPr>
          </w:p>
        </w:tc>
        <w:tc>
          <w:tcPr>
            <w:tcW w:w="1520" w:type="dxa"/>
            <w:tcMar>
              <w:left w:w="28" w:type="dxa"/>
              <w:right w:w="28" w:type="dxa"/>
            </w:tcMar>
            <w:vAlign w:val="center"/>
          </w:tcPr>
          <w:p w:rsidR="00AF5FEA" w:rsidRPr="00173EDE" w:rsidRDefault="00AF5FEA">
            <w:pPr>
              <w:spacing w:line="360" w:lineRule="auto"/>
              <w:rPr>
                <w:rFonts w:ascii="楷体_GB2312" w:eastAsia="楷体_GB2312" w:hAnsi="宋体"/>
              </w:rPr>
            </w:pPr>
          </w:p>
        </w:tc>
        <w:tc>
          <w:tcPr>
            <w:tcW w:w="2895" w:type="dxa"/>
            <w:vAlign w:val="center"/>
          </w:tcPr>
          <w:p w:rsidR="00AF5FEA" w:rsidRPr="00173EDE" w:rsidRDefault="00AF5FEA">
            <w:pPr>
              <w:jc w:val="cente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spacing w:line="360" w:lineRule="auto"/>
              <w:rPr>
                <w:rFonts w:ascii="楷体_GB2312" w:eastAsia="楷体_GB2312" w:hAnsi="宋体"/>
              </w:rPr>
            </w:pPr>
          </w:p>
        </w:tc>
        <w:tc>
          <w:tcPr>
            <w:tcW w:w="514" w:type="dxa"/>
          </w:tcPr>
          <w:p w:rsidR="00AF5FEA" w:rsidRPr="00173EDE" w:rsidRDefault="00AF5FEA"/>
        </w:tc>
        <w:tc>
          <w:tcPr>
            <w:tcW w:w="543" w:type="dxa"/>
            <w:vAlign w:val="center"/>
          </w:tcPr>
          <w:p w:rsidR="00AF5FEA" w:rsidRPr="00173EDE" w:rsidRDefault="00AF5FEA">
            <w:pPr>
              <w:spacing w:line="360" w:lineRule="auto"/>
              <w:rPr>
                <w:rFonts w:ascii="楷体_GB2312" w:eastAsia="楷体_GB2312" w:hAnsi="宋体" w:cs="楷体_GB2312"/>
              </w:rPr>
            </w:pPr>
          </w:p>
        </w:tc>
        <w:tc>
          <w:tcPr>
            <w:tcW w:w="1520" w:type="dxa"/>
            <w:tcMar>
              <w:left w:w="28" w:type="dxa"/>
              <w:right w:w="28" w:type="dxa"/>
            </w:tcMar>
            <w:vAlign w:val="center"/>
          </w:tcPr>
          <w:p w:rsidR="00AF5FEA" w:rsidRPr="00173EDE" w:rsidRDefault="00AF5FEA">
            <w:pPr>
              <w:spacing w:line="360" w:lineRule="auto"/>
              <w:rPr>
                <w:rFonts w:ascii="楷体_GB2312" w:eastAsia="楷体_GB2312" w:hAnsi="宋体"/>
              </w:rPr>
            </w:pPr>
          </w:p>
        </w:tc>
        <w:tc>
          <w:tcPr>
            <w:tcW w:w="2895" w:type="dxa"/>
            <w:vAlign w:val="center"/>
          </w:tcPr>
          <w:p w:rsidR="00AF5FEA" w:rsidRPr="00173EDE" w:rsidRDefault="00AF5FEA">
            <w:pPr>
              <w:jc w:val="cente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spacing w:line="360" w:lineRule="auto"/>
              <w:rPr>
                <w:rFonts w:ascii="楷体_GB2312" w:eastAsia="楷体_GB2312" w:hAnsi="宋体"/>
              </w:rPr>
            </w:pPr>
          </w:p>
        </w:tc>
        <w:tc>
          <w:tcPr>
            <w:tcW w:w="514" w:type="dxa"/>
          </w:tcPr>
          <w:p w:rsidR="00AF5FEA" w:rsidRPr="00173EDE" w:rsidRDefault="00AF5FEA"/>
        </w:tc>
        <w:tc>
          <w:tcPr>
            <w:tcW w:w="543" w:type="dxa"/>
            <w:vAlign w:val="center"/>
          </w:tcPr>
          <w:p w:rsidR="00AF5FEA" w:rsidRPr="00173EDE" w:rsidRDefault="00AF5FEA">
            <w:pPr>
              <w:spacing w:line="360" w:lineRule="auto"/>
              <w:rPr>
                <w:rFonts w:ascii="楷体_GB2312" w:eastAsia="楷体_GB2312" w:hAnsi="宋体" w:cs="楷体_GB2312"/>
              </w:rPr>
            </w:pPr>
          </w:p>
        </w:tc>
        <w:tc>
          <w:tcPr>
            <w:tcW w:w="1520" w:type="dxa"/>
            <w:tcMar>
              <w:left w:w="28" w:type="dxa"/>
              <w:right w:w="28" w:type="dxa"/>
            </w:tcMar>
            <w:vAlign w:val="center"/>
          </w:tcPr>
          <w:p w:rsidR="00AF5FEA" w:rsidRPr="00173EDE" w:rsidRDefault="00AF5FEA">
            <w:pPr>
              <w:spacing w:line="360" w:lineRule="auto"/>
              <w:rPr>
                <w:rFonts w:ascii="楷体_GB2312" w:eastAsia="楷体_GB2312" w:hAnsi="宋体"/>
              </w:rPr>
            </w:pPr>
          </w:p>
        </w:tc>
        <w:tc>
          <w:tcPr>
            <w:tcW w:w="2895" w:type="dxa"/>
            <w:vAlign w:val="center"/>
          </w:tcPr>
          <w:p w:rsidR="00AF5FEA" w:rsidRPr="00173EDE" w:rsidRDefault="00AF5FEA">
            <w:pPr>
              <w:jc w:val="cente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vAlign w:val="center"/>
          </w:tcPr>
          <w:p w:rsidR="00AF5FEA" w:rsidRPr="00173EDE" w:rsidRDefault="00AF5FEA">
            <w:pPr>
              <w:spacing w:line="360" w:lineRule="auto"/>
              <w:rPr>
                <w:rFonts w:ascii="楷体_GB2312" w:eastAsia="楷体_GB2312" w:hAnsi="宋体"/>
              </w:rPr>
            </w:pPr>
          </w:p>
        </w:tc>
        <w:tc>
          <w:tcPr>
            <w:tcW w:w="514" w:type="dxa"/>
          </w:tcPr>
          <w:p w:rsidR="00AF5FEA" w:rsidRPr="00173EDE" w:rsidRDefault="00AF5FEA"/>
        </w:tc>
        <w:tc>
          <w:tcPr>
            <w:tcW w:w="543" w:type="dxa"/>
            <w:vAlign w:val="center"/>
          </w:tcPr>
          <w:p w:rsidR="00AF5FEA" w:rsidRPr="00173EDE" w:rsidRDefault="00AF5FEA">
            <w:pPr>
              <w:spacing w:line="360" w:lineRule="auto"/>
              <w:rPr>
                <w:rFonts w:ascii="楷体_GB2312" w:eastAsia="楷体_GB2312" w:hAnsi="宋体" w:cs="楷体_GB2312"/>
              </w:rPr>
            </w:pPr>
          </w:p>
        </w:tc>
        <w:tc>
          <w:tcPr>
            <w:tcW w:w="1520" w:type="dxa"/>
            <w:tcMar>
              <w:left w:w="28" w:type="dxa"/>
              <w:right w:w="28" w:type="dxa"/>
            </w:tcMar>
            <w:vAlign w:val="center"/>
          </w:tcPr>
          <w:p w:rsidR="00AF5FEA" w:rsidRPr="00173EDE" w:rsidRDefault="00AF5FEA">
            <w:pPr>
              <w:spacing w:line="360" w:lineRule="auto"/>
              <w:rPr>
                <w:rFonts w:ascii="楷体_GB2312" w:eastAsia="楷体_GB2312" w:hAnsi="宋体"/>
              </w:rPr>
            </w:pPr>
          </w:p>
        </w:tc>
        <w:tc>
          <w:tcPr>
            <w:tcW w:w="2895" w:type="dxa"/>
            <w:vAlign w:val="center"/>
          </w:tcPr>
          <w:p w:rsidR="00AF5FEA" w:rsidRPr="00173EDE" w:rsidRDefault="00AF5FEA">
            <w:pPr>
              <w:jc w:val="center"/>
            </w:pPr>
          </w:p>
        </w:tc>
        <w:tc>
          <w:tcPr>
            <w:tcW w:w="724" w:type="dxa"/>
            <w:vAlign w:val="center"/>
          </w:tcPr>
          <w:p w:rsidR="00AF5FEA" w:rsidRPr="00173EDE" w:rsidRDefault="00AF5FEA">
            <w:pPr>
              <w:jc w:val="center"/>
            </w:pPr>
          </w:p>
        </w:tc>
        <w:tc>
          <w:tcPr>
            <w:tcW w:w="1809" w:type="dxa"/>
            <w:gridSpan w:val="2"/>
            <w:vAlign w:val="center"/>
          </w:tcPr>
          <w:p w:rsidR="00AF5FEA" w:rsidRPr="00173EDE" w:rsidRDefault="00AF5FEA">
            <w:pPr>
              <w:jc w:val="center"/>
              <w:rPr>
                <w:rFonts w:ascii="楷体_GB2312" w:eastAsia="楷体_GB2312" w:hAnsi="宋体"/>
              </w:rPr>
            </w:pPr>
          </w:p>
        </w:tc>
      </w:tr>
      <w:tr w:rsidR="00173EDE" w:rsidRPr="00173EDE">
        <w:trPr>
          <w:trHeight w:val="629"/>
        </w:trPr>
        <w:tc>
          <w:tcPr>
            <w:tcW w:w="948" w:type="dxa"/>
            <w:tcBorders>
              <w:bottom w:val="single" w:sz="12" w:space="0" w:color="auto"/>
            </w:tcBorders>
            <w:vAlign w:val="center"/>
          </w:tcPr>
          <w:p w:rsidR="00AF5FEA" w:rsidRPr="00173EDE" w:rsidRDefault="00AF5FEA">
            <w:pPr>
              <w:spacing w:line="360" w:lineRule="auto"/>
              <w:rPr>
                <w:rFonts w:ascii="楷体_GB2312" w:eastAsia="楷体_GB2312" w:hAnsi="宋体"/>
              </w:rPr>
            </w:pPr>
          </w:p>
        </w:tc>
        <w:tc>
          <w:tcPr>
            <w:tcW w:w="514" w:type="dxa"/>
            <w:tcBorders>
              <w:bottom w:val="single" w:sz="12" w:space="0" w:color="auto"/>
            </w:tcBorders>
          </w:tcPr>
          <w:p w:rsidR="00AF5FEA" w:rsidRPr="00173EDE" w:rsidRDefault="00AF5FEA"/>
        </w:tc>
        <w:tc>
          <w:tcPr>
            <w:tcW w:w="543" w:type="dxa"/>
            <w:tcBorders>
              <w:bottom w:val="single" w:sz="12" w:space="0" w:color="auto"/>
            </w:tcBorders>
            <w:vAlign w:val="center"/>
          </w:tcPr>
          <w:p w:rsidR="00AF5FEA" w:rsidRPr="00173EDE" w:rsidRDefault="00AF5FEA">
            <w:pPr>
              <w:spacing w:line="360" w:lineRule="auto"/>
              <w:rPr>
                <w:rFonts w:ascii="楷体_GB2312" w:eastAsia="楷体_GB2312" w:hAnsi="宋体" w:cs="楷体_GB2312"/>
              </w:rPr>
            </w:pPr>
          </w:p>
        </w:tc>
        <w:tc>
          <w:tcPr>
            <w:tcW w:w="1520" w:type="dxa"/>
            <w:tcBorders>
              <w:bottom w:val="single" w:sz="12" w:space="0" w:color="auto"/>
            </w:tcBorders>
            <w:tcMar>
              <w:left w:w="28" w:type="dxa"/>
              <w:right w:w="28" w:type="dxa"/>
            </w:tcMar>
            <w:vAlign w:val="center"/>
          </w:tcPr>
          <w:p w:rsidR="00AF5FEA" w:rsidRPr="00173EDE" w:rsidRDefault="00AF5FEA">
            <w:pPr>
              <w:spacing w:line="360" w:lineRule="auto"/>
              <w:rPr>
                <w:rFonts w:ascii="楷体_GB2312" w:eastAsia="楷体_GB2312" w:hAnsi="宋体"/>
              </w:rPr>
            </w:pPr>
          </w:p>
        </w:tc>
        <w:tc>
          <w:tcPr>
            <w:tcW w:w="2895" w:type="dxa"/>
            <w:tcBorders>
              <w:bottom w:val="single" w:sz="12" w:space="0" w:color="auto"/>
            </w:tcBorders>
            <w:vAlign w:val="center"/>
          </w:tcPr>
          <w:p w:rsidR="00AF5FEA" w:rsidRPr="00173EDE" w:rsidRDefault="00AF5FEA">
            <w:pPr>
              <w:jc w:val="center"/>
            </w:pPr>
          </w:p>
        </w:tc>
        <w:tc>
          <w:tcPr>
            <w:tcW w:w="724" w:type="dxa"/>
            <w:tcBorders>
              <w:bottom w:val="single" w:sz="12" w:space="0" w:color="auto"/>
            </w:tcBorders>
            <w:vAlign w:val="center"/>
          </w:tcPr>
          <w:p w:rsidR="00AF5FEA" w:rsidRPr="00173EDE" w:rsidRDefault="00AF5FEA">
            <w:pPr>
              <w:jc w:val="center"/>
            </w:pPr>
          </w:p>
        </w:tc>
        <w:tc>
          <w:tcPr>
            <w:tcW w:w="1809" w:type="dxa"/>
            <w:gridSpan w:val="2"/>
            <w:tcBorders>
              <w:bottom w:val="single" w:sz="12" w:space="0" w:color="auto"/>
            </w:tcBorders>
            <w:vAlign w:val="center"/>
          </w:tcPr>
          <w:p w:rsidR="00AF5FEA" w:rsidRPr="00173EDE" w:rsidRDefault="00AF5FEA">
            <w:pPr>
              <w:jc w:val="center"/>
              <w:rPr>
                <w:rFonts w:ascii="楷体_GB2312" w:eastAsia="楷体_GB2312" w:hAnsi="宋体"/>
              </w:rPr>
            </w:pPr>
          </w:p>
        </w:tc>
      </w:tr>
    </w:tbl>
    <w:p w:rsidR="00AF5FEA" w:rsidRDefault="00F62250">
      <w:pPr>
        <w:spacing w:line="360" w:lineRule="auto"/>
        <w:rPr>
          <w:rFonts w:ascii="宋体"/>
          <w:sz w:val="24"/>
        </w:rPr>
      </w:pPr>
      <w:r>
        <w:rPr>
          <w:rFonts w:hAnsi="宋体"/>
          <w:sz w:val="24"/>
        </w:rPr>
        <w:br w:type="page"/>
      </w:r>
      <w:r>
        <w:rPr>
          <w:rFonts w:ascii="宋体" w:hAnsi="宋体" w:cs="宋体" w:hint="eastAsia"/>
          <w:sz w:val="24"/>
        </w:rPr>
        <w:lastRenderedPageBreak/>
        <w:t>六、经费</w:t>
      </w:r>
      <w:r w:rsidRPr="00173EDE">
        <w:rPr>
          <w:rFonts w:ascii="宋体" w:hAnsi="宋体" w:cs="宋体" w:hint="eastAsia"/>
          <w:sz w:val="24"/>
        </w:rPr>
        <w:t>预算（兰州西机务段）</w:t>
      </w:r>
      <w:r>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AF5FEA">
        <w:trPr>
          <w:cantSplit/>
          <w:trHeight w:val="626"/>
        </w:trPr>
        <w:tc>
          <w:tcPr>
            <w:tcW w:w="4156" w:type="dxa"/>
            <w:gridSpan w:val="2"/>
            <w:tcBorders>
              <w:top w:val="single" w:sz="12" w:space="0" w:color="auto"/>
            </w:tcBorders>
            <w:vAlign w:val="center"/>
          </w:tcPr>
          <w:p w:rsidR="00AF5FEA" w:rsidRDefault="00F62250">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AF5FEA" w:rsidRDefault="00F62250">
            <w:pPr>
              <w:jc w:val="center"/>
              <w:rPr>
                <w:rFonts w:ascii="宋体"/>
                <w:sz w:val="24"/>
              </w:rPr>
            </w:pPr>
            <w:r>
              <w:rPr>
                <w:rFonts w:ascii="宋体" w:hAnsi="宋体" w:cs="宋体" w:hint="eastAsia"/>
                <w:sz w:val="24"/>
              </w:rPr>
              <w:t>经费支出预算</w:t>
            </w:r>
          </w:p>
        </w:tc>
      </w:tr>
      <w:tr w:rsidR="00AF5FEA">
        <w:trPr>
          <w:trHeight w:val="626"/>
        </w:trPr>
        <w:tc>
          <w:tcPr>
            <w:tcW w:w="2340" w:type="dxa"/>
            <w:vAlign w:val="center"/>
          </w:tcPr>
          <w:p w:rsidR="00AF5FEA" w:rsidRDefault="00F62250">
            <w:pPr>
              <w:jc w:val="center"/>
              <w:rPr>
                <w:rFonts w:ascii="宋体"/>
                <w:sz w:val="24"/>
              </w:rPr>
            </w:pPr>
            <w:r>
              <w:rPr>
                <w:rFonts w:ascii="宋体" w:hAnsi="宋体" w:cs="宋体" w:hint="eastAsia"/>
                <w:sz w:val="24"/>
              </w:rPr>
              <w:t>科目</w:t>
            </w:r>
          </w:p>
        </w:tc>
        <w:tc>
          <w:tcPr>
            <w:tcW w:w="1816" w:type="dxa"/>
            <w:vAlign w:val="center"/>
          </w:tcPr>
          <w:p w:rsidR="00AF5FEA" w:rsidRDefault="00F62250">
            <w:pPr>
              <w:jc w:val="center"/>
              <w:rPr>
                <w:rFonts w:ascii="宋体"/>
                <w:spacing w:val="20"/>
                <w:sz w:val="24"/>
              </w:rPr>
            </w:pPr>
            <w:r>
              <w:rPr>
                <w:rFonts w:ascii="宋体" w:hAnsi="宋体" w:cs="宋体" w:hint="eastAsia"/>
                <w:spacing w:val="20"/>
                <w:sz w:val="24"/>
              </w:rPr>
              <w:t>预算数</w:t>
            </w:r>
          </w:p>
        </w:tc>
        <w:tc>
          <w:tcPr>
            <w:tcW w:w="2504" w:type="dxa"/>
            <w:vAlign w:val="center"/>
          </w:tcPr>
          <w:p w:rsidR="00AF5FEA" w:rsidRDefault="00F62250">
            <w:pPr>
              <w:jc w:val="center"/>
              <w:rPr>
                <w:rFonts w:ascii="宋体"/>
                <w:sz w:val="24"/>
              </w:rPr>
            </w:pPr>
            <w:r>
              <w:rPr>
                <w:rFonts w:ascii="宋体" w:hAnsi="宋体" w:cs="宋体" w:hint="eastAsia"/>
                <w:sz w:val="24"/>
              </w:rPr>
              <w:t>科目</w:t>
            </w:r>
          </w:p>
        </w:tc>
        <w:tc>
          <w:tcPr>
            <w:tcW w:w="2243" w:type="dxa"/>
            <w:vAlign w:val="center"/>
          </w:tcPr>
          <w:p w:rsidR="00AF5FEA" w:rsidRDefault="00F62250">
            <w:pPr>
              <w:jc w:val="center"/>
              <w:rPr>
                <w:rFonts w:ascii="宋体"/>
                <w:spacing w:val="20"/>
                <w:sz w:val="24"/>
              </w:rPr>
            </w:pPr>
            <w:r>
              <w:rPr>
                <w:rFonts w:ascii="宋体" w:hAnsi="宋体" w:cs="宋体" w:hint="eastAsia"/>
                <w:spacing w:val="20"/>
                <w:sz w:val="24"/>
              </w:rPr>
              <w:t>预算数</w:t>
            </w:r>
          </w:p>
        </w:tc>
      </w:tr>
      <w:tr w:rsidR="00AF5FEA">
        <w:trPr>
          <w:trHeight w:val="463"/>
        </w:trPr>
        <w:tc>
          <w:tcPr>
            <w:tcW w:w="2340" w:type="dxa"/>
            <w:vAlign w:val="center"/>
          </w:tcPr>
          <w:p w:rsidR="00AF5FEA" w:rsidRDefault="00F62250" w:rsidP="001E7BC0">
            <w:pPr>
              <w:spacing w:beforeLines="20"/>
              <w:rPr>
                <w:rFonts w:ascii="宋体"/>
                <w:sz w:val="24"/>
              </w:rPr>
            </w:pPr>
            <w:r>
              <w:rPr>
                <w:rFonts w:ascii="宋体" w:hAnsi="宋体" w:cs="宋体" w:hint="eastAsia"/>
                <w:sz w:val="24"/>
              </w:rPr>
              <w:t>来源预算合计</w:t>
            </w: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hint="eastAsia"/>
                <w:sz w:val="24"/>
              </w:rPr>
              <w:t>支出预算合计</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F62250" w:rsidP="001E7BC0">
            <w:pPr>
              <w:spacing w:beforeLines="20"/>
              <w:rPr>
                <w:rFonts w:ascii="宋体"/>
                <w:sz w:val="24"/>
              </w:rPr>
            </w:pPr>
            <w:r>
              <w:rPr>
                <w:rFonts w:ascii="宋体" w:hAnsi="宋体" w:cs="宋体" w:hint="eastAsia"/>
                <w:sz w:val="24"/>
              </w:rPr>
              <w:t>一、科研计划拨款</w:t>
            </w:r>
          </w:p>
        </w:tc>
        <w:tc>
          <w:tcPr>
            <w:tcW w:w="1816" w:type="dxa"/>
            <w:vAlign w:val="center"/>
          </w:tcPr>
          <w:p w:rsidR="00AF5FEA" w:rsidRDefault="00F62250" w:rsidP="001E7BC0">
            <w:pPr>
              <w:spacing w:beforeLines="20"/>
              <w:rPr>
                <w:sz w:val="24"/>
              </w:rPr>
            </w:pPr>
            <w:r>
              <w:rPr>
                <w:rFonts w:hint="eastAsia"/>
                <w:sz w:val="24"/>
              </w:rPr>
              <w:t>12</w:t>
            </w:r>
          </w:p>
        </w:tc>
        <w:tc>
          <w:tcPr>
            <w:tcW w:w="2504" w:type="dxa"/>
            <w:vAlign w:val="center"/>
          </w:tcPr>
          <w:p w:rsidR="00AF5FEA" w:rsidRDefault="00F62250" w:rsidP="001E7BC0">
            <w:pPr>
              <w:spacing w:beforeLines="20"/>
              <w:rPr>
                <w:rFonts w:ascii="宋体"/>
                <w:sz w:val="24"/>
              </w:rPr>
            </w:pPr>
            <w:r>
              <w:rPr>
                <w:rFonts w:ascii="宋体" w:hAnsi="宋体" w:cs="宋体" w:hint="eastAsia"/>
                <w:sz w:val="24"/>
              </w:rPr>
              <w:t>一、直接费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F62250" w:rsidP="001E7BC0">
            <w:pPr>
              <w:spacing w:beforeLines="20"/>
              <w:rPr>
                <w:rFonts w:ascii="宋体"/>
                <w:sz w:val="24"/>
              </w:rPr>
            </w:pPr>
            <w:r>
              <w:rPr>
                <w:rFonts w:ascii="宋体" w:hAnsi="宋体" w:cs="宋体" w:hint="eastAsia"/>
                <w:sz w:val="24"/>
              </w:rPr>
              <w:t>二、单位自筹款</w:t>
            </w: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1.</w:t>
            </w:r>
            <w:r>
              <w:rPr>
                <w:rFonts w:ascii="宋体" w:hAnsi="宋体" w:cs="宋体" w:hint="eastAsia"/>
                <w:sz w:val="24"/>
              </w:rPr>
              <w:t>人工费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F62250" w:rsidP="001E7BC0">
            <w:pPr>
              <w:spacing w:beforeLines="20"/>
              <w:rPr>
                <w:rFonts w:ascii="宋体"/>
                <w:sz w:val="24"/>
              </w:rPr>
            </w:pPr>
            <w:r>
              <w:rPr>
                <w:rFonts w:ascii="宋体" w:hAnsi="宋体" w:cs="宋体" w:hint="eastAsia"/>
                <w:sz w:val="24"/>
              </w:rPr>
              <w:t>三、其它来源</w:t>
            </w: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2.</w:t>
            </w:r>
            <w:r>
              <w:rPr>
                <w:rFonts w:ascii="宋体" w:hAnsi="宋体" w:cs="宋体" w:hint="eastAsia"/>
                <w:sz w:val="24"/>
              </w:rPr>
              <w:t>设备费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3.</w:t>
            </w:r>
            <w:r>
              <w:rPr>
                <w:rFonts w:ascii="宋体" w:hAnsi="宋体" w:cs="宋体" w:hint="eastAsia"/>
                <w:sz w:val="24"/>
              </w:rPr>
              <w:t>材料费</w:t>
            </w:r>
          </w:p>
        </w:tc>
        <w:tc>
          <w:tcPr>
            <w:tcW w:w="2243" w:type="dxa"/>
          </w:tcPr>
          <w:p w:rsidR="00AF5FEA" w:rsidRDefault="00AF5FEA">
            <w:pPr>
              <w:tabs>
                <w:tab w:val="left" w:pos="210"/>
              </w:tabs>
              <w:spacing w:line="400" w:lineRule="exac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7.</w:t>
            </w:r>
            <w:r>
              <w:rPr>
                <w:rFonts w:ascii="宋体" w:hAnsi="宋体" w:cs="宋体" w:hint="eastAsia"/>
                <w:sz w:val="24"/>
              </w:rPr>
              <w:t>会议费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AF5FEA" w:rsidRDefault="00AF5FEA" w:rsidP="001E7BC0">
            <w:pPr>
              <w:spacing w:beforeLines="20"/>
              <w:jc w:val="right"/>
              <w:rPr>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hint="eastAsia"/>
                <w:sz w:val="24"/>
              </w:rPr>
              <w:t>二、间接费</w:t>
            </w:r>
          </w:p>
        </w:tc>
        <w:tc>
          <w:tcPr>
            <w:tcW w:w="2243" w:type="dxa"/>
          </w:tcPr>
          <w:p w:rsidR="00AF5FEA" w:rsidRDefault="00AF5FEA" w:rsidP="001E7BC0">
            <w:pPr>
              <w:spacing w:beforeLines="20"/>
              <w:jc w:val="right"/>
              <w:rPr>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hint="eastAsia"/>
                <w:sz w:val="24"/>
              </w:rPr>
              <w:t>三、外委支出费</w:t>
            </w:r>
          </w:p>
        </w:tc>
        <w:tc>
          <w:tcPr>
            <w:tcW w:w="2243" w:type="dxa"/>
          </w:tcPr>
          <w:p w:rsidR="00AF5FEA" w:rsidRDefault="00AF5FEA" w:rsidP="001E7BC0">
            <w:pPr>
              <w:spacing w:beforeLines="20"/>
              <w:jc w:val="right"/>
              <w:rPr>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hint="eastAsia"/>
                <w:sz w:val="24"/>
              </w:rPr>
              <w:t>四、税金</w:t>
            </w:r>
          </w:p>
        </w:tc>
        <w:tc>
          <w:tcPr>
            <w:tcW w:w="2243" w:type="dxa"/>
          </w:tcPr>
          <w:p w:rsidR="00AF5FEA" w:rsidRDefault="00AF5FEA" w:rsidP="001E7BC0">
            <w:pPr>
              <w:spacing w:beforeLines="20"/>
              <w:jc w:val="right"/>
              <w:rPr>
                <w:sz w:val="24"/>
              </w:rPr>
            </w:pPr>
          </w:p>
        </w:tc>
      </w:tr>
      <w:tr w:rsidR="00AF5FEA">
        <w:trPr>
          <w:trHeight w:val="2499"/>
        </w:trPr>
        <w:tc>
          <w:tcPr>
            <w:tcW w:w="4156" w:type="dxa"/>
            <w:gridSpan w:val="2"/>
            <w:tcBorders>
              <w:bottom w:val="single" w:sz="12" w:space="0" w:color="auto"/>
            </w:tcBorders>
          </w:tcPr>
          <w:p w:rsidR="00AF5FEA" w:rsidRDefault="00F62250" w:rsidP="001E7BC0">
            <w:pPr>
              <w:spacing w:beforeLines="20"/>
              <w:rPr>
                <w:sz w:val="24"/>
              </w:rPr>
            </w:pPr>
            <w:r>
              <w:rPr>
                <w:rFonts w:hint="eastAsia"/>
                <w:sz w:val="24"/>
              </w:rPr>
              <w:t>第一承担单位财务部门意见</w:t>
            </w:r>
          </w:p>
          <w:p w:rsidR="00AF5FEA" w:rsidRDefault="00AF5FEA" w:rsidP="001E7BC0">
            <w:pPr>
              <w:spacing w:beforeLines="20"/>
              <w:rPr>
                <w:sz w:val="24"/>
              </w:rPr>
            </w:pPr>
          </w:p>
          <w:p w:rsidR="00AF5FEA" w:rsidRDefault="00AF5FEA" w:rsidP="001E7BC0">
            <w:pPr>
              <w:spacing w:beforeLines="20"/>
              <w:rPr>
                <w:sz w:val="24"/>
              </w:rPr>
            </w:pPr>
          </w:p>
          <w:p w:rsidR="00AF5FEA" w:rsidRDefault="00AF5FEA" w:rsidP="001E7BC0">
            <w:pPr>
              <w:spacing w:beforeLines="20"/>
              <w:rPr>
                <w:sz w:val="24"/>
              </w:rPr>
            </w:pPr>
          </w:p>
          <w:p w:rsidR="00AF5FEA" w:rsidRDefault="00AF5FEA" w:rsidP="001E7BC0">
            <w:pPr>
              <w:spacing w:beforeLines="20"/>
              <w:rPr>
                <w:sz w:val="24"/>
              </w:rPr>
            </w:pPr>
          </w:p>
          <w:p w:rsidR="00AF5FEA" w:rsidRDefault="00F62250" w:rsidP="001E7BC0">
            <w:pPr>
              <w:spacing w:beforeLines="20"/>
              <w:rPr>
                <w:sz w:val="24"/>
              </w:rPr>
            </w:pPr>
            <w:r>
              <w:rPr>
                <w:rFonts w:hint="eastAsia"/>
                <w:sz w:val="24"/>
              </w:rPr>
              <w:t>财务专用章年月日</w:t>
            </w:r>
          </w:p>
        </w:tc>
        <w:tc>
          <w:tcPr>
            <w:tcW w:w="4747" w:type="dxa"/>
            <w:gridSpan w:val="2"/>
            <w:tcBorders>
              <w:bottom w:val="single" w:sz="12" w:space="0" w:color="auto"/>
            </w:tcBorders>
          </w:tcPr>
          <w:p w:rsidR="00AF5FEA" w:rsidRDefault="00F62250" w:rsidP="001E7BC0">
            <w:pPr>
              <w:spacing w:beforeLines="20"/>
              <w:rPr>
                <w:sz w:val="24"/>
              </w:rPr>
            </w:pPr>
            <w:r>
              <w:rPr>
                <w:rFonts w:hint="eastAsia"/>
                <w:sz w:val="24"/>
              </w:rPr>
              <w:t>第一承担单位财务部门意见</w:t>
            </w:r>
          </w:p>
          <w:p w:rsidR="00AF5FEA" w:rsidRDefault="00AF5FEA" w:rsidP="001E7BC0">
            <w:pPr>
              <w:spacing w:beforeLines="20"/>
              <w:rPr>
                <w:sz w:val="24"/>
              </w:rPr>
            </w:pPr>
          </w:p>
          <w:p w:rsidR="00AF5FEA" w:rsidRDefault="00AF5FEA" w:rsidP="001E7BC0">
            <w:pPr>
              <w:spacing w:beforeLines="20"/>
              <w:rPr>
                <w:sz w:val="24"/>
              </w:rPr>
            </w:pPr>
          </w:p>
          <w:p w:rsidR="00AF5FEA" w:rsidRDefault="00AF5FEA" w:rsidP="001E7BC0">
            <w:pPr>
              <w:spacing w:beforeLines="20"/>
              <w:rPr>
                <w:sz w:val="24"/>
              </w:rPr>
            </w:pPr>
          </w:p>
          <w:p w:rsidR="00AF5FEA" w:rsidRDefault="00AF5FEA" w:rsidP="001E7BC0">
            <w:pPr>
              <w:spacing w:beforeLines="20"/>
              <w:rPr>
                <w:sz w:val="24"/>
              </w:rPr>
            </w:pPr>
          </w:p>
          <w:p w:rsidR="00AF5FEA" w:rsidRDefault="00F62250" w:rsidP="001E7BC0">
            <w:pPr>
              <w:spacing w:beforeLines="20"/>
              <w:ind w:firstLineChars="400" w:firstLine="960"/>
              <w:rPr>
                <w:sz w:val="24"/>
              </w:rPr>
            </w:pPr>
            <w:r>
              <w:rPr>
                <w:rFonts w:hint="eastAsia"/>
                <w:sz w:val="24"/>
              </w:rPr>
              <w:t>单位公章年月日</w:t>
            </w:r>
          </w:p>
        </w:tc>
      </w:tr>
    </w:tbl>
    <w:p w:rsidR="00AF5FEA" w:rsidRDefault="00F62250">
      <w:pPr>
        <w:spacing w:line="360" w:lineRule="auto"/>
        <w:rPr>
          <w:rFonts w:ascii="宋体"/>
          <w:sz w:val="24"/>
        </w:rPr>
      </w:pPr>
      <w:r>
        <w:rPr>
          <w:rFonts w:ascii="宋体"/>
          <w:sz w:val="24"/>
        </w:rPr>
        <w:br w:type="page"/>
      </w:r>
      <w:r>
        <w:rPr>
          <w:rFonts w:ascii="宋体" w:hAnsi="宋体" w:cs="宋体" w:hint="eastAsia"/>
          <w:sz w:val="24"/>
        </w:rPr>
        <w:lastRenderedPageBreak/>
        <w:t>七、经费预算（第二承担单位名称）单位：万元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AF5FEA">
        <w:trPr>
          <w:cantSplit/>
          <w:trHeight w:val="626"/>
        </w:trPr>
        <w:tc>
          <w:tcPr>
            <w:tcW w:w="4156" w:type="dxa"/>
            <w:gridSpan w:val="2"/>
            <w:tcBorders>
              <w:top w:val="single" w:sz="12" w:space="0" w:color="auto"/>
            </w:tcBorders>
            <w:vAlign w:val="center"/>
          </w:tcPr>
          <w:p w:rsidR="00AF5FEA" w:rsidRDefault="00F62250">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AF5FEA" w:rsidRDefault="00F62250">
            <w:pPr>
              <w:jc w:val="center"/>
              <w:rPr>
                <w:rFonts w:ascii="宋体"/>
                <w:sz w:val="24"/>
              </w:rPr>
            </w:pPr>
            <w:r>
              <w:rPr>
                <w:rFonts w:ascii="宋体" w:hAnsi="宋体" w:cs="宋体" w:hint="eastAsia"/>
                <w:sz w:val="24"/>
              </w:rPr>
              <w:t>经费支出预算</w:t>
            </w:r>
          </w:p>
        </w:tc>
      </w:tr>
      <w:tr w:rsidR="00AF5FEA">
        <w:trPr>
          <w:trHeight w:val="626"/>
        </w:trPr>
        <w:tc>
          <w:tcPr>
            <w:tcW w:w="2340" w:type="dxa"/>
            <w:vAlign w:val="center"/>
          </w:tcPr>
          <w:p w:rsidR="00AF5FEA" w:rsidRDefault="00F62250">
            <w:pPr>
              <w:jc w:val="center"/>
              <w:rPr>
                <w:rFonts w:ascii="宋体"/>
                <w:sz w:val="24"/>
              </w:rPr>
            </w:pPr>
            <w:r>
              <w:rPr>
                <w:rFonts w:ascii="宋体" w:hAnsi="宋体" w:cs="宋体" w:hint="eastAsia"/>
                <w:sz w:val="24"/>
              </w:rPr>
              <w:t>科目</w:t>
            </w:r>
          </w:p>
        </w:tc>
        <w:tc>
          <w:tcPr>
            <w:tcW w:w="1816" w:type="dxa"/>
            <w:vAlign w:val="center"/>
          </w:tcPr>
          <w:p w:rsidR="00AF5FEA" w:rsidRDefault="00F62250">
            <w:pPr>
              <w:jc w:val="center"/>
              <w:rPr>
                <w:rFonts w:ascii="宋体"/>
                <w:spacing w:val="20"/>
                <w:sz w:val="24"/>
              </w:rPr>
            </w:pPr>
            <w:r>
              <w:rPr>
                <w:rFonts w:ascii="宋体" w:hAnsi="宋体" w:cs="宋体" w:hint="eastAsia"/>
                <w:spacing w:val="20"/>
                <w:sz w:val="24"/>
              </w:rPr>
              <w:t>预算数</w:t>
            </w:r>
          </w:p>
        </w:tc>
        <w:tc>
          <w:tcPr>
            <w:tcW w:w="2504" w:type="dxa"/>
            <w:vAlign w:val="center"/>
          </w:tcPr>
          <w:p w:rsidR="00AF5FEA" w:rsidRDefault="00F62250">
            <w:pPr>
              <w:jc w:val="center"/>
              <w:rPr>
                <w:rFonts w:ascii="宋体"/>
                <w:sz w:val="24"/>
              </w:rPr>
            </w:pPr>
            <w:r>
              <w:rPr>
                <w:rFonts w:ascii="宋体" w:hAnsi="宋体" w:cs="宋体" w:hint="eastAsia"/>
                <w:sz w:val="24"/>
              </w:rPr>
              <w:t>科目</w:t>
            </w:r>
          </w:p>
        </w:tc>
        <w:tc>
          <w:tcPr>
            <w:tcW w:w="2243" w:type="dxa"/>
            <w:vAlign w:val="center"/>
          </w:tcPr>
          <w:p w:rsidR="00AF5FEA" w:rsidRDefault="00F62250">
            <w:pPr>
              <w:jc w:val="center"/>
              <w:rPr>
                <w:rFonts w:ascii="宋体"/>
                <w:spacing w:val="20"/>
                <w:sz w:val="24"/>
              </w:rPr>
            </w:pPr>
            <w:r>
              <w:rPr>
                <w:rFonts w:ascii="宋体" w:hAnsi="宋体" w:cs="宋体" w:hint="eastAsia"/>
                <w:spacing w:val="20"/>
                <w:sz w:val="24"/>
              </w:rPr>
              <w:t>预算数</w:t>
            </w:r>
          </w:p>
        </w:tc>
      </w:tr>
      <w:tr w:rsidR="00AF5FEA">
        <w:trPr>
          <w:trHeight w:val="463"/>
        </w:trPr>
        <w:tc>
          <w:tcPr>
            <w:tcW w:w="2340" w:type="dxa"/>
            <w:vAlign w:val="center"/>
          </w:tcPr>
          <w:p w:rsidR="00AF5FEA" w:rsidRDefault="00F62250" w:rsidP="001E7BC0">
            <w:pPr>
              <w:spacing w:beforeLines="20"/>
              <w:rPr>
                <w:rFonts w:ascii="宋体"/>
                <w:sz w:val="24"/>
              </w:rPr>
            </w:pPr>
            <w:r>
              <w:rPr>
                <w:rFonts w:ascii="宋体" w:hAnsi="宋体" w:cs="宋体" w:hint="eastAsia"/>
                <w:sz w:val="24"/>
              </w:rPr>
              <w:t>来源预算合计</w:t>
            </w:r>
          </w:p>
        </w:tc>
        <w:tc>
          <w:tcPr>
            <w:tcW w:w="1816" w:type="dxa"/>
            <w:vAlign w:val="center"/>
          </w:tcPr>
          <w:p w:rsidR="00AF5FEA" w:rsidRDefault="00AF5FEA" w:rsidP="001E7BC0">
            <w:pPr>
              <w:spacing w:beforeLines="20"/>
              <w:rPr>
                <w:color w:val="FF0000"/>
                <w:sz w:val="24"/>
              </w:rPr>
            </w:pPr>
          </w:p>
        </w:tc>
        <w:tc>
          <w:tcPr>
            <w:tcW w:w="2504" w:type="dxa"/>
            <w:vAlign w:val="center"/>
          </w:tcPr>
          <w:p w:rsidR="00AF5FEA" w:rsidRDefault="00F62250" w:rsidP="001E7BC0">
            <w:pPr>
              <w:spacing w:beforeLines="20"/>
              <w:rPr>
                <w:rFonts w:ascii="宋体"/>
                <w:sz w:val="24"/>
              </w:rPr>
            </w:pPr>
            <w:r>
              <w:rPr>
                <w:rFonts w:ascii="宋体" w:hAnsi="宋体" w:cs="宋体" w:hint="eastAsia"/>
                <w:sz w:val="24"/>
              </w:rPr>
              <w:t>支出预算合计</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F62250" w:rsidP="001E7BC0">
            <w:pPr>
              <w:spacing w:beforeLines="20"/>
              <w:rPr>
                <w:rFonts w:ascii="宋体"/>
                <w:sz w:val="24"/>
              </w:rPr>
            </w:pPr>
            <w:r>
              <w:rPr>
                <w:rFonts w:ascii="宋体" w:hAnsi="宋体" w:cs="宋体" w:hint="eastAsia"/>
                <w:sz w:val="24"/>
              </w:rPr>
              <w:t>一、科研计划拨款</w:t>
            </w:r>
          </w:p>
        </w:tc>
        <w:tc>
          <w:tcPr>
            <w:tcW w:w="1816" w:type="dxa"/>
            <w:vAlign w:val="center"/>
          </w:tcPr>
          <w:p w:rsidR="00AF5FEA" w:rsidRDefault="00AF5FEA" w:rsidP="001E7BC0">
            <w:pPr>
              <w:spacing w:beforeLines="20"/>
              <w:rPr>
                <w:color w:val="FF0000"/>
                <w:sz w:val="24"/>
              </w:rPr>
            </w:pPr>
          </w:p>
        </w:tc>
        <w:tc>
          <w:tcPr>
            <w:tcW w:w="2504" w:type="dxa"/>
            <w:vAlign w:val="center"/>
          </w:tcPr>
          <w:p w:rsidR="00AF5FEA" w:rsidRDefault="00F62250" w:rsidP="001E7BC0">
            <w:pPr>
              <w:spacing w:beforeLines="20"/>
              <w:rPr>
                <w:rFonts w:ascii="宋体"/>
                <w:sz w:val="24"/>
              </w:rPr>
            </w:pPr>
            <w:r>
              <w:rPr>
                <w:rFonts w:ascii="宋体" w:hAnsi="宋体" w:cs="宋体" w:hint="eastAsia"/>
                <w:sz w:val="24"/>
              </w:rPr>
              <w:t>一、直接费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F62250" w:rsidP="001E7BC0">
            <w:pPr>
              <w:spacing w:beforeLines="20"/>
              <w:rPr>
                <w:rFonts w:ascii="宋体"/>
                <w:sz w:val="24"/>
              </w:rPr>
            </w:pPr>
            <w:r>
              <w:rPr>
                <w:rFonts w:ascii="宋体" w:hAnsi="宋体" w:cs="宋体" w:hint="eastAsia"/>
                <w:sz w:val="24"/>
              </w:rPr>
              <w:t>二、单位自筹款</w:t>
            </w: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1.</w:t>
            </w:r>
            <w:r>
              <w:rPr>
                <w:rFonts w:ascii="宋体" w:hAnsi="宋体" w:cs="宋体" w:hint="eastAsia"/>
                <w:sz w:val="24"/>
              </w:rPr>
              <w:t>人工费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F62250" w:rsidP="001E7BC0">
            <w:pPr>
              <w:spacing w:beforeLines="20"/>
              <w:rPr>
                <w:rFonts w:ascii="宋体"/>
                <w:sz w:val="24"/>
              </w:rPr>
            </w:pPr>
            <w:r>
              <w:rPr>
                <w:rFonts w:ascii="宋体" w:hAnsi="宋体" w:cs="宋体" w:hint="eastAsia"/>
                <w:sz w:val="24"/>
              </w:rPr>
              <w:t>三、其它来源</w:t>
            </w: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2.</w:t>
            </w:r>
            <w:r>
              <w:rPr>
                <w:rFonts w:ascii="宋体" w:hAnsi="宋体" w:cs="宋体" w:hint="eastAsia"/>
                <w:sz w:val="24"/>
              </w:rPr>
              <w:t>设备费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3.</w:t>
            </w:r>
            <w:r>
              <w:rPr>
                <w:rFonts w:ascii="宋体" w:hAnsi="宋体" w:cs="宋体" w:hint="eastAsia"/>
                <w:sz w:val="24"/>
              </w:rPr>
              <w:t>材料费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7.</w:t>
            </w:r>
            <w:r>
              <w:rPr>
                <w:rFonts w:ascii="宋体" w:hAnsi="宋体" w:cs="宋体" w:hint="eastAsia"/>
                <w:sz w:val="24"/>
              </w:rPr>
              <w:t>会议费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hint="eastAsia"/>
                <w:sz w:val="24"/>
              </w:rPr>
              <w:t>二、间接费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hint="eastAsia"/>
                <w:sz w:val="24"/>
              </w:rPr>
              <w:t>三、外委支出费</w:t>
            </w:r>
          </w:p>
        </w:tc>
        <w:tc>
          <w:tcPr>
            <w:tcW w:w="2243" w:type="dxa"/>
          </w:tcPr>
          <w:p w:rsidR="00AF5FEA" w:rsidRDefault="00AF5FEA" w:rsidP="001E7BC0">
            <w:pPr>
              <w:spacing w:beforeLines="20"/>
              <w:jc w:val="right"/>
              <w:rPr>
                <w:color w:val="FF0000"/>
                <w:sz w:val="24"/>
              </w:rPr>
            </w:pPr>
          </w:p>
        </w:tc>
      </w:tr>
      <w:tr w:rsidR="00AF5FEA">
        <w:trPr>
          <w:trHeight w:val="626"/>
        </w:trPr>
        <w:tc>
          <w:tcPr>
            <w:tcW w:w="2340" w:type="dxa"/>
            <w:vAlign w:val="center"/>
          </w:tcPr>
          <w:p w:rsidR="00AF5FEA" w:rsidRDefault="00AF5FEA" w:rsidP="001E7BC0">
            <w:pPr>
              <w:spacing w:beforeLines="20"/>
              <w:rPr>
                <w:rFonts w:ascii="宋体"/>
                <w:sz w:val="24"/>
              </w:rPr>
            </w:pPr>
          </w:p>
        </w:tc>
        <w:tc>
          <w:tcPr>
            <w:tcW w:w="1816" w:type="dxa"/>
            <w:vAlign w:val="center"/>
          </w:tcPr>
          <w:p w:rsidR="00AF5FEA" w:rsidRDefault="00AF5FEA" w:rsidP="001E7BC0">
            <w:pPr>
              <w:spacing w:beforeLines="20"/>
              <w:rPr>
                <w:sz w:val="24"/>
              </w:rPr>
            </w:pPr>
          </w:p>
        </w:tc>
        <w:tc>
          <w:tcPr>
            <w:tcW w:w="2504" w:type="dxa"/>
            <w:vAlign w:val="center"/>
          </w:tcPr>
          <w:p w:rsidR="00AF5FEA" w:rsidRDefault="00F62250" w:rsidP="001E7BC0">
            <w:pPr>
              <w:spacing w:beforeLines="20"/>
              <w:rPr>
                <w:rFonts w:ascii="宋体"/>
                <w:sz w:val="24"/>
              </w:rPr>
            </w:pPr>
            <w:r>
              <w:rPr>
                <w:rFonts w:ascii="宋体" w:hAnsi="宋体" w:cs="宋体" w:hint="eastAsia"/>
                <w:sz w:val="24"/>
              </w:rPr>
              <w:t>四、税金</w:t>
            </w:r>
          </w:p>
        </w:tc>
        <w:tc>
          <w:tcPr>
            <w:tcW w:w="2243" w:type="dxa"/>
          </w:tcPr>
          <w:p w:rsidR="00AF5FEA" w:rsidRDefault="00AF5FEA" w:rsidP="001E7BC0">
            <w:pPr>
              <w:spacing w:beforeLines="20"/>
              <w:jc w:val="right"/>
              <w:rPr>
                <w:color w:val="FF0000"/>
                <w:sz w:val="24"/>
              </w:rPr>
            </w:pPr>
          </w:p>
        </w:tc>
      </w:tr>
      <w:tr w:rsidR="00AF5FEA">
        <w:trPr>
          <w:trHeight w:val="2499"/>
        </w:trPr>
        <w:tc>
          <w:tcPr>
            <w:tcW w:w="4156" w:type="dxa"/>
            <w:gridSpan w:val="2"/>
            <w:tcBorders>
              <w:bottom w:val="single" w:sz="12" w:space="0" w:color="auto"/>
            </w:tcBorders>
          </w:tcPr>
          <w:p w:rsidR="00AF5FEA" w:rsidRDefault="00F62250" w:rsidP="001E7BC0">
            <w:pPr>
              <w:spacing w:beforeLines="20"/>
              <w:rPr>
                <w:sz w:val="24"/>
              </w:rPr>
            </w:pPr>
            <w:r>
              <w:rPr>
                <w:rFonts w:hint="eastAsia"/>
                <w:sz w:val="24"/>
              </w:rPr>
              <w:t>第二承担单位财务部门意见</w:t>
            </w:r>
          </w:p>
          <w:p w:rsidR="00AF5FEA" w:rsidRDefault="00AF5FEA" w:rsidP="001E7BC0">
            <w:pPr>
              <w:spacing w:beforeLines="20"/>
              <w:rPr>
                <w:sz w:val="24"/>
              </w:rPr>
            </w:pPr>
          </w:p>
          <w:p w:rsidR="00AF5FEA" w:rsidRDefault="00AF5FEA" w:rsidP="001E7BC0">
            <w:pPr>
              <w:spacing w:beforeLines="20"/>
              <w:rPr>
                <w:sz w:val="24"/>
              </w:rPr>
            </w:pPr>
          </w:p>
          <w:p w:rsidR="00AF5FEA" w:rsidRDefault="00AF5FEA" w:rsidP="001E7BC0">
            <w:pPr>
              <w:spacing w:beforeLines="20"/>
              <w:rPr>
                <w:sz w:val="24"/>
              </w:rPr>
            </w:pPr>
          </w:p>
          <w:p w:rsidR="00AF5FEA" w:rsidRDefault="00AF5FEA" w:rsidP="001E7BC0">
            <w:pPr>
              <w:spacing w:beforeLines="20"/>
              <w:rPr>
                <w:sz w:val="24"/>
              </w:rPr>
            </w:pPr>
          </w:p>
          <w:p w:rsidR="00AF5FEA" w:rsidRDefault="00F62250" w:rsidP="001E7BC0">
            <w:pPr>
              <w:spacing w:beforeLines="20"/>
              <w:rPr>
                <w:sz w:val="24"/>
              </w:rPr>
            </w:pPr>
            <w:r>
              <w:rPr>
                <w:rFonts w:hint="eastAsia"/>
                <w:sz w:val="24"/>
              </w:rPr>
              <w:t>财务专用章年月日</w:t>
            </w:r>
          </w:p>
        </w:tc>
        <w:tc>
          <w:tcPr>
            <w:tcW w:w="4747" w:type="dxa"/>
            <w:gridSpan w:val="2"/>
            <w:tcBorders>
              <w:bottom w:val="single" w:sz="12" w:space="0" w:color="auto"/>
            </w:tcBorders>
          </w:tcPr>
          <w:p w:rsidR="00AF5FEA" w:rsidRDefault="00F62250" w:rsidP="001E7BC0">
            <w:pPr>
              <w:spacing w:beforeLines="20"/>
              <w:rPr>
                <w:sz w:val="24"/>
              </w:rPr>
            </w:pPr>
            <w:r>
              <w:rPr>
                <w:rFonts w:hint="eastAsia"/>
                <w:sz w:val="24"/>
              </w:rPr>
              <w:t>第二承担单位财务部门意见</w:t>
            </w:r>
          </w:p>
          <w:p w:rsidR="00AF5FEA" w:rsidRDefault="00AF5FEA" w:rsidP="001E7BC0">
            <w:pPr>
              <w:spacing w:beforeLines="20"/>
              <w:rPr>
                <w:sz w:val="24"/>
              </w:rPr>
            </w:pPr>
          </w:p>
          <w:p w:rsidR="00AF5FEA" w:rsidRDefault="00AF5FEA" w:rsidP="001E7BC0">
            <w:pPr>
              <w:spacing w:beforeLines="20"/>
              <w:rPr>
                <w:sz w:val="24"/>
              </w:rPr>
            </w:pPr>
          </w:p>
          <w:p w:rsidR="00AF5FEA" w:rsidRDefault="00AF5FEA" w:rsidP="001E7BC0">
            <w:pPr>
              <w:spacing w:beforeLines="20"/>
              <w:rPr>
                <w:sz w:val="24"/>
              </w:rPr>
            </w:pPr>
          </w:p>
          <w:p w:rsidR="00AF5FEA" w:rsidRDefault="00AF5FEA" w:rsidP="001E7BC0">
            <w:pPr>
              <w:spacing w:beforeLines="20"/>
              <w:rPr>
                <w:sz w:val="24"/>
              </w:rPr>
            </w:pPr>
          </w:p>
          <w:p w:rsidR="00AF5FEA" w:rsidRDefault="00F62250" w:rsidP="001E7BC0">
            <w:pPr>
              <w:spacing w:beforeLines="20"/>
              <w:ind w:firstLineChars="400" w:firstLine="960"/>
              <w:rPr>
                <w:sz w:val="24"/>
              </w:rPr>
            </w:pPr>
            <w:r>
              <w:rPr>
                <w:rFonts w:hint="eastAsia"/>
                <w:sz w:val="24"/>
              </w:rPr>
              <w:t>单位公章年月日</w:t>
            </w:r>
          </w:p>
        </w:tc>
      </w:tr>
    </w:tbl>
    <w:p w:rsidR="00AF5FEA" w:rsidRDefault="00AF5FEA">
      <w:pPr>
        <w:spacing w:line="360" w:lineRule="auto"/>
        <w:rPr>
          <w:rFonts w:ascii="宋体"/>
          <w:sz w:val="24"/>
        </w:rPr>
        <w:sectPr w:rsidR="00AF5FEA">
          <w:footerReference w:type="default" r:id="rId9"/>
          <w:pgSz w:w="11906" w:h="16838"/>
          <w:pgMar w:top="1440" w:right="1800" w:bottom="1440" w:left="1800" w:header="851" w:footer="992" w:gutter="0"/>
          <w:cols w:space="425"/>
          <w:docGrid w:type="lines" w:linePitch="312"/>
        </w:sectPr>
      </w:pPr>
    </w:p>
    <w:p w:rsidR="00AF5FEA" w:rsidRDefault="00F62250">
      <w:pPr>
        <w:spacing w:line="360" w:lineRule="auto"/>
        <w:rPr>
          <w:rFonts w:ascii="宋体"/>
          <w:sz w:val="24"/>
        </w:rPr>
      </w:pPr>
      <w:r>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811"/>
      </w:tblGrid>
      <w:tr w:rsidR="00AF5FEA">
        <w:trPr>
          <w:trHeight w:val="4890"/>
        </w:trPr>
        <w:tc>
          <w:tcPr>
            <w:tcW w:w="8811" w:type="dxa"/>
            <w:tcBorders>
              <w:top w:val="single" w:sz="12" w:space="0" w:color="auto"/>
            </w:tcBorders>
          </w:tcPr>
          <w:p w:rsidR="00AF5FEA" w:rsidRDefault="00AF5FEA">
            <w:pPr>
              <w:spacing w:line="360" w:lineRule="auto"/>
              <w:ind w:firstLine="480"/>
              <w:rPr>
                <w:rFonts w:ascii="宋体"/>
                <w:sz w:val="24"/>
              </w:rPr>
            </w:pPr>
          </w:p>
          <w:p w:rsidR="00AF5FEA" w:rsidRDefault="00AF5FEA">
            <w:pPr>
              <w:spacing w:line="360" w:lineRule="auto"/>
              <w:ind w:firstLine="480"/>
              <w:rPr>
                <w:rFonts w:ascii="宋体"/>
                <w:sz w:val="24"/>
              </w:rPr>
            </w:pPr>
          </w:p>
          <w:p w:rsidR="00AF5FEA" w:rsidRDefault="00AF5FEA">
            <w:pPr>
              <w:spacing w:line="360" w:lineRule="auto"/>
              <w:ind w:firstLine="480"/>
              <w:rPr>
                <w:rFonts w:ascii="宋体"/>
                <w:sz w:val="24"/>
              </w:rPr>
            </w:pPr>
          </w:p>
          <w:p w:rsidR="00AF5FEA" w:rsidRDefault="00AF5FEA">
            <w:pPr>
              <w:spacing w:line="360" w:lineRule="auto"/>
              <w:ind w:firstLine="480"/>
              <w:rPr>
                <w:rFonts w:ascii="宋体"/>
                <w:sz w:val="24"/>
              </w:rPr>
            </w:pPr>
          </w:p>
          <w:p w:rsidR="00AF5FEA" w:rsidRDefault="00AF5FEA">
            <w:pPr>
              <w:spacing w:line="360" w:lineRule="auto"/>
              <w:ind w:firstLine="480"/>
              <w:rPr>
                <w:rFonts w:ascii="宋体"/>
                <w:sz w:val="24"/>
              </w:rPr>
            </w:pPr>
          </w:p>
          <w:p w:rsidR="00AF5FEA" w:rsidRDefault="00F62250">
            <w:pPr>
              <w:spacing w:line="360" w:lineRule="auto"/>
              <w:ind w:firstLine="480"/>
              <w:rPr>
                <w:rFonts w:ascii="宋体"/>
                <w:sz w:val="24"/>
              </w:rPr>
            </w:pPr>
            <w:r>
              <w:rPr>
                <w:rFonts w:ascii="宋体" w:hAnsi="宋体" w:cs="宋体" w:hint="eastAsia"/>
                <w:sz w:val="24"/>
              </w:rPr>
              <w:t>科委办（甲方）（公章）</w:t>
            </w:r>
          </w:p>
          <w:p w:rsidR="00AF5FEA" w:rsidRDefault="00AF5FEA">
            <w:pPr>
              <w:spacing w:line="360" w:lineRule="auto"/>
              <w:ind w:firstLine="480"/>
              <w:rPr>
                <w:rFonts w:ascii="宋体"/>
                <w:sz w:val="24"/>
              </w:rPr>
            </w:pPr>
          </w:p>
          <w:p w:rsidR="00AF5FEA" w:rsidRDefault="00AF5FEA">
            <w:pPr>
              <w:spacing w:line="360" w:lineRule="auto"/>
              <w:ind w:firstLine="480"/>
              <w:rPr>
                <w:rFonts w:ascii="宋体"/>
                <w:sz w:val="24"/>
              </w:rPr>
            </w:pPr>
          </w:p>
          <w:p w:rsidR="00AF5FEA" w:rsidRDefault="00F62250">
            <w:pPr>
              <w:spacing w:line="360" w:lineRule="auto"/>
              <w:ind w:firstLine="480"/>
              <w:rPr>
                <w:rFonts w:ascii="宋体"/>
                <w:sz w:val="24"/>
              </w:rPr>
            </w:pPr>
            <w:r>
              <w:rPr>
                <w:rFonts w:ascii="宋体" w:hAnsi="宋体" w:cs="宋体" w:hint="eastAsia"/>
                <w:sz w:val="24"/>
              </w:rPr>
              <w:t>负责人（签字）年月日</w:t>
            </w:r>
          </w:p>
        </w:tc>
      </w:tr>
      <w:tr w:rsidR="00AF5FEA">
        <w:trPr>
          <w:trHeight w:val="8059"/>
        </w:trPr>
        <w:tc>
          <w:tcPr>
            <w:tcW w:w="8811" w:type="dxa"/>
            <w:tcBorders>
              <w:bottom w:val="single" w:sz="12" w:space="0" w:color="auto"/>
            </w:tcBorders>
          </w:tcPr>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AF5FEA">
            <w:pPr>
              <w:spacing w:line="360" w:lineRule="auto"/>
              <w:rPr>
                <w:rFonts w:ascii="宋体"/>
                <w:sz w:val="24"/>
              </w:rPr>
            </w:pPr>
          </w:p>
          <w:p w:rsidR="00AF5FEA" w:rsidRDefault="00F62250">
            <w:pPr>
              <w:spacing w:line="360" w:lineRule="auto"/>
              <w:ind w:firstLine="480"/>
              <w:rPr>
                <w:rFonts w:ascii="宋体"/>
                <w:sz w:val="24"/>
              </w:rPr>
            </w:pPr>
            <w:r>
              <w:rPr>
                <w:rFonts w:ascii="宋体" w:hAnsi="宋体" w:cs="宋体" w:hint="eastAsia"/>
                <w:sz w:val="24"/>
              </w:rPr>
              <w:t>课题第一承担单位（乙方）（公章）</w:t>
            </w:r>
          </w:p>
          <w:p w:rsidR="00AF5FEA" w:rsidRDefault="00AF5FEA">
            <w:pPr>
              <w:spacing w:line="360" w:lineRule="auto"/>
              <w:ind w:firstLineChars="250" w:firstLine="600"/>
              <w:rPr>
                <w:rFonts w:ascii="宋体"/>
                <w:sz w:val="24"/>
              </w:rPr>
            </w:pPr>
          </w:p>
          <w:p w:rsidR="00AF5FEA" w:rsidRDefault="00AF5FEA">
            <w:pPr>
              <w:spacing w:line="360" w:lineRule="auto"/>
              <w:ind w:firstLine="480"/>
              <w:rPr>
                <w:rFonts w:ascii="宋体"/>
                <w:sz w:val="24"/>
              </w:rPr>
            </w:pPr>
          </w:p>
          <w:p w:rsidR="00AF5FEA" w:rsidRDefault="00F62250">
            <w:pPr>
              <w:spacing w:line="360" w:lineRule="auto"/>
              <w:ind w:firstLine="480"/>
              <w:rPr>
                <w:rFonts w:ascii="宋体"/>
                <w:sz w:val="24"/>
              </w:rPr>
            </w:pPr>
            <w:r>
              <w:rPr>
                <w:rFonts w:ascii="宋体" w:hAnsi="宋体" w:cs="宋体" w:hint="eastAsia"/>
                <w:sz w:val="24"/>
              </w:rPr>
              <w:t>课题负责人（签字）     年月日</w:t>
            </w:r>
          </w:p>
          <w:p w:rsidR="00AF5FEA" w:rsidRDefault="00AF5FEA">
            <w:pPr>
              <w:spacing w:line="360" w:lineRule="auto"/>
              <w:ind w:firstLineChars="250" w:firstLine="600"/>
              <w:rPr>
                <w:rFonts w:ascii="宋体"/>
                <w:sz w:val="24"/>
              </w:rPr>
            </w:pPr>
          </w:p>
          <w:p w:rsidR="00AF5FEA" w:rsidRDefault="00F62250">
            <w:pPr>
              <w:spacing w:line="360" w:lineRule="auto"/>
              <w:ind w:firstLine="480"/>
              <w:rPr>
                <w:rFonts w:ascii="宋体"/>
                <w:sz w:val="24"/>
              </w:rPr>
            </w:pPr>
            <w:r>
              <w:rPr>
                <w:rFonts w:ascii="宋体" w:hAnsi="宋体" w:cs="宋体" w:hint="eastAsia"/>
                <w:sz w:val="24"/>
              </w:rPr>
              <w:t>开户银行：</w:t>
            </w:r>
          </w:p>
          <w:p w:rsidR="00AF5FEA" w:rsidRDefault="00F62250">
            <w:pPr>
              <w:spacing w:line="360" w:lineRule="auto"/>
              <w:ind w:firstLine="480"/>
              <w:rPr>
                <w:rFonts w:ascii="宋体"/>
                <w:sz w:val="24"/>
              </w:rPr>
            </w:pPr>
            <w:r>
              <w:rPr>
                <w:rFonts w:ascii="宋体" w:hAnsi="宋体" w:cs="宋体" w:hint="eastAsia"/>
                <w:sz w:val="24"/>
              </w:rPr>
              <w:t>帐户名称：</w:t>
            </w:r>
          </w:p>
          <w:p w:rsidR="00AF5FEA" w:rsidRDefault="00F62250">
            <w:pPr>
              <w:spacing w:line="360" w:lineRule="auto"/>
              <w:ind w:firstLine="480"/>
              <w:rPr>
                <w:rFonts w:ascii="宋体"/>
                <w:sz w:val="24"/>
              </w:rPr>
            </w:pPr>
            <w:r>
              <w:rPr>
                <w:rFonts w:ascii="宋体" w:hAnsi="宋体" w:cs="宋体" w:hint="eastAsia"/>
                <w:sz w:val="24"/>
              </w:rPr>
              <w:t>帐号：</w:t>
            </w:r>
          </w:p>
        </w:tc>
      </w:tr>
    </w:tbl>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lastRenderedPageBreak/>
        <w:t>九、共同条款</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t>任务书各方共同遵守《兰州局集团公司科技研究开发计划管理办法》（以下简称“办法”）：</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乙方必须按要求编报季度计划执行情况（包括经费预算和有关统计报表），及时报送甲方，逾期不报，甲方有权暂停拨款；</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乙方课题经费开支应符合财务管理有关规定和课题经费开支范围的要求；</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6.</w:t>
      </w:r>
      <w:r>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lastRenderedPageBreak/>
        <w:t>7.</w:t>
      </w:r>
      <w:r>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8.</w:t>
      </w:r>
      <w:r>
        <w:rPr>
          <w:rFonts w:ascii="仿宋_GB2312" w:eastAsia="仿宋_GB2312" w:hAnsi="宋体" w:cs="仿宋_GB2312" w:hint="eastAsia"/>
          <w:sz w:val="32"/>
          <w:szCs w:val="32"/>
        </w:rPr>
        <w:t>本任务书签订各方均负有相应的责任。若有争议或纠纷时，按“办法”的有关规定处理；</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9.</w:t>
      </w:r>
      <w:r>
        <w:rPr>
          <w:rFonts w:ascii="仿宋_GB2312" w:eastAsia="仿宋_GB2312" w:hAnsi="宋体" w:cs="仿宋_GB2312" w:hint="eastAsia"/>
          <w:sz w:val="32"/>
          <w:szCs w:val="32"/>
        </w:rPr>
        <w:t>任务书正式文本一式</w:t>
      </w:r>
      <w:r>
        <w:rPr>
          <w:rFonts w:ascii="仿宋_GB2312" w:eastAsia="仿宋_GB2312" w:hAnsi="宋体" w:cs="仿宋_GB2312"/>
          <w:sz w:val="32"/>
          <w:szCs w:val="32"/>
        </w:rPr>
        <w:t>4</w:t>
      </w:r>
      <w:r>
        <w:rPr>
          <w:rFonts w:ascii="仿宋_GB2312" w:eastAsia="仿宋_GB2312" w:hAnsi="宋体" w:cs="仿宋_GB2312" w:hint="eastAsia"/>
          <w:sz w:val="32"/>
          <w:szCs w:val="32"/>
        </w:rPr>
        <w:t>份，甲方</w:t>
      </w:r>
      <w:r>
        <w:rPr>
          <w:rFonts w:ascii="仿宋_GB2312" w:eastAsia="仿宋_GB2312" w:hAnsi="宋体" w:cs="仿宋_GB2312"/>
          <w:sz w:val="32"/>
          <w:szCs w:val="32"/>
        </w:rPr>
        <w:t>1</w:t>
      </w:r>
      <w:r>
        <w:rPr>
          <w:rFonts w:ascii="仿宋_GB2312" w:eastAsia="仿宋_GB2312" w:hAnsi="宋体" w:cs="仿宋_GB2312" w:hint="eastAsia"/>
          <w:sz w:val="32"/>
          <w:szCs w:val="32"/>
        </w:rPr>
        <w:t>份，乙方</w:t>
      </w:r>
      <w:r>
        <w:rPr>
          <w:rFonts w:ascii="仿宋_GB2312" w:eastAsia="仿宋_GB2312" w:hAnsi="宋体" w:cs="仿宋_GB2312"/>
          <w:sz w:val="32"/>
          <w:szCs w:val="32"/>
        </w:rPr>
        <w:t>1</w:t>
      </w:r>
      <w:r>
        <w:rPr>
          <w:rFonts w:ascii="仿宋_GB2312" w:eastAsia="仿宋_GB2312" w:hAnsi="宋体" w:cs="仿宋_GB2312" w:hint="eastAsia"/>
          <w:sz w:val="32"/>
          <w:szCs w:val="32"/>
        </w:rPr>
        <w:t>份，乙方主管单位和课题负责人各</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AF5FEA" w:rsidRDefault="00F62250">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10.</w:t>
      </w:r>
      <w:r>
        <w:rPr>
          <w:rFonts w:ascii="仿宋_GB2312" w:eastAsia="仿宋_GB2312" w:hAnsi="宋体" w:cs="仿宋_GB2312" w:hint="eastAsia"/>
          <w:sz w:val="32"/>
          <w:szCs w:val="32"/>
        </w:rPr>
        <w:t>本任务书所包含的其它条款如下：</w:t>
      </w: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F62250">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lastRenderedPageBreak/>
        <w:t>第三部分</w:t>
      </w: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AF5FEA">
      <w:pPr>
        <w:widowControl/>
        <w:spacing w:line="480" w:lineRule="exact"/>
        <w:jc w:val="center"/>
        <w:rPr>
          <w:rFonts w:ascii="楷体_GB2312" w:eastAsia="楷体_GB2312" w:hAnsi="仿宋_GB2312" w:cs="仿宋_GB2312"/>
          <w:kern w:val="0"/>
          <w:sz w:val="48"/>
          <w:szCs w:val="48"/>
        </w:rPr>
      </w:pPr>
    </w:p>
    <w:p w:rsidR="00AF5FEA" w:rsidRDefault="00F62250">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文 件 格 式</w:t>
      </w:r>
    </w:p>
    <w:p w:rsidR="00AF5FEA" w:rsidRDefault="00AF5FEA">
      <w:pPr>
        <w:widowControl/>
        <w:tabs>
          <w:tab w:val="left" w:pos="1140"/>
        </w:tabs>
        <w:spacing w:line="360" w:lineRule="auto"/>
        <w:jc w:val="left"/>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bookmarkStart w:id="3" w:name="_Hlt10519799"/>
      <w:bookmarkEnd w:id="3"/>
    </w:p>
    <w:p w:rsidR="00AF5FEA" w:rsidRDefault="00F62250">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投标文件</w:t>
      </w:r>
    </w:p>
    <w:p w:rsidR="00AF5FEA" w:rsidRDefault="00F62250">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（正本/副本）</w:t>
      </w: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F62250">
      <w:pPr>
        <w:widowControl/>
        <w:snapToGrid w:val="0"/>
        <w:spacing w:line="400" w:lineRule="atLeas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招标项目编号：</w:t>
      </w:r>
      <w:r w:rsidR="007A1739">
        <w:rPr>
          <w:rFonts w:ascii="黑体" w:eastAsia="黑体" w:hAnsi="黑体" w:cs="黑体" w:hint="eastAsia"/>
          <w:kern w:val="0"/>
          <w:sz w:val="28"/>
          <w:szCs w:val="20"/>
        </w:rPr>
        <w:t>LZJKY2021006-3</w:t>
      </w:r>
    </w:p>
    <w:p w:rsidR="00AF5FEA" w:rsidRDefault="00F62250">
      <w:pPr>
        <w:widowControl/>
        <w:spacing w:line="780" w:lineRule="exact"/>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招标项目名称：</w:t>
      </w:r>
      <w:r>
        <w:rPr>
          <w:rFonts w:ascii="仿宋_GB2312" w:eastAsia="仿宋_GB2312" w:hAnsi="仿宋_GB2312" w:cs="仿宋_GB2312" w:hint="eastAsia"/>
          <w:kern w:val="0"/>
          <w:sz w:val="32"/>
          <w:szCs w:val="32"/>
          <w:u w:val="thick"/>
        </w:rPr>
        <w:t>HXD1型大功率机车国产车轮运用技术研究</w:t>
      </w:r>
    </w:p>
    <w:p w:rsidR="00AF5FEA" w:rsidRDefault="00AF5FEA">
      <w:pPr>
        <w:widowControl/>
        <w:snapToGrid w:val="0"/>
        <w:spacing w:line="400" w:lineRule="atLeast"/>
        <w:jc w:val="left"/>
        <w:rPr>
          <w:rFonts w:ascii="仿宋_GB2312" w:eastAsia="仿宋_GB2312" w:hAnsi="仿宋_GB2312" w:cs="仿宋_GB2312"/>
          <w:kern w:val="0"/>
          <w:sz w:val="32"/>
          <w:szCs w:val="32"/>
          <w:u w:val="thick"/>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F62250">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w:t>
      </w:r>
    </w:p>
    <w:p w:rsidR="00AF5FEA" w:rsidRDefault="00F62250">
      <w:pPr>
        <w:widowControl/>
        <w:snapToGrid w:val="0"/>
        <w:spacing w:line="400" w:lineRule="atLeast"/>
        <w:ind w:firstLineChars="275" w:firstLine="8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期：年月日</w:t>
      </w:r>
    </w:p>
    <w:p w:rsidR="00AF5FEA" w:rsidRDefault="00AF5FEA">
      <w:pPr>
        <w:widowControl/>
        <w:tabs>
          <w:tab w:val="left" w:pos="800"/>
          <w:tab w:val="left" w:pos="1000"/>
        </w:tabs>
        <w:spacing w:line="640" w:lineRule="exact"/>
        <w:rPr>
          <w:rFonts w:ascii="仿宋_GB2312" w:eastAsia="仿宋_GB2312" w:hAnsi="仿宋_GB2312" w:cs="仿宋_GB2312"/>
          <w:kern w:val="0"/>
          <w:sz w:val="32"/>
          <w:szCs w:val="32"/>
        </w:rPr>
      </w:pPr>
    </w:p>
    <w:p w:rsidR="00AF5FEA" w:rsidRDefault="00AF5FEA">
      <w:pPr>
        <w:widowControl/>
        <w:jc w:val="center"/>
        <w:rPr>
          <w:rFonts w:ascii="仿宋_GB2312" w:eastAsia="仿宋_GB2312" w:hAnsi="仿宋_GB2312" w:cs="仿宋_GB2312"/>
          <w:color w:val="000000"/>
          <w:kern w:val="44"/>
          <w:sz w:val="32"/>
          <w:szCs w:val="32"/>
        </w:rPr>
      </w:pPr>
    </w:p>
    <w:p w:rsidR="00AF5FEA" w:rsidRDefault="00AF5FEA">
      <w:pPr>
        <w:widowControl/>
        <w:jc w:val="center"/>
        <w:rPr>
          <w:rFonts w:ascii="仿宋_GB2312" w:eastAsia="仿宋_GB2312" w:hAnsi="仿宋_GB2312" w:cs="仿宋_GB2312"/>
          <w:color w:val="000000"/>
          <w:kern w:val="44"/>
          <w:sz w:val="32"/>
          <w:szCs w:val="32"/>
        </w:rPr>
      </w:pPr>
    </w:p>
    <w:p w:rsidR="00AF5FEA" w:rsidRDefault="00AF5FEA">
      <w:pPr>
        <w:widowControl/>
        <w:jc w:val="center"/>
        <w:rPr>
          <w:rFonts w:ascii="仿宋_GB2312" w:eastAsia="仿宋_GB2312" w:hAnsi="仿宋_GB2312" w:cs="仿宋_GB2312"/>
          <w:color w:val="000000"/>
          <w:kern w:val="44"/>
          <w:sz w:val="32"/>
          <w:szCs w:val="32"/>
        </w:rPr>
      </w:pPr>
    </w:p>
    <w:p w:rsidR="00AF5FEA" w:rsidRDefault="00AF5FEA">
      <w:pPr>
        <w:widowControl/>
        <w:jc w:val="center"/>
        <w:rPr>
          <w:rFonts w:ascii="仿宋_GB2312" w:eastAsia="仿宋_GB2312" w:hAnsi="仿宋_GB2312" w:cs="仿宋_GB2312"/>
          <w:color w:val="000000"/>
          <w:kern w:val="44"/>
          <w:sz w:val="32"/>
          <w:szCs w:val="32"/>
        </w:rPr>
      </w:pPr>
    </w:p>
    <w:p w:rsidR="00AF5FEA" w:rsidRDefault="00AF5FEA">
      <w:pPr>
        <w:widowControl/>
        <w:jc w:val="center"/>
        <w:rPr>
          <w:rFonts w:ascii="仿宋_GB2312" w:eastAsia="仿宋_GB2312" w:hAnsi="仿宋_GB2312" w:cs="仿宋_GB2312"/>
          <w:color w:val="000000"/>
          <w:kern w:val="44"/>
          <w:sz w:val="32"/>
          <w:szCs w:val="32"/>
        </w:rPr>
      </w:pPr>
    </w:p>
    <w:p w:rsidR="00AF5FEA" w:rsidRDefault="00AF5FEA">
      <w:pPr>
        <w:widowControl/>
        <w:jc w:val="center"/>
        <w:rPr>
          <w:rFonts w:ascii="仿宋_GB2312" w:eastAsia="仿宋_GB2312" w:hAnsi="仿宋_GB2312" w:cs="仿宋_GB2312"/>
          <w:color w:val="000000"/>
          <w:kern w:val="44"/>
          <w:sz w:val="32"/>
          <w:szCs w:val="32"/>
        </w:rPr>
      </w:pPr>
    </w:p>
    <w:p w:rsidR="00AF5FEA" w:rsidRDefault="00AF5FEA">
      <w:pPr>
        <w:widowControl/>
        <w:jc w:val="center"/>
        <w:rPr>
          <w:rFonts w:ascii="仿宋_GB2312" w:eastAsia="仿宋_GB2312" w:hAnsi="仿宋_GB2312" w:cs="仿宋_GB2312"/>
          <w:color w:val="000000"/>
          <w:kern w:val="44"/>
          <w:sz w:val="32"/>
          <w:szCs w:val="32"/>
        </w:rPr>
      </w:pPr>
    </w:p>
    <w:p w:rsidR="00AF5FEA" w:rsidRDefault="00AF5FEA">
      <w:pPr>
        <w:widowControl/>
        <w:jc w:val="center"/>
        <w:rPr>
          <w:rFonts w:ascii="仿宋_GB2312" w:eastAsia="仿宋_GB2312" w:hAnsi="仿宋_GB2312" w:cs="仿宋_GB2312"/>
          <w:color w:val="000000"/>
          <w:kern w:val="44"/>
          <w:sz w:val="32"/>
          <w:szCs w:val="32"/>
        </w:rPr>
      </w:pPr>
    </w:p>
    <w:p w:rsidR="00AF5FEA" w:rsidRDefault="00F62250">
      <w:pPr>
        <w:widowControl/>
        <w:jc w:val="center"/>
        <w:rPr>
          <w:rFonts w:ascii="仿宋_GB2312" w:eastAsia="仿宋_GB2312" w:hAnsi="仿宋_GB2312" w:cs="仿宋_GB2312"/>
          <w:color w:val="000000"/>
          <w:kern w:val="44"/>
          <w:sz w:val="32"/>
          <w:szCs w:val="32"/>
        </w:rPr>
      </w:pPr>
      <w:r>
        <w:rPr>
          <w:rFonts w:ascii="仿宋_GB2312" w:eastAsia="仿宋_GB2312" w:hAnsi="仿宋_GB2312" w:cs="仿宋_GB2312" w:hint="eastAsia"/>
          <w:color w:val="000000"/>
          <w:kern w:val="44"/>
          <w:sz w:val="32"/>
          <w:szCs w:val="32"/>
        </w:rPr>
        <w:lastRenderedPageBreak/>
        <w:t>目  录</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四.技术部分……………………………………………………</w:t>
      </w:r>
    </w:p>
    <w:p w:rsidR="00AF5FEA" w:rsidRDefault="00F62250">
      <w:pPr>
        <w:widowControl/>
        <w:spacing w:line="578" w:lineRule="exact"/>
        <w:ind w:left="1414" w:hangingChars="442" w:hanging="1414"/>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p>
    <w:p w:rsidR="00AF5FEA" w:rsidRDefault="00F62250">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AF5FEA" w:rsidRDefault="00F62250">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2.请仔细阅读本文件投标人须知部分的“投标文件的签署、装订和密封”条款。</w:t>
      </w: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F62250">
      <w:pPr>
        <w:rPr>
          <w:rFonts w:ascii="仿宋_GB2312" w:eastAsia="仿宋_GB2312" w:hAnsi="仿宋_GB2312" w:cs="仿宋_GB2312"/>
          <w:kern w:val="0"/>
          <w:sz w:val="32"/>
          <w:szCs w:val="32"/>
        </w:rPr>
      </w:pPr>
      <w:r>
        <w:rPr>
          <w:rFonts w:ascii="仿宋_GB2312" w:eastAsia="仿宋_GB2312" w:hAnsi="仿宋_GB2312" w:cs="仿宋_GB2312"/>
          <w:kern w:val="0"/>
          <w:sz w:val="32"/>
          <w:szCs w:val="32"/>
        </w:rPr>
        <w:br w:type="page"/>
      </w:r>
    </w:p>
    <w:p w:rsidR="00AF5FEA" w:rsidRDefault="00AF5FEA">
      <w:pPr>
        <w:snapToGrid w:val="0"/>
        <w:spacing w:line="400" w:lineRule="atLeast"/>
        <w:ind w:firstLineChars="1150" w:firstLine="3680"/>
        <w:rPr>
          <w:rFonts w:ascii="仿宋_GB2312" w:eastAsia="仿宋_GB2312" w:hAnsi="仿宋_GB2312" w:cs="仿宋_GB2312"/>
          <w:kern w:val="0"/>
          <w:sz w:val="32"/>
          <w:szCs w:val="32"/>
        </w:rPr>
      </w:pPr>
    </w:p>
    <w:p w:rsidR="00AF5FEA" w:rsidRDefault="00F62250">
      <w:pPr>
        <w:snapToGrid w:val="0"/>
        <w:spacing w:line="400" w:lineRule="atLeast"/>
        <w:ind w:firstLineChars="1150" w:firstLine="3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tbl>
      <w:tblPr>
        <w:tblW w:w="0" w:type="auto"/>
        <w:tblLayout w:type="fixed"/>
        <w:tblCellMar>
          <w:left w:w="0" w:type="dxa"/>
          <w:right w:w="0" w:type="dxa"/>
        </w:tblCellMar>
        <w:tblLook w:val="04A0"/>
      </w:tblPr>
      <w:tblGrid>
        <w:gridCol w:w="883"/>
        <w:gridCol w:w="1896"/>
        <w:gridCol w:w="2183"/>
        <w:gridCol w:w="1842"/>
        <w:gridCol w:w="1701"/>
      </w:tblGrid>
      <w:tr w:rsidR="00AF5FEA">
        <w:trPr>
          <w:trHeight w:val="312"/>
        </w:trPr>
        <w:tc>
          <w:tcPr>
            <w:tcW w:w="8505" w:type="dxa"/>
            <w:gridSpan w:val="5"/>
            <w:vAlign w:val="center"/>
          </w:tcPr>
          <w:p w:rsidR="00AF5FEA" w:rsidRDefault="00F62250">
            <w:pPr>
              <w:widowControl/>
              <w:snapToGrid w:val="0"/>
              <w:spacing w:line="400" w:lineRule="atLeas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1.1资格性/符合性自查表</w:t>
            </w:r>
          </w:p>
        </w:tc>
      </w:tr>
      <w:tr w:rsidR="00AF5FEA">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证明资料</w:t>
            </w:r>
          </w:p>
        </w:tc>
      </w:tr>
      <w:tr w:rsidR="00AF5FEA">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AF5FEA" w:rsidRDefault="00F62250">
            <w:pPr>
              <w:widowControl/>
              <w:snapToGrid w:val="0"/>
              <w:spacing w:line="400" w:lineRule="atLeast"/>
              <w:jc w:val="left"/>
              <w:rPr>
                <w:rFonts w:ascii="宋体" w:hAnsi="宋体" w:cs="宋体"/>
                <w:szCs w:val="21"/>
              </w:rPr>
            </w:pPr>
            <w:r>
              <w:rPr>
                <w:rFonts w:ascii="宋体" w:hAnsi="宋体" w:cs="宋体" w:hint="eastAsia"/>
                <w:szCs w:val="21"/>
              </w:rPr>
              <w:t>资格性</w:t>
            </w:r>
          </w:p>
          <w:p w:rsidR="00AF5FEA" w:rsidRDefault="00F62250">
            <w:pPr>
              <w:widowControl/>
              <w:snapToGrid w:val="0"/>
              <w:spacing w:line="400" w:lineRule="atLeast"/>
              <w:jc w:val="lef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AF5FEA">
        <w:trPr>
          <w:cantSplit/>
          <w:trHeight w:val="510"/>
        </w:trPr>
        <w:tc>
          <w:tcPr>
            <w:tcW w:w="883" w:type="dxa"/>
            <w:vMerge/>
            <w:tcBorders>
              <w:top w:val="nil"/>
              <w:left w:val="single" w:sz="4" w:space="0" w:color="auto"/>
              <w:bottom w:val="single" w:sz="4" w:space="0" w:color="000000"/>
              <w:right w:val="single" w:sz="4" w:space="0" w:color="auto"/>
            </w:tcBorders>
            <w:vAlign w:val="center"/>
          </w:tcPr>
          <w:p w:rsidR="00AF5FEA" w:rsidRDefault="00AF5FE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AF5FEA">
        <w:trPr>
          <w:cantSplit/>
          <w:trHeight w:val="916"/>
        </w:trPr>
        <w:tc>
          <w:tcPr>
            <w:tcW w:w="883" w:type="dxa"/>
            <w:vMerge/>
            <w:tcBorders>
              <w:top w:val="nil"/>
              <w:left w:val="single" w:sz="4" w:space="0" w:color="auto"/>
              <w:bottom w:val="single" w:sz="4" w:space="0" w:color="000000"/>
              <w:right w:val="single" w:sz="4" w:space="0" w:color="auto"/>
            </w:tcBorders>
            <w:vAlign w:val="center"/>
          </w:tcPr>
          <w:p w:rsidR="00AF5FEA" w:rsidRDefault="00AF5FE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AF5FEA">
        <w:trPr>
          <w:cantSplit/>
          <w:trHeight w:val="375"/>
        </w:trPr>
        <w:tc>
          <w:tcPr>
            <w:tcW w:w="883" w:type="dxa"/>
            <w:vMerge/>
            <w:tcBorders>
              <w:top w:val="nil"/>
              <w:left w:val="single" w:sz="4" w:space="0" w:color="auto"/>
              <w:bottom w:val="single" w:sz="4" w:space="0" w:color="000000"/>
              <w:right w:val="single" w:sz="4" w:space="0" w:color="auto"/>
            </w:tcBorders>
            <w:vAlign w:val="center"/>
          </w:tcPr>
          <w:p w:rsidR="00AF5FEA" w:rsidRDefault="00AF5FEA">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AF5FEA">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AF5FEA" w:rsidRDefault="00F62250">
            <w:pPr>
              <w:widowControl/>
              <w:snapToGrid w:val="0"/>
              <w:spacing w:line="400" w:lineRule="atLeast"/>
              <w:jc w:val="left"/>
              <w:rPr>
                <w:rFonts w:ascii="宋体" w:hAnsi="宋体" w:cs="宋体"/>
                <w:szCs w:val="21"/>
              </w:rPr>
            </w:pPr>
            <w:r>
              <w:rPr>
                <w:rFonts w:ascii="宋体" w:hAnsi="宋体" w:cs="宋体" w:hint="eastAsia"/>
                <w:szCs w:val="21"/>
              </w:rPr>
              <w:t>符合性</w:t>
            </w:r>
          </w:p>
          <w:p w:rsidR="00AF5FEA" w:rsidRDefault="00F62250">
            <w:pPr>
              <w:widowControl/>
              <w:snapToGrid w:val="0"/>
              <w:spacing w:line="400" w:lineRule="atLeast"/>
              <w:jc w:val="lef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AF5FEA">
        <w:trPr>
          <w:cantSplit/>
          <w:trHeight w:val="319"/>
        </w:trPr>
        <w:tc>
          <w:tcPr>
            <w:tcW w:w="883" w:type="dxa"/>
            <w:vMerge/>
            <w:tcBorders>
              <w:top w:val="nil"/>
              <w:left w:val="single" w:sz="4" w:space="0" w:color="auto"/>
              <w:bottom w:val="single" w:sz="4" w:space="0" w:color="000000"/>
              <w:right w:val="single" w:sz="4" w:space="0" w:color="auto"/>
            </w:tcBorders>
            <w:vAlign w:val="center"/>
          </w:tcPr>
          <w:p w:rsidR="00AF5FEA" w:rsidRDefault="00AF5FEA">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AF5FE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AF5FEA" w:rsidRDefault="00AF5FE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AF5FE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AF5FEA" w:rsidRDefault="00AF5FE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bl>
    <w:p w:rsidR="00AF5FEA" w:rsidRDefault="00F62250">
      <w:pPr>
        <w:widowControl/>
        <w:snapToGrid w:val="0"/>
        <w:spacing w:line="400" w:lineRule="atLeast"/>
        <w:jc w:val="left"/>
        <w:rPr>
          <w:rFonts w:ascii="宋体" w:hAnsi="宋体" w:cs="宋体"/>
          <w:kern w:val="0"/>
          <w:szCs w:val="21"/>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AF5FEA" w:rsidRDefault="00AF5FEA">
      <w:pPr>
        <w:widowControl/>
        <w:snapToGrid w:val="0"/>
        <w:spacing w:line="400" w:lineRule="atLeast"/>
        <w:jc w:val="left"/>
        <w:rPr>
          <w:rFonts w:ascii="宋体" w:hAnsi="宋体" w:cs="宋体"/>
          <w:kern w:val="0"/>
          <w:szCs w:val="21"/>
          <w:lang w:val="en-GB"/>
        </w:rPr>
      </w:pPr>
    </w:p>
    <w:p w:rsidR="00AF5FEA" w:rsidRDefault="00AF5FEA">
      <w:pPr>
        <w:widowControl/>
        <w:snapToGrid w:val="0"/>
        <w:spacing w:line="400" w:lineRule="atLeast"/>
        <w:jc w:val="left"/>
        <w:rPr>
          <w:rFonts w:ascii="宋体" w:hAnsi="宋体" w:cs="宋体"/>
          <w:kern w:val="0"/>
          <w:szCs w:val="21"/>
          <w:lang w:val="en-GB"/>
        </w:rPr>
      </w:pP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法定代表人（或法定代表人授权代表）签字：</w:t>
      </w: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AF5FEA" w:rsidRDefault="00F62250">
      <w:pPr>
        <w:widowControl/>
        <w:snapToGrid w:val="0"/>
        <w:spacing w:line="578" w:lineRule="exact"/>
        <w:ind w:firstLineChars="350" w:firstLine="11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F62250">
      <w:pPr>
        <w:rPr>
          <w:rFonts w:ascii="仿宋_GB2312" w:eastAsia="仿宋_GB2312" w:hAnsi="仿宋_GB2312" w:cs="仿宋_GB2312"/>
          <w:kern w:val="0"/>
          <w:sz w:val="32"/>
          <w:szCs w:val="32"/>
        </w:rPr>
      </w:pPr>
      <w:r>
        <w:rPr>
          <w:rFonts w:ascii="仿宋_GB2312" w:eastAsia="仿宋_GB2312" w:hAnsi="仿宋_GB2312" w:cs="仿宋_GB2312"/>
          <w:kern w:val="0"/>
          <w:sz w:val="32"/>
          <w:szCs w:val="32"/>
        </w:rPr>
        <w:br w:type="page"/>
      </w:r>
    </w:p>
    <w:p w:rsidR="00AF5FEA" w:rsidRDefault="00F62250">
      <w:pPr>
        <w:widowControl/>
        <w:numPr>
          <w:ilvl w:val="1"/>
          <w:numId w:val="1"/>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二、资格性文件</w:t>
      </w:r>
    </w:p>
    <w:p w:rsidR="00AF5FEA" w:rsidRDefault="00F62250">
      <w:pPr>
        <w:widowControl/>
        <w:numPr>
          <w:ilvl w:val="1"/>
          <w:numId w:val="1"/>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2.1 响应函</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Pr="00173EDE">
        <w:rPr>
          <w:rFonts w:ascii="仿宋_GB2312" w:eastAsia="仿宋_GB2312" w:hAnsi="仿宋_GB2312" w:cs="仿宋_GB2312" w:hint="eastAsia"/>
          <w:kern w:val="0"/>
          <w:sz w:val="32"/>
          <w:szCs w:val="32"/>
          <w:u w:val="single"/>
        </w:rPr>
        <w:t>兰州西机务段招标</w:t>
      </w:r>
      <w:r>
        <w:rPr>
          <w:rFonts w:ascii="仿宋_GB2312" w:eastAsia="仿宋_GB2312" w:hAnsi="仿宋_GB2312" w:cs="仿宋_GB2312" w:hint="eastAsia"/>
          <w:kern w:val="0"/>
          <w:sz w:val="32"/>
          <w:szCs w:val="32"/>
          <w:u w:val="single"/>
        </w:rPr>
        <w:t>办</w:t>
      </w:r>
      <w:r>
        <w:rPr>
          <w:rFonts w:ascii="仿宋_GB2312" w:eastAsia="仿宋_GB2312" w:hAnsi="仿宋_GB2312" w:cs="仿宋_GB2312" w:hint="eastAsia"/>
          <w:kern w:val="0"/>
          <w:sz w:val="32"/>
          <w:szCs w:val="32"/>
        </w:rPr>
        <w:t>：</w:t>
      </w:r>
    </w:p>
    <w:p w:rsidR="00AF5FEA" w:rsidRDefault="00F62250">
      <w:pPr>
        <w:widowControl/>
        <w:spacing w:line="7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依据贵方</w:t>
      </w:r>
      <w:r>
        <w:rPr>
          <w:rFonts w:ascii="仿宋_GB2312" w:eastAsia="仿宋_GB2312" w:hAnsi="仿宋_GB2312" w:cs="仿宋_GB2312" w:hint="eastAsia"/>
          <w:kern w:val="0"/>
          <w:sz w:val="32"/>
          <w:szCs w:val="32"/>
          <w:u w:val="single"/>
        </w:rPr>
        <w:t>HXD1型大功率机车国产车轮运用技术研究</w:t>
      </w:r>
      <w:r>
        <w:rPr>
          <w:rFonts w:ascii="仿宋_GB2312" w:eastAsia="仿宋_GB2312" w:hAnsi="仿宋_GB2312" w:cs="仿宋_GB2312" w:hint="eastAsia"/>
          <w:kern w:val="0"/>
          <w:sz w:val="32"/>
          <w:szCs w:val="32"/>
        </w:rPr>
        <w:t>（项目编号：</w:t>
      </w:r>
      <w:r w:rsidR="00A1771B">
        <w:rPr>
          <w:rFonts w:ascii="黑体" w:eastAsia="黑体" w:hAnsi="黑体" w:cs="黑体" w:hint="eastAsia"/>
          <w:kern w:val="0"/>
          <w:sz w:val="28"/>
          <w:szCs w:val="20"/>
        </w:rPr>
        <w:t>LZJKY2021006-3</w:t>
      </w:r>
      <w:r>
        <w:rPr>
          <w:rFonts w:ascii="仿宋_GB2312" w:eastAsia="仿宋_GB2312" w:hAnsi="仿宋_GB2312" w:cs="仿宋_GB2312" w:hint="eastAsia"/>
          <w:kern w:val="0"/>
          <w:sz w:val="32"/>
          <w:szCs w:val="32"/>
        </w:rPr>
        <w:t>) 招标公告，我方代表</w:t>
      </w:r>
      <w:r>
        <w:rPr>
          <w:rFonts w:ascii="仿宋_GB2312" w:eastAsia="仿宋_GB2312" w:hAnsi="仿宋_GB2312" w:cs="仿宋_GB2312" w:hint="eastAsia"/>
          <w:kern w:val="0"/>
          <w:sz w:val="32"/>
          <w:szCs w:val="32"/>
          <w:u w:val="single"/>
        </w:rPr>
        <w:t>（姓名、职务）</w:t>
      </w:r>
      <w:r>
        <w:rPr>
          <w:rFonts w:ascii="仿宋_GB2312" w:eastAsia="仿宋_GB2312" w:hAnsi="仿宋_GB2312" w:cs="仿宋_GB2312" w:hint="eastAsia"/>
          <w:kern w:val="0"/>
          <w:sz w:val="32"/>
          <w:szCs w:val="32"/>
        </w:rPr>
        <w:t>经正式授权并代表</w:t>
      </w:r>
      <w:r>
        <w:rPr>
          <w:rFonts w:ascii="仿宋_GB2312" w:eastAsia="仿宋_GB2312" w:hAnsi="仿宋_GB2312" w:cs="仿宋_GB2312" w:hint="eastAsia"/>
          <w:kern w:val="0"/>
          <w:sz w:val="32"/>
          <w:szCs w:val="32"/>
          <w:u w:val="single"/>
        </w:rPr>
        <w:t>（投标人名称、地址）</w:t>
      </w:r>
      <w:r>
        <w:rPr>
          <w:rFonts w:ascii="仿宋_GB2312" w:eastAsia="仿宋_GB2312" w:hAnsi="仿宋_GB2312" w:cs="仿宋_GB2312" w:hint="eastAsia"/>
          <w:kern w:val="0"/>
          <w:sz w:val="32"/>
          <w:szCs w:val="32"/>
        </w:rPr>
        <w:t>提交下述文件正本</w:t>
      </w:r>
      <w:r>
        <w:rPr>
          <w:rFonts w:ascii="仿宋_GB2312" w:eastAsia="仿宋_GB2312" w:hAnsi="仿宋_GB2312" w:cs="仿宋_GB2312" w:hint="eastAsia"/>
          <w:kern w:val="0"/>
          <w:sz w:val="32"/>
          <w:szCs w:val="32"/>
          <w:u w:val="single"/>
        </w:rPr>
        <w:t>1</w:t>
      </w:r>
      <w:r>
        <w:rPr>
          <w:rFonts w:ascii="仿宋_GB2312" w:eastAsia="仿宋_GB2312" w:hAnsi="仿宋_GB2312" w:cs="仿宋_GB2312" w:hint="eastAsia"/>
          <w:kern w:val="0"/>
          <w:sz w:val="32"/>
          <w:szCs w:val="32"/>
        </w:rPr>
        <w:t>份，副本</w:t>
      </w:r>
      <w:r>
        <w:rPr>
          <w:rFonts w:ascii="仿宋_GB2312" w:eastAsia="仿宋_GB2312" w:hAnsi="仿宋_GB2312" w:cs="仿宋_GB2312" w:hint="eastAsia"/>
          <w:kern w:val="0"/>
          <w:sz w:val="32"/>
          <w:szCs w:val="32"/>
          <w:u w:val="single"/>
        </w:rPr>
        <w:t>3</w:t>
      </w:r>
      <w:r>
        <w:rPr>
          <w:rFonts w:ascii="仿宋_GB2312" w:eastAsia="仿宋_GB2312" w:hAnsi="仿宋_GB2312" w:cs="仿宋_GB2312" w:hint="eastAsia"/>
          <w:kern w:val="0"/>
          <w:sz w:val="32"/>
          <w:szCs w:val="32"/>
        </w:rPr>
        <w:t>份。</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 自查表；</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 资格性文件；</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 商务部分；</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 技术部分；</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 价格部分。</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在此，我方声明如下：</w:t>
      </w:r>
    </w:p>
    <w:p w:rsidR="00AF5FEA" w:rsidRDefault="00F62250">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AF5FEA" w:rsidRDefault="00F62250">
      <w:pPr>
        <w:widowControl/>
        <w:snapToGrid w:val="0"/>
        <w:spacing w:line="578" w:lineRule="exact"/>
        <w:ind w:firstLineChars="200" w:firstLine="64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kern w:val="0"/>
          <w:sz w:val="32"/>
          <w:szCs w:val="32"/>
        </w:rPr>
        <w:t>2.招标有效期为递交响应文件之日起</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AF5FEA" w:rsidRDefault="00F62250">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w:t>
      </w:r>
      <w:r>
        <w:rPr>
          <w:rFonts w:ascii="仿宋_GB2312" w:eastAsia="仿宋_GB2312" w:hAnsi="仿宋_GB2312" w:cs="仿宋_GB2312" w:hint="eastAsia"/>
          <w:kern w:val="0"/>
          <w:sz w:val="32"/>
          <w:szCs w:val="32"/>
        </w:rPr>
        <w:lastRenderedPageBreak/>
        <w:t>件的要求，不存在任何含糊不清和误解之处，同意放弃对这些文件所提出的异议和质疑的权利。</w:t>
      </w:r>
    </w:p>
    <w:p w:rsidR="00AF5FEA" w:rsidRDefault="00F62250">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4.我方已毫无保留地向贵方提供一切所需的证明材料。</w:t>
      </w:r>
    </w:p>
    <w:p w:rsidR="00AF5FEA" w:rsidRDefault="00F62250">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5.我方承诺在本次响应文件中提供的一切文件，无论是原件还是复印件均为真实和准确的，绝无任何虚假、伪造和夸大的成份，否则，愿承担相应的后果和法律责任。</w:t>
      </w:r>
    </w:p>
    <w:p w:rsidR="00AF5FEA" w:rsidRDefault="00F62250">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AF5FEA" w:rsidRDefault="00F62250" w:rsidP="006E27A0">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7.我方完全服从和尊重评委会所作的评定结果。</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地址：</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电子邮件：</w:t>
      </w:r>
    </w:p>
    <w:p w:rsidR="00AF5FEA" w:rsidRDefault="00AF5FEA">
      <w:pPr>
        <w:widowControl/>
        <w:snapToGrid w:val="0"/>
        <w:spacing w:line="578" w:lineRule="exact"/>
        <w:jc w:val="left"/>
        <w:rPr>
          <w:rFonts w:ascii="仿宋_GB2312" w:eastAsia="仿宋_GB2312" w:hAnsi="仿宋_GB2312" w:cs="仿宋_GB2312"/>
          <w:kern w:val="0"/>
          <w:sz w:val="32"/>
          <w:szCs w:val="32"/>
        </w:rPr>
      </w:pP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（法定代表人授权代表）代表签字：</w:t>
      </w: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投标人名称(公章)： </w:t>
      </w: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开户银行：</w:t>
      </w: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帐号：</w:t>
      </w: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日期：</w:t>
      </w:r>
    </w:p>
    <w:p w:rsidR="00AF5FEA" w:rsidRDefault="00F62250">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p>
    <w:p w:rsidR="00AF5FEA" w:rsidRDefault="00F62250">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2.2法定代表人资格证明书及授权委托书</w:t>
      </w:r>
    </w:p>
    <w:p w:rsidR="00AF5FEA" w:rsidRDefault="00F62250">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2.2.1法定代表人资格证明书</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w:t>
      </w:r>
      <w:r w:rsidRPr="00173EDE">
        <w:rPr>
          <w:rFonts w:ascii="仿宋_GB2312" w:eastAsia="仿宋_GB2312" w:hAnsi="仿宋_GB2312" w:cs="仿宋_GB2312" w:hint="eastAsia"/>
          <w:kern w:val="0"/>
          <w:sz w:val="32"/>
          <w:szCs w:val="32"/>
          <w:u w:val="single"/>
        </w:rPr>
        <w:t>限公司兰州西机务段招</w:t>
      </w:r>
      <w:r>
        <w:rPr>
          <w:rFonts w:ascii="仿宋_GB2312" w:eastAsia="仿宋_GB2312" w:hAnsi="仿宋_GB2312" w:cs="仿宋_GB2312" w:hint="eastAsia"/>
          <w:kern w:val="0"/>
          <w:sz w:val="32"/>
          <w:szCs w:val="32"/>
          <w:u w:val="single"/>
        </w:rPr>
        <w:t>标办</w:t>
      </w:r>
      <w:r>
        <w:rPr>
          <w:rFonts w:ascii="仿宋_GB2312" w:eastAsia="仿宋_GB2312" w:hAnsi="仿宋_GB2312" w:cs="仿宋_GB2312" w:hint="eastAsia"/>
          <w:kern w:val="0"/>
          <w:sz w:val="32"/>
          <w:szCs w:val="32"/>
        </w:rPr>
        <w:t>：</w:t>
      </w:r>
    </w:p>
    <w:p w:rsidR="00AF5FEA" w:rsidRDefault="00AF5FEA">
      <w:pPr>
        <w:widowControl/>
        <w:snapToGrid w:val="0"/>
        <w:spacing w:line="578" w:lineRule="exact"/>
        <w:jc w:val="left"/>
        <w:rPr>
          <w:rFonts w:ascii="仿宋_GB2312" w:eastAsia="仿宋_GB2312" w:hAnsi="仿宋_GB2312" w:cs="仿宋_GB2312"/>
          <w:kern w:val="0"/>
          <w:sz w:val="32"/>
          <w:szCs w:val="32"/>
        </w:rPr>
      </w:pP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同志，现任我单位职务，为法定代表人，特此证明。</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签发日期：           单位：           （盖章）</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附：代表人性别：            年龄：           身份证号码：</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联系电话：</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营业执照号码：                       经济性质：</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主营（产）：</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兼营（产）：</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说明：1.法定代表人为企业事业单位、国家机关、社会团体的主要行政负责人。</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2.内容必须填写真实、清楚、涂改无效，不得转让、买卖。</w:t>
      </w:r>
    </w:p>
    <w:p w:rsidR="00AF5FEA" w:rsidRDefault="00F62250">
      <w:pPr>
        <w:widowControl/>
        <w:snapToGrid w:val="0"/>
        <w:spacing w:line="52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3.将此证明书提交对方作为合同附件。</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(为避免废标，请投标人务必提供本附件)</w:t>
      </w:r>
    </w:p>
    <w:p w:rsidR="00AF5FEA" w:rsidRDefault="0000615F">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30" type="#_x0000_t176" style="position:absolute;margin-left:127.5pt;margin-top:1.6pt;width:183.75pt;height:13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">
            <v:textbox>
              <w:txbxContent>
                <w:p w:rsidR="006C5A79" w:rsidRDefault="006C5A79">
                  <w:pPr>
                    <w:jc w:val="center"/>
                    <w:rPr>
                      <w:rFonts w:hAnsi="宋体"/>
                      <w:szCs w:val="21"/>
                    </w:rPr>
                  </w:pPr>
                </w:p>
                <w:p w:rsidR="006C5A79" w:rsidRDefault="006C5A79">
                  <w:pPr>
                    <w:jc w:val="center"/>
                    <w:rPr>
                      <w:rFonts w:hAnsi="宋体"/>
                      <w:szCs w:val="21"/>
                    </w:rPr>
                  </w:pPr>
                </w:p>
                <w:p w:rsidR="006C5A79" w:rsidRDefault="006C5A79">
                  <w:pPr>
                    <w:jc w:val="center"/>
                    <w:rPr>
                      <w:rFonts w:hAnsi="宋体"/>
                      <w:szCs w:val="21"/>
                    </w:rPr>
                  </w:pPr>
                </w:p>
                <w:p w:rsidR="006C5A79" w:rsidRDefault="006C5A79">
                  <w:pPr>
                    <w:jc w:val="center"/>
                    <w:rPr>
                      <w:szCs w:val="21"/>
                    </w:rPr>
                  </w:pPr>
                  <w:r>
                    <w:rPr>
                      <w:rFonts w:hAnsi="宋体" w:hint="eastAsia"/>
                      <w:szCs w:val="21"/>
                    </w:rPr>
                    <w:t>法定代表人身份证复印件</w:t>
                  </w:r>
                </w:p>
              </w:txbxContent>
            </v:textbox>
          </v:shape>
        </w:pict>
      </w: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F62250">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r>
        <w:rPr>
          <w:rFonts w:ascii="仿宋_GB2312" w:eastAsia="仿宋_GB2312" w:hAnsi="仿宋_GB2312" w:cs="仿宋_GB2312" w:hint="eastAsia"/>
          <w:kern w:val="0"/>
          <w:sz w:val="32"/>
          <w:szCs w:val="32"/>
        </w:rPr>
        <w:lastRenderedPageBreak/>
        <w:t>2.2.2法定代表人授权委托书</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w:t>
      </w:r>
      <w:r w:rsidRPr="00173EDE">
        <w:rPr>
          <w:rFonts w:ascii="仿宋_GB2312" w:eastAsia="仿宋_GB2312" w:hAnsi="仿宋_GB2312" w:cs="仿宋_GB2312" w:hint="eastAsia"/>
          <w:kern w:val="0"/>
          <w:sz w:val="32"/>
          <w:szCs w:val="32"/>
          <w:u w:val="single"/>
        </w:rPr>
        <w:t>团有限公司兰州西机务段招标</w:t>
      </w:r>
      <w:r>
        <w:rPr>
          <w:rFonts w:ascii="仿宋_GB2312" w:eastAsia="仿宋_GB2312" w:hAnsi="仿宋_GB2312" w:cs="仿宋_GB2312" w:hint="eastAsia"/>
          <w:kern w:val="0"/>
          <w:sz w:val="32"/>
          <w:szCs w:val="32"/>
          <w:u w:val="single"/>
        </w:rPr>
        <w:t>办</w:t>
      </w:r>
      <w:r>
        <w:rPr>
          <w:rFonts w:ascii="仿宋_GB2312" w:eastAsia="仿宋_GB2312" w:hAnsi="仿宋_GB2312" w:cs="仿宋_GB2312" w:hint="eastAsia"/>
          <w:kern w:val="0"/>
          <w:sz w:val="32"/>
          <w:szCs w:val="32"/>
        </w:rPr>
        <w:t>：</w:t>
      </w:r>
    </w:p>
    <w:p w:rsidR="00AF5FEA" w:rsidRDefault="00F62250">
      <w:pPr>
        <w:spacing w:line="5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本授权书声明：是注册于</w:t>
      </w:r>
      <w:r>
        <w:rPr>
          <w:rFonts w:ascii="仿宋_GB2312" w:eastAsia="仿宋_GB2312" w:hAnsi="仿宋_GB2312" w:cs="仿宋_GB2312" w:hint="eastAsia"/>
          <w:color w:val="000000"/>
          <w:sz w:val="32"/>
          <w:szCs w:val="32"/>
          <w:u w:val="single"/>
        </w:rPr>
        <w:t xml:space="preserve">        （国家或地区）   </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u w:val="single"/>
        </w:rPr>
        <w:t xml:space="preserve">      （投标方名称）     </w:t>
      </w:r>
      <w:r>
        <w:rPr>
          <w:rFonts w:ascii="仿宋_GB2312" w:eastAsia="仿宋_GB2312" w:hAnsi="仿宋_GB2312" w:cs="仿宋_GB2312" w:hint="eastAsia"/>
          <w:color w:val="000000"/>
          <w:sz w:val="32"/>
          <w:szCs w:val="32"/>
        </w:rPr>
        <w:t>的法定代表人，现任职务，有效证件号码：。现授权</w:t>
      </w:r>
      <w:r>
        <w:rPr>
          <w:rFonts w:ascii="仿宋_GB2312" w:eastAsia="仿宋_GB2312" w:hAnsi="仿宋_GB2312" w:cs="仿宋_GB2312" w:hint="eastAsia"/>
          <w:color w:val="000000"/>
          <w:sz w:val="32"/>
          <w:szCs w:val="32"/>
          <w:u w:val="single"/>
        </w:rPr>
        <w:t xml:space="preserve">    （姓名、职务）    </w:t>
      </w:r>
      <w:r>
        <w:rPr>
          <w:rFonts w:ascii="仿宋_GB2312" w:eastAsia="仿宋_GB2312" w:hAnsi="仿宋_GB2312" w:cs="仿宋_GB2312" w:hint="eastAsia"/>
          <w:color w:val="000000"/>
          <w:sz w:val="32"/>
          <w:szCs w:val="32"/>
        </w:rPr>
        <w:t>作为我公司的全权代理人，就</w:t>
      </w:r>
      <w:r>
        <w:rPr>
          <w:rFonts w:ascii="仿宋_GB2312" w:eastAsia="仿宋_GB2312" w:hAnsi="仿宋_GB2312" w:cs="仿宋_GB2312" w:hint="eastAsia"/>
          <w:kern w:val="0"/>
          <w:sz w:val="32"/>
          <w:szCs w:val="32"/>
          <w:u w:val="single"/>
        </w:rPr>
        <w:t>HXD1型大功率机车国产车轮运用技术研究</w:t>
      </w:r>
      <w:r>
        <w:rPr>
          <w:rFonts w:ascii="仿宋_GB2312" w:eastAsia="仿宋_GB2312" w:hAnsi="仿宋_GB2312" w:cs="仿宋_GB2312" w:hint="eastAsia"/>
          <w:color w:val="000000"/>
          <w:sz w:val="32"/>
          <w:szCs w:val="32"/>
        </w:rPr>
        <w:t>项目招标（招标文件编号为</w:t>
      </w:r>
      <w:r w:rsidR="00A1771B">
        <w:rPr>
          <w:rFonts w:ascii="黑体" w:eastAsia="黑体" w:hAnsi="黑体" w:cs="黑体" w:hint="eastAsia"/>
          <w:kern w:val="0"/>
          <w:sz w:val="28"/>
          <w:szCs w:val="20"/>
        </w:rPr>
        <w:t>LZJKY2021006-3</w:t>
      </w:r>
      <w:r w:rsidRPr="00173EDE">
        <w:rPr>
          <w:rFonts w:ascii="仿宋_GB2312" w:eastAsia="仿宋_GB2312" w:hAnsi="仿宋_GB2312" w:cs="仿宋_GB2312" w:hint="eastAsia"/>
          <w:sz w:val="32"/>
          <w:szCs w:val="32"/>
        </w:rPr>
        <w:t>）的</w:t>
      </w:r>
      <w:r>
        <w:rPr>
          <w:rFonts w:ascii="仿宋_GB2312" w:eastAsia="仿宋_GB2312" w:hAnsi="仿宋_GB2312" w:cs="仿宋_GB2312" w:hint="eastAsia"/>
          <w:color w:val="000000"/>
          <w:sz w:val="32"/>
          <w:szCs w:val="32"/>
        </w:rPr>
        <w:t>投标，以我方的名义处理一切与之有关的事宜。</w:t>
      </w:r>
    </w:p>
    <w:p w:rsidR="00AF5FEA" w:rsidRDefault="00F62250">
      <w:pPr>
        <w:widowControl/>
        <w:spacing w:line="52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本授权书于年月日签字生效，特此声明。</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w:t>
      </w:r>
    </w:p>
    <w:p w:rsidR="00AF5FEA" w:rsidRDefault="00F62250">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1.法定代表人为企业事业单位、国家机关、社会团体的主要行政负责人。</w:t>
      </w:r>
    </w:p>
    <w:p w:rsidR="00AF5FEA" w:rsidRDefault="00F62250">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2.内容必须填写真实、清楚、涂改无效，不得转让、买卖。</w:t>
      </w:r>
    </w:p>
    <w:p w:rsidR="00AF5FEA" w:rsidRDefault="00F62250">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AF5FEA" w:rsidRDefault="00F62250">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4.招标签字代表为法定代表人，则本表不适用。</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投标人（公章）：                      地   址：</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法定代表人（签字或盖章）：            职   务：</w:t>
      </w:r>
    </w:p>
    <w:p w:rsidR="00AF5FEA" w:rsidRDefault="00F62250">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被授权人（签字或盖章）：              职   务：</w:t>
      </w:r>
    </w:p>
    <w:p w:rsidR="00AF5FEA" w:rsidRDefault="0000615F">
      <w:pPr>
        <w:widowControl/>
        <w:snapToGrid w:val="0"/>
        <w:spacing w:line="400" w:lineRule="atLeast"/>
        <w:jc w:val="left"/>
        <w:rPr>
          <w:rFonts w:ascii="仿宋_GB2312" w:eastAsia="仿宋_GB2312" w:hAnsi="仿宋_GB2312" w:cs="仿宋_GB2312"/>
          <w:kern w:val="0"/>
          <w:sz w:val="32"/>
          <w:szCs w:val="32"/>
          <w:u w:val="single"/>
        </w:rPr>
      </w:pPr>
      <w:r w:rsidRPr="0000615F">
        <w:rPr>
          <w:rFonts w:ascii="仿宋_GB2312" w:eastAsia="仿宋_GB2312" w:hAnsi="仿宋_GB2312" w:cs="仿宋_GB2312"/>
          <w:noProof/>
          <w:kern w:val="0"/>
          <w:sz w:val="32"/>
          <w:szCs w:val="32"/>
        </w:rPr>
        <w:pict>
          <v:shape id="_x0000_s1027" type="#_x0000_t176" style="position:absolute;margin-left:135pt;margin-top:8.7pt;width:183.75pt;height:13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">
            <v:textbox>
              <w:txbxContent>
                <w:p w:rsidR="006C5A79" w:rsidRDefault="006C5A79">
                  <w:pPr>
                    <w:jc w:val="center"/>
                    <w:rPr>
                      <w:rFonts w:hAnsi="宋体"/>
                      <w:szCs w:val="21"/>
                    </w:rPr>
                  </w:pPr>
                </w:p>
                <w:p w:rsidR="006C5A79" w:rsidRDefault="006C5A79">
                  <w:pPr>
                    <w:jc w:val="center"/>
                    <w:rPr>
                      <w:rFonts w:hAnsi="宋体"/>
                      <w:szCs w:val="21"/>
                    </w:rPr>
                  </w:pPr>
                </w:p>
                <w:p w:rsidR="006C5A79" w:rsidRDefault="006C5A79">
                  <w:pPr>
                    <w:jc w:val="center"/>
                    <w:rPr>
                      <w:rFonts w:hAnsi="宋体"/>
                      <w:szCs w:val="21"/>
                    </w:rPr>
                  </w:pPr>
                </w:p>
                <w:p w:rsidR="006C5A79" w:rsidRDefault="006C5A79">
                  <w:pPr>
                    <w:jc w:val="center"/>
                    <w:rPr>
                      <w:szCs w:val="21"/>
                    </w:rPr>
                  </w:pPr>
                  <w:r>
                    <w:rPr>
                      <w:rFonts w:hAnsi="宋体" w:hint="eastAsia"/>
                      <w:szCs w:val="21"/>
                    </w:rPr>
                    <w:t>代表人身份证复印件</w:t>
                  </w:r>
                </w:p>
              </w:txbxContent>
            </v:textbox>
          </v:shape>
        </w:pict>
      </w:r>
    </w:p>
    <w:p w:rsidR="00AF5FEA" w:rsidRDefault="00AF5FEA">
      <w:pPr>
        <w:widowControl/>
        <w:snapToGrid w:val="0"/>
        <w:spacing w:line="400" w:lineRule="atLeast"/>
        <w:jc w:val="left"/>
        <w:rPr>
          <w:rFonts w:ascii="仿宋_GB2312" w:eastAsia="仿宋_GB2312" w:hAnsi="仿宋_GB2312" w:cs="仿宋_GB2312"/>
          <w:kern w:val="0"/>
          <w:sz w:val="32"/>
          <w:szCs w:val="32"/>
          <w:u w:val="single"/>
        </w:rPr>
      </w:pPr>
    </w:p>
    <w:p w:rsidR="00AF5FEA" w:rsidRDefault="00AF5FEA">
      <w:pPr>
        <w:widowControl/>
        <w:snapToGrid w:val="0"/>
        <w:spacing w:line="400" w:lineRule="atLeast"/>
        <w:jc w:val="left"/>
        <w:rPr>
          <w:rFonts w:ascii="仿宋_GB2312" w:eastAsia="仿宋_GB2312" w:hAnsi="仿宋_GB2312" w:cs="仿宋_GB2312"/>
          <w:kern w:val="0"/>
          <w:sz w:val="32"/>
          <w:szCs w:val="32"/>
          <w:u w:val="single"/>
        </w:rPr>
      </w:pPr>
    </w:p>
    <w:p w:rsidR="00AF5FEA" w:rsidRDefault="00AF5FEA">
      <w:pPr>
        <w:widowControl/>
        <w:snapToGrid w:val="0"/>
        <w:spacing w:line="400" w:lineRule="atLeast"/>
        <w:jc w:val="left"/>
        <w:rPr>
          <w:rFonts w:ascii="仿宋_GB2312" w:eastAsia="仿宋_GB2312" w:hAnsi="仿宋_GB2312" w:cs="仿宋_GB2312"/>
          <w:kern w:val="0"/>
          <w:sz w:val="32"/>
          <w:szCs w:val="32"/>
          <w:u w:val="single"/>
        </w:rPr>
      </w:pPr>
    </w:p>
    <w:p w:rsidR="00AF5FEA" w:rsidRDefault="00AF5FEA">
      <w:pPr>
        <w:widowControl/>
        <w:snapToGrid w:val="0"/>
        <w:spacing w:line="578" w:lineRule="exact"/>
        <w:jc w:val="center"/>
        <w:rPr>
          <w:rFonts w:ascii="仿宋_GB2312" w:eastAsia="仿宋_GB2312" w:hAnsi="仿宋_GB2312" w:cs="仿宋_GB2312"/>
          <w:kern w:val="0"/>
          <w:sz w:val="32"/>
          <w:szCs w:val="32"/>
        </w:rPr>
      </w:pPr>
    </w:p>
    <w:p w:rsidR="00AF5FEA" w:rsidRDefault="00F62250">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2.2.3</w:t>
      </w:r>
    </w:p>
    <w:p w:rsidR="00AF5FEA" w:rsidRDefault="00AF5FEA">
      <w:pPr>
        <w:widowControl/>
        <w:snapToGrid w:val="0"/>
        <w:spacing w:line="578" w:lineRule="exact"/>
        <w:jc w:val="center"/>
        <w:rPr>
          <w:rFonts w:ascii="仿宋_GB2312" w:eastAsia="仿宋_GB2312" w:hAnsi="仿宋_GB2312" w:cs="仿宋_GB2312"/>
          <w:color w:val="000000"/>
          <w:kern w:val="0"/>
          <w:sz w:val="32"/>
          <w:szCs w:val="32"/>
        </w:rPr>
      </w:pPr>
    </w:p>
    <w:p w:rsidR="00AF5FEA" w:rsidRDefault="00F62250">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检察机关</w:t>
      </w:r>
    </w:p>
    <w:p w:rsidR="00AF5FEA" w:rsidRDefault="00F62250">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行贿犯罪档案查询结果告知函</w:t>
      </w:r>
    </w:p>
    <w:p w:rsidR="00AF5FEA" w:rsidRDefault="0000615F">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 id="_x0000_s1028" type="#_x0000_t176" style="position:absolute;margin-left:21.75pt;margin-top:2.7pt;width:381.75pt;height:55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">
            <v:textbox>
              <w:txbxContent>
                <w:p w:rsidR="006C5A79" w:rsidRDefault="006C5A79">
                  <w:pPr>
                    <w:rPr>
                      <w:rFonts w:hAnsi="宋体"/>
                      <w:szCs w:val="21"/>
                    </w:rPr>
                  </w:pPr>
                </w:p>
                <w:p w:rsidR="006C5A79" w:rsidRDefault="006C5A79">
                  <w:pPr>
                    <w:rPr>
                      <w:rFonts w:hAnsi="宋体"/>
                      <w:szCs w:val="21"/>
                    </w:rPr>
                  </w:pPr>
                </w:p>
                <w:p w:rsidR="006C5A79" w:rsidRDefault="006C5A79">
                  <w:pPr>
                    <w:rPr>
                      <w:rFonts w:hAnsi="宋体"/>
                      <w:szCs w:val="21"/>
                    </w:rPr>
                  </w:pPr>
                </w:p>
                <w:p w:rsidR="006C5A79" w:rsidRDefault="006C5A79">
                  <w:pPr>
                    <w:rPr>
                      <w:szCs w:val="21"/>
                    </w:rPr>
                  </w:pPr>
                </w:p>
              </w:txbxContent>
            </v:textbox>
          </v:shape>
        </w:pict>
      </w: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578" w:lineRule="exact"/>
        <w:jc w:val="center"/>
        <w:rPr>
          <w:rFonts w:ascii="仿宋_GB2312" w:eastAsia="仿宋_GB2312" w:hAnsi="仿宋_GB2312" w:cs="仿宋_GB2312"/>
          <w:kern w:val="0"/>
          <w:sz w:val="32"/>
          <w:szCs w:val="32"/>
        </w:rPr>
      </w:pPr>
    </w:p>
    <w:p w:rsidR="00AF5FEA" w:rsidRDefault="00F62250">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2.2.4</w:t>
      </w:r>
    </w:p>
    <w:p w:rsidR="00AF5FEA" w:rsidRDefault="00F62250">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银行出具的资信证明</w:t>
      </w:r>
    </w:p>
    <w:p w:rsidR="00AF5FEA" w:rsidRDefault="00AF5FEA">
      <w:pPr>
        <w:widowControl/>
        <w:snapToGrid w:val="0"/>
        <w:spacing w:line="400" w:lineRule="atLeast"/>
        <w:rPr>
          <w:rFonts w:ascii="仿宋_GB2312" w:eastAsia="仿宋_GB2312" w:hAnsi="仿宋_GB2312" w:cs="仿宋_GB2312"/>
          <w:kern w:val="0"/>
          <w:sz w:val="32"/>
          <w:szCs w:val="32"/>
        </w:rPr>
      </w:pPr>
    </w:p>
    <w:p w:rsidR="00AF5FEA" w:rsidRDefault="00AF5FEA">
      <w:pPr>
        <w:widowControl/>
        <w:snapToGrid w:val="0"/>
        <w:spacing w:line="400" w:lineRule="atLeast"/>
        <w:rPr>
          <w:rFonts w:ascii="仿宋_GB2312" w:eastAsia="仿宋_GB2312" w:hAnsi="仿宋_GB2312" w:cs="仿宋_GB2312"/>
          <w:kern w:val="0"/>
          <w:sz w:val="32"/>
          <w:szCs w:val="32"/>
        </w:rPr>
      </w:pPr>
    </w:p>
    <w:p w:rsidR="00AF5FEA" w:rsidRDefault="00AF5FEA">
      <w:pPr>
        <w:widowControl/>
        <w:snapToGrid w:val="0"/>
        <w:spacing w:line="400" w:lineRule="atLeast"/>
        <w:rPr>
          <w:rFonts w:ascii="仿宋_GB2312" w:eastAsia="仿宋_GB2312" w:hAnsi="仿宋_GB2312" w:cs="仿宋_GB2312"/>
          <w:kern w:val="0"/>
          <w:sz w:val="32"/>
          <w:szCs w:val="32"/>
        </w:rPr>
      </w:pPr>
    </w:p>
    <w:p w:rsidR="00AF5FEA" w:rsidRDefault="00AF5FEA">
      <w:pPr>
        <w:widowControl/>
        <w:snapToGrid w:val="0"/>
        <w:spacing w:line="400" w:lineRule="atLeast"/>
        <w:rPr>
          <w:rFonts w:ascii="仿宋_GB2312" w:eastAsia="仿宋_GB2312" w:hAnsi="仿宋_GB2312" w:cs="仿宋_GB2312"/>
          <w:kern w:val="0"/>
          <w:sz w:val="32"/>
          <w:szCs w:val="32"/>
        </w:rPr>
      </w:pPr>
    </w:p>
    <w:p w:rsidR="00AF5FEA" w:rsidRDefault="00AF5FEA">
      <w:pPr>
        <w:widowControl/>
        <w:snapToGrid w:val="0"/>
        <w:spacing w:line="400" w:lineRule="atLeast"/>
        <w:rPr>
          <w:rFonts w:ascii="仿宋_GB2312" w:eastAsia="仿宋_GB2312" w:hAnsi="仿宋_GB2312" w:cs="仿宋_GB2312"/>
          <w:kern w:val="0"/>
          <w:sz w:val="32"/>
          <w:szCs w:val="32"/>
        </w:rPr>
      </w:pPr>
    </w:p>
    <w:p w:rsidR="00AF5FEA" w:rsidRDefault="0000615F">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 id="_x0000_s1029" type="#_x0000_t176" style="position:absolute;left:0;text-align:left;margin-left:29.35pt;margin-top:19.55pt;width:358.65pt;height:420.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">
            <v:textbox>
              <w:txbxContent>
                <w:p w:rsidR="006C5A79" w:rsidRDefault="006C5A79">
                  <w:pPr>
                    <w:rPr>
                      <w:szCs w:val="21"/>
                    </w:rPr>
                  </w:pPr>
                </w:p>
              </w:txbxContent>
            </v:textbox>
          </v:shape>
        </w:pict>
      </w: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AF5FEA">
      <w:pPr>
        <w:widowControl/>
        <w:snapToGrid w:val="0"/>
        <w:spacing w:line="400" w:lineRule="atLeast"/>
        <w:jc w:val="center"/>
        <w:rPr>
          <w:rFonts w:ascii="仿宋_GB2312" w:eastAsia="仿宋_GB2312" w:hAnsi="仿宋_GB2312" w:cs="仿宋_GB2312"/>
          <w:kern w:val="0"/>
          <w:sz w:val="32"/>
          <w:szCs w:val="32"/>
        </w:rPr>
      </w:pPr>
    </w:p>
    <w:p w:rsidR="00AF5FEA" w:rsidRDefault="00F62250">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p>
    <w:p w:rsidR="00AF5FEA" w:rsidRDefault="00F62250">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2.2.5</w:t>
      </w:r>
    </w:p>
    <w:p w:rsidR="00AF5FEA" w:rsidRDefault="00F62250">
      <w:pPr>
        <w:widowControl/>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投标（报价）人廉政承诺书</w:t>
      </w:r>
    </w:p>
    <w:p w:rsidR="00AF5FEA" w:rsidRDefault="00AF5FEA">
      <w:pPr>
        <w:widowControl/>
        <w:spacing w:line="578" w:lineRule="exact"/>
        <w:ind w:firstLine="435"/>
        <w:jc w:val="left"/>
        <w:rPr>
          <w:rFonts w:ascii="仿宋_GB2312" w:eastAsia="仿宋_GB2312" w:hAnsi="仿宋_GB2312" w:cs="仿宋_GB2312"/>
          <w:kern w:val="0"/>
          <w:sz w:val="32"/>
          <w:szCs w:val="32"/>
        </w:rPr>
      </w:pPr>
    </w:p>
    <w:p w:rsidR="00AF5FEA" w:rsidRDefault="00AF5FEA">
      <w:pPr>
        <w:widowControl/>
        <w:spacing w:line="578" w:lineRule="exact"/>
        <w:ind w:firstLine="435"/>
        <w:jc w:val="left"/>
        <w:rPr>
          <w:rFonts w:ascii="仿宋_GB2312" w:eastAsia="仿宋_GB2312" w:hAnsi="仿宋_GB2312" w:cs="仿宋_GB2312"/>
          <w:kern w:val="0"/>
          <w:sz w:val="32"/>
          <w:szCs w:val="32"/>
        </w:rPr>
      </w:pPr>
    </w:p>
    <w:p w:rsidR="00AF5FEA" w:rsidRDefault="00F62250">
      <w:pPr>
        <w:widowControl/>
        <w:spacing w:line="578" w:lineRule="exact"/>
        <w:ind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AF5FEA" w:rsidRDefault="00F62250">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AF5FEA" w:rsidRDefault="00F62250">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2.不向招标人、招标机构、评审专家行贿，以不正当手段谋取中标（成交）。</w:t>
      </w:r>
    </w:p>
    <w:p w:rsidR="00AF5FEA" w:rsidRDefault="00F62250">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3.不向招标活动监管人员请客、送礼及组织其它有可能影响客观公正监管的活动。</w:t>
      </w:r>
    </w:p>
    <w:p w:rsidR="00AF5FEA" w:rsidRDefault="00F62250">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4.自觉遵守开标、评审现场工作纪律，不私下接触评审专家，不干扰正常的开标评审秩序。</w:t>
      </w:r>
    </w:p>
    <w:p w:rsidR="00AF5FEA" w:rsidRDefault="00F62250">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5.不给责任人的违法违规行为说情、解脱。</w:t>
      </w:r>
    </w:p>
    <w:p w:rsidR="00AF5FEA" w:rsidRDefault="00F62250">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AF5FEA" w:rsidRDefault="00AF5FEA">
      <w:pPr>
        <w:widowControl/>
        <w:spacing w:line="578" w:lineRule="exact"/>
        <w:ind w:left="435"/>
        <w:jc w:val="left"/>
        <w:rPr>
          <w:rFonts w:ascii="仿宋_GB2312" w:eastAsia="仿宋_GB2312" w:hAnsi="仿宋_GB2312" w:cs="仿宋_GB2312"/>
          <w:kern w:val="0"/>
          <w:sz w:val="32"/>
          <w:szCs w:val="32"/>
        </w:rPr>
      </w:pPr>
    </w:p>
    <w:p w:rsidR="00AF5FEA" w:rsidRDefault="00F62250">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单位(公章)：          法定代表人：</w:t>
      </w:r>
    </w:p>
    <w:p w:rsidR="00AF5FEA" w:rsidRDefault="00AF5FEA">
      <w:pPr>
        <w:widowControl/>
        <w:spacing w:line="578" w:lineRule="exact"/>
        <w:ind w:firstLineChars="250" w:firstLine="800"/>
        <w:jc w:val="left"/>
        <w:rPr>
          <w:rFonts w:ascii="仿宋_GB2312" w:eastAsia="仿宋_GB2312" w:hAnsi="仿宋_GB2312" w:cs="仿宋_GB2312"/>
          <w:kern w:val="0"/>
          <w:sz w:val="32"/>
          <w:szCs w:val="32"/>
        </w:rPr>
      </w:pPr>
    </w:p>
    <w:p w:rsidR="00AF5FEA" w:rsidRDefault="00F62250">
      <w:pPr>
        <w:widowControl/>
        <w:spacing w:line="578" w:lineRule="exact"/>
        <w:ind w:firstLineChars="250" w:firstLine="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本次投标项目：</w:t>
      </w:r>
    </w:p>
    <w:p w:rsidR="00AF5FEA" w:rsidRDefault="00AF5FEA">
      <w:pPr>
        <w:widowControl/>
        <w:spacing w:line="578" w:lineRule="exact"/>
        <w:ind w:left="435" w:firstLine="435"/>
        <w:jc w:val="left"/>
        <w:rPr>
          <w:rFonts w:ascii="仿宋_GB2312" w:eastAsia="仿宋_GB2312" w:hAnsi="仿宋_GB2312" w:cs="仿宋_GB2312"/>
          <w:kern w:val="0"/>
          <w:sz w:val="32"/>
          <w:szCs w:val="32"/>
        </w:rPr>
      </w:pPr>
    </w:p>
    <w:p w:rsidR="00AF5FEA" w:rsidRDefault="00F62250">
      <w:pPr>
        <w:widowControl/>
        <w:spacing w:line="578" w:lineRule="exact"/>
        <w:ind w:left="435" w:firstLineChars="1500" w:firstLine="4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     月      日</w:t>
      </w:r>
    </w:p>
    <w:p w:rsidR="00AF5FEA" w:rsidRDefault="00AF5FEA">
      <w:pPr>
        <w:widowControl/>
        <w:snapToGrid w:val="0"/>
        <w:spacing w:line="400" w:lineRule="atLeast"/>
        <w:rPr>
          <w:rFonts w:ascii="仿宋_GB2312" w:eastAsia="仿宋_GB2312" w:hAnsi="仿宋_GB2312" w:cs="仿宋_GB2312"/>
          <w:kern w:val="0"/>
          <w:sz w:val="32"/>
          <w:szCs w:val="32"/>
        </w:rPr>
      </w:pPr>
    </w:p>
    <w:p w:rsidR="00AF5FEA" w:rsidRDefault="00F62250">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关于资格的声明函</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w:t>
      </w:r>
      <w:r w:rsidRPr="00173EDE">
        <w:rPr>
          <w:rFonts w:ascii="仿宋_GB2312" w:eastAsia="仿宋_GB2312" w:hAnsi="仿宋_GB2312" w:cs="仿宋_GB2312" w:hint="eastAsia"/>
          <w:kern w:val="0"/>
          <w:sz w:val="32"/>
          <w:szCs w:val="32"/>
          <w:u w:val="single"/>
        </w:rPr>
        <w:t>公司兰州西机务段招</w:t>
      </w:r>
      <w:r>
        <w:rPr>
          <w:rFonts w:ascii="仿宋_GB2312" w:eastAsia="仿宋_GB2312" w:hAnsi="仿宋_GB2312" w:cs="仿宋_GB2312" w:hint="eastAsia"/>
          <w:kern w:val="0"/>
          <w:sz w:val="32"/>
          <w:szCs w:val="32"/>
          <w:u w:val="single"/>
        </w:rPr>
        <w:t>标办：</w:t>
      </w:r>
    </w:p>
    <w:p w:rsidR="00AF5FEA" w:rsidRDefault="00F62250">
      <w:pPr>
        <w:widowControl/>
        <w:spacing w:line="7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关于贵方科技研究开发计划课题:</w:t>
      </w:r>
      <w:r>
        <w:rPr>
          <w:rFonts w:ascii="仿宋_GB2312" w:eastAsia="仿宋_GB2312" w:hAnsi="仿宋_GB2312" w:cs="仿宋_GB2312" w:hint="eastAsia"/>
          <w:kern w:val="0"/>
          <w:sz w:val="32"/>
          <w:szCs w:val="32"/>
          <w:u w:val="single"/>
        </w:rPr>
        <w:t>HXD1型大功率机车国产车轮运用技术研究</w:t>
      </w:r>
      <w:r>
        <w:rPr>
          <w:rFonts w:ascii="仿宋_GB2312" w:eastAsia="仿宋_GB2312" w:hAnsi="仿宋_GB2312" w:cs="仿宋_GB2312" w:hint="eastAsia"/>
          <w:kern w:val="0"/>
          <w:sz w:val="32"/>
          <w:szCs w:val="32"/>
        </w:rPr>
        <w:t>（项目编号：</w:t>
      </w:r>
      <w:r w:rsidR="00A1771B">
        <w:rPr>
          <w:rFonts w:ascii="黑体" w:eastAsia="黑体" w:hAnsi="黑体" w:cs="黑体" w:hint="eastAsia"/>
          <w:kern w:val="0"/>
          <w:sz w:val="28"/>
          <w:szCs w:val="20"/>
        </w:rPr>
        <w:t>LZJKY2021006-3</w:t>
      </w:r>
      <w:r>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1.《法人营业执照》复印件</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2.银行出具的资信证明</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3.报价人认为有必要提供的其它资料</w:t>
      </w:r>
    </w:p>
    <w:p w:rsidR="00AF5FEA" w:rsidRDefault="00AF5FEA">
      <w:pPr>
        <w:widowControl/>
        <w:snapToGrid w:val="0"/>
        <w:spacing w:line="578" w:lineRule="exact"/>
        <w:jc w:val="left"/>
        <w:rPr>
          <w:rFonts w:ascii="仿宋_GB2312" w:eastAsia="仿宋_GB2312" w:hAnsi="仿宋_GB2312" w:cs="仿宋_GB2312"/>
          <w:kern w:val="0"/>
          <w:sz w:val="32"/>
          <w:szCs w:val="32"/>
        </w:rPr>
      </w:pPr>
    </w:p>
    <w:p w:rsidR="00AF5FEA" w:rsidRDefault="00AF5FEA">
      <w:pPr>
        <w:widowControl/>
        <w:snapToGrid w:val="0"/>
        <w:spacing w:line="578" w:lineRule="exact"/>
        <w:jc w:val="left"/>
        <w:rPr>
          <w:rFonts w:ascii="仿宋_GB2312" w:eastAsia="仿宋_GB2312" w:hAnsi="仿宋_GB2312" w:cs="仿宋_GB2312"/>
          <w:kern w:val="0"/>
          <w:sz w:val="32"/>
          <w:szCs w:val="32"/>
        </w:rPr>
      </w:pPr>
    </w:p>
    <w:p w:rsidR="00AF5FEA" w:rsidRDefault="00AF5FEA">
      <w:pPr>
        <w:widowControl/>
        <w:snapToGrid w:val="0"/>
        <w:spacing w:line="578" w:lineRule="exact"/>
        <w:jc w:val="left"/>
        <w:rPr>
          <w:rFonts w:ascii="仿宋_GB2312" w:eastAsia="仿宋_GB2312" w:hAnsi="仿宋_GB2312" w:cs="仿宋_GB2312"/>
          <w:kern w:val="0"/>
          <w:sz w:val="32"/>
          <w:szCs w:val="32"/>
        </w:rPr>
      </w:pPr>
    </w:p>
    <w:p w:rsidR="00AF5FEA" w:rsidRDefault="00AF5FEA">
      <w:pPr>
        <w:widowControl/>
        <w:snapToGrid w:val="0"/>
        <w:spacing w:line="578" w:lineRule="exact"/>
        <w:jc w:val="left"/>
        <w:rPr>
          <w:rFonts w:ascii="仿宋_GB2312" w:eastAsia="仿宋_GB2312" w:hAnsi="仿宋_GB2312" w:cs="仿宋_GB2312"/>
          <w:kern w:val="0"/>
          <w:sz w:val="32"/>
          <w:szCs w:val="32"/>
        </w:rPr>
      </w:pP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AF5FEA" w:rsidRDefault="00F62250">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AF5FEA" w:rsidRDefault="00AF5FEA">
      <w:pPr>
        <w:widowControl/>
        <w:snapToGrid w:val="0"/>
        <w:spacing w:line="578" w:lineRule="exact"/>
        <w:jc w:val="center"/>
        <w:rPr>
          <w:rFonts w:ascii="仿宋_GB2312" w:eastAsia="仿宋_GB2312" w:hAnsi="仿宋_GB2312" w:cs="仿宋_GB2312"/>
          <w:kern w:val="0"/>
          <w:sz w:val="32"/>
          <w:szCs w:val="32"/>
        </w:rPr>
      </w:pPr>
    </w:p>
    <w:p w:rsidR="00AF5FEA" w:rsidRDefault="00F62250">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AF5FEA" w:rsidRDefault="00F62250">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3.1投标人综合概况</w:t>
      </w:r>
    </w:p>
    <w:p w:rsidR="00AF5FEA" w:rsidRDefault="00F62250">
      <w:pPr>
        <w:widowControl/>
        <w:snapToGrid w:val="0"/>
        <w:spacing w:line="578" w:lineRule="exac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5"/>
        <w:gridCol w:w="1417"/>
        <w:gridCol w:w="992"/>
        <w:gridCol w:w="1211"/>
        <w:gridCol w:w="1792"/>
        <w:gridCol w:w="1192"/>
      </w:tblGrid>
      <w:tr w:rsidR="00AF5FEA">
        <w:trPr>
          <w:jc w:val="center"/>
        </w:trPr>
        <w:tc>
          <w:tcPr>
            <w:tcW w:w="2015"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单位名称</w:t>
            </w:r>
          </w:p>
        </w:tc>
        <w:tc>
          <w:tcPr>
            <w:tcW w:w="6604" w:type="dxa"/>
            <w:gridSpan w:val="5"/>
            <w:vAlign w:val="center"/>
          </w:tcPr>
          <w:p w:rsidR="00AF5FEA" w:rsidRDefault="00AF5FEA">
            <w:pPr>
              <w:widowControl/>
              <w:snapToGrid w:val="0"/>
              <w:spacing w:line="400" w:lineRule="atLeast"/>
              <w:jc w:val="center"/>
              <w:rPr>
                <w:rFonts w:ascii="宋体" w:hAnsi="宋体" w:cs="宋体"/>
                <w:szCs w:val="21"/>
              </w:rPr>
            </w:pPr>
          </w:p>
        </w:tc>
      </w:tr>
      <w:tr w:rsidR="00AF5FEA">
        <w:trPr>
          <w:jc w:val="center"/>
        </w:trPr>
        <w:tc>
          <w:tcPr>
            <w:tcW w:w="2015"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地址</w:t>
            </w:r>
          </w:p>
        </w:tc>
        <w:tc>
          <w:tcPr>
            <w:tcW w:w="6604" w:type="dxa"/>
            <w:gridSpan w:val="5"/>
            <w:vAlign w:val="center"/>
          </w:tcPr>
          <w:p w:rsidR="00AF5FEA" w:rsidRDefault="00AF5FEA">
            <w:pPr>
              <w:widowControl/>
              <w:snapToGrid w:val="0"/>
              <w:spacing w:line="400" w:lineRule="atLeast"/>
              <w:jc w:val="center"/>
              <w:rPr>
                <w:rFonts w:ascii="宋体" w:hAnsi="宋体" w:cs="宋体"/>
                <w:szCs w:val="21"/>
              </w:rPr>
            </w:pPr>
          </w:p>
        </w:tc>
      </w:tr>
      <w:tr w:rsidR="00AF5FEA">
        <w:trPr>
          <w:jc w:val="center"/>
        </w:trPr>
        <w:tc>
          <w:tcPr>
            <w:tcW w:w="2015"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法人代表</w:t>
            </w:r>
          </w:p>
        </w:tc>
        <w:tc>
          <w:tcPr>
            <w:tcW w:w="1417" w:type="dxa"/>
            <w:vAlign w:val="center"/>
          </w:tcPr>
          <w:p w:rsidR="00AF5FEA" w:rsidRDefault="00AF5FEA">
            <w:pPr>
              <w:widowControl/>
              <w:snapToGrid w:val="0"/>
              <w:spacing w:line="400" w:lineRule="atLeast"/>
              <w:jc w:val="center"/>
              <w:rPr>
                <w:rFonts w:ascii="宋体" w:hAnsi="宋体" w:cs="宋体"/>
                <w:szCs w:val="21"/>
              </w:rPr>
            </w:pPr>
          </w:p>
        </w:tc>
        <w:tc>
          <w:tcPr>
            <w:tcW w:w="992"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AF5FEA" w:rsidRDefault="00AF5FEA">
            <w:pPr>
              <w:widowControl/>
              <w:snapToGrid w:val="0"/>
              <w:spacing w:line="400" w:lineRule="atLeast"/>
              <w:jc w:val="center"/>
              <w:rPr>
                <w:rFonts w:ascii="宋体" w:hAnsi="宋体" w:cs="宋体"/>
                <w:szCs w:val="21"/>
              </w:rPr>
            </w:pPr>
          </w:p>
        </w:tc>
        <w:tc>
          <w:tcPr>
            <w:tcW w:w="1792" w:type="dxa"/>
            <w:vMerge w:val="restart"/>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经济类型</w:t>
            </w:r>
          </w:p>
        </w:tc>
        <w:tc>
          <w:tcPr>
            <w:tcW w:w="1192" w:type="dxa"/>
            <w:vMerge w:val="restart"/>
            <w:vAlign w:val="center"/>
          </w:tcPr>
          <w:p w:rsidR="00AF5FEA" w:rsidRDefault="00AF5FEA">
            <w:pPr>
              <w:widowControl/>
              <w:snapToGrid w:val="0"/>
              <w:spacing w:line="400" w:lineRule="atLeast"/>
              <w:jc w:val="center"/>
              <w:rPr>
                <w:rFonts w:ascii="宋体" w:hAnsi="宋体" w:cs="宋体"/>
                <w:szCs w:val="21"/>
              </w:rPr>
            </w:pPr>
          </w:p>
        </w:tc>
      </w:tr>
      <w:tr w:rsidR="00AF5FEA">
        <w:trPr>
          <w:jc w:val="center"/>
        </w:trPr>
        <w:tc>
          <w:tcPr>
            <w:tcW w:w="2015"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授权代表</w:t>
            </w:r>
          </w:p>
        </w:tc>
        <w:tc>
          <w:tcPr>
            <w:tcW w:w="1417" w:type="dxa"/>
            <w:vAlign w:val="center"/>
          </w:tcPr>
          <w:p w:rsidR="00AF5FEA" w:rsidRDefault="00AF5FEA">
            <w:pPr>
              <w:widowControl/>
              <w:snapToGrid w:val="0"/>
              <w:spacing w:line="400" w:lineRule="atLeast"/>
              <w:jc w:val="center"/>
              <w:rPr>
                <w:rFonts w:ascii="宋体" w:hAnsi="宋体" w:cs="宋体"/>
                <w:szCs w:val="21"/>
              </w:rPr>
            </w:pPr>
          </w:p>
        </w:tc>
        <w:tc>
          <w:tcPr>
            <w:tcW w:w="992"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AF5FEA" w:rsidRDefault="00AF5FEA">
            <w:pPr>
              <w:widowControl/>
              <w:snapToGrid w:val="0"/>
              <w:spacing w:line="400" w:lineRule="atLeast"/>
              <w:jc w:val="center"/>
              <w:rPr>
                <w:rFonts w:ascii="宋体" w:hAnsi="宋体" w:cs="宋体"/>
                <w:szCs w:val="21"/>
              </w:rPr>
            </w:pPr>
          </w:p>
        </w:tc>
        <w:tc>
          <w:tcPr>
            <w:tcW w:w="1792" w:type="dxa"/>
            <w:vMerge/>
            <w:vAlign w:val="center"/>
          </w:tcPr>
          <w:p w:rsidR="00AF5FEA" w:rsidRDefault="00AF5FEA">
            <w:pPr>
              <w:widowControl/>
              <w:snapToGrid w:val="0"/>
              <w:spacing w:line="400" w:lineRule="atLeast"/>
              <w:jc w:val="center"/>
              <w:rPr>
                <w:rFonts w:ascii="宋体" w:hAnsi="宋体" w:cs="宋体"/>
                <w:szCs w:val="21"/>
              </w:rPr>
            </w:pPr>
          </w:p>
        </w:tc>
        <w:tc>
          <w:tcPr>
            <w:tcW w:w="1192" w:type="dxa"/>
            <w:vMerge/>
            <w:vAlign w:val="center"/>
          </w:tcPr>
          <w:p w:rsidR="00AF5FEA" w:rsidRDefault="00AF5FEA">
            <w:pPr>
              <w:widowControl/>
              <w:snapToGrid w:val="0"/>
              <w:spacing w:line="400" w:lineRule="atLeast"/>
              <w:jc w:val="center"/>
              <w:rPr>
                <w:rFonts w:ascii="宋体" w:hAnsi="宋体" w:cs="宋体"/>
                <w:szCs w:val="21"/>
              </w:rPr>
            </w:pPr>
          </w:p>
        </w:tc>
      </w:tr>
      <w:tr w:rsidR="00AF5FEA">
        <w:trPr>
          <w:jc w:val="center"/>
        </w:trPr>
        <w:tc>
          <w:tcPr>
            <w:tcW w:w="2015"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电话</w:t>
            </w:r>
          </w:p>
        </w:tc>
        <w:tc>
          <w:tcPr>
            <w:tcW w:w="1417" w:type="dxa"/>
            <w:vAlign w:val="center"/>
          </w:tcPr>
          <w:p w:rsidR="00AF5FEA" w:rsidRDefault="00AF5FEA">
            <w:pPr>
              <w:widowControl/>
              <w:snapToGrid w:val="0"/>
              <w:spacing w:line="400" w:lineRule="atLeast"/>
              <w:jc w:val="center"/>
              <w:rPr>
                <w:rFonts w:ascii="宋体" w:hAnsi="宋体" w:cs="宋体"/>
                <w:szCs w:val="21"/>
              </w:rPr>
            </w:pPr>
          </w:p>
        </w:tc>
        <w:tc>
          <w:tcPr>
            <w:tcW w:w="992"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传真</w:t>
            </w:r>
          </w:p>
        </w:tc>
        <w:tc>
          <w:tcPr>
            <w:tcW w:w="1211" w:type="dxa"/>
            <w:vAlign w:val="center"/>
          </w:tcPr>
          <w:p w:rsidR="00AF5FEA" w:rsidRDefault="00AF5FEA">
            <w:pPr>
              <w:widowControl/>
              <w:snapToGrid w:val="0"/>
              <w:spacing w:line="400" w:lineRule="atLeast"/>
              <w:jc w:val="center"/>
              <w:rPr>
                <w:rFonts w:ascii="宋体" w:hAnsi="宋体" w:cs="宋体"/>
                <w:szCs w:val="21"/>
              </w:rPr>
            </w:pPr>
          </w:p>
        </w:tc>
        <w:tc>
          <w:tcPr>
            <w:tcW w:w="1792"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邮编</w:t>
            </w:r>
          </w:p>
        </w:tc>
        <w:tc>
          <w:tcPr>
            <w:tcW w:w="1192" w:type="dxa"/>
            <w:vAlign w:val="center"/>
          </w:tcPr>
          <w:p w:rsidR="00AF5FEA" w:rsidRDefault="00AF5FEA">
            <w:pPr>
              <w:widowControl/>
              <w:snapToGrid w:val="0"/>
              <w:spacing w:line="400" w:lineRule="atLeast"/>
              <w:jc w:val="center"/>
              <w:rPr>
                <w:rFonts w:ascii="宋体" w:hAnsi="宋体" w:cs="宋体"/>
                <w:szCs w:val="21"/>
              </w:rPr>
            </w:pPr>
          </w:p>
        </w:tc>
      </w:tr>
      <w:tr w:rsidR="00AF5FEA">
        <w:trPr>
          <w:jc w:val="center"/>
        </w:trPr>
        <w:tc>
          <w:tcPr>
            <w:tcW w:w="2015"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单位简介及</w:t>
            </w:r>
          </w:p>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机构设置</w:t>
            </w:r>
          </w:p>
        </w:tc>
        <w:tc>
          <w:tcPr>
            <w:tcW w:w="6604" w:type="dxa"/>
            <w:gridSpan w:val="5"/>
            <w:vAlign w:val="center"/>
          </w:tcPr>
          <w:p w:rsidR="00AF5FEA" w:rsidRDefault="00AF5FEA">
            <w:pPr>
              <w:widowControl/>
              <w:snapToGrid w:val="0"/>
              <w:spacing w:line="400" w:lineRule="atLeast"/>
              <w:jc w:val="center"/>
              <w:rPr>
                <w:rFonts w:ascii="宋体" w:hAnsi="宋体" w:cs="宋体"/>
                <w:szCs w:val="21"/>
              </w:rPr>
            </w:pPr>
          </w:p>
        </w:tc>
      </w:tr>
      <w:tr w:rsidR="00AF5FEA">
        <w:trPr>
          <w:trHeight w:val="734"/>
          <w:jc w:val="center"/>
        </w:trPr>
        <w:tc>
          <w:tcPr>
            <w:tcW w:w="2015"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单位优势及特长</w:t>
            </w:r>
          </w:p>
        </w:tc>
        <w:tc>
          <w:tcPr>
            <w:tcW w:w="6604" w:type="dxa"/>
            <w:gridSpan w:val="5"/>
            <w:vAlign w:val="center"/>
          </w:tcPr>
          <w:p w:rsidR="00AF5FEA" w:rsidRDefault="00AF5FEA">
            <w:pPr>
              <w:widowControl/>
              <w:snapToGrid w:val="0"/>
              <w:spacing w:line="400" w:lineRule="atLeast"/>
              <w:jc w:val="center"/>
              <w:rPr>
                <w:rFonts w:ascii="宋体" w:hAnsi="宋体" w:cs="宋体"/>
                <w:szCs w:val="21"/>
              </w:rPr>
            </w:pPr>
          </w:p>
        </w:tc>
      </w:tr>
    </w:tbl>
    <w:p w:rsidR="00AF5FEA" w:rsidRDefault="00F62250">
      <w:pPr>
        <w:widowControl/>
        <w:snapToGrid w:val="0"/>
        <w:spacing w:line="400" w:lineRule="atLeast"/>
        <w:ind w:firstLineChars="50" w:firstLine="105"/>
        <w:jc w:val="left"/>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AF5FEA" w:rsidRDefault="00F62250">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Pr>
          <w:rFonts w:ascii="宋体" w:hAnsi="宋体" w:cs="宋体"/>
          <w:kern w:val="0"/>
          <w:szCs w:val="21"/>
          <w:lang w:val="en-GB"/>
        </w:rPr>
        <w:t>2</w:t>
      </w:r>
      <w:r>
        <w:rPr>
          <w:rFonts w:ascii="宋体" w:hAnsi="宋体" w:cs="宋体" w:hint="eastAsia"/>
          <w:kern w:val="0"/>
          <w:szCs w:val="21"/>
          <w:lang w:val="en-GB"/>
        </w:rPr>
        <w:t>） 如投标人此表数据有虚假，一经查实，自行承担相关责任。</w:t>
      </w:r>
    </w:p>
    <w:p w:rsidR="00AF5FEA" w:rsidRDefault="00F62250">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46"/>
        <w:gridCol w:w="2410"/>
        <w:gridCol w:w="1057"/>
        <w:gridCol w:w="1912"/>
      </w:tblGrid>
      <w:tr w:rsidR="00AF5FEA">
        <w:trPr>
          <w:trHeight w:val="602"/>
          <w:jc w:val="center"/>
        </w:trPr>
        <w:tc>
          <w:tcPr>
            <w:tcW w:w="997"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146"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客户名称</w:t>
            </w:r>
          </w:p>
        </w:tc>
        <w:tc>
          <w:tcPr>
            <w:tcW w:w="2410"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项目名称及合同金额（万元）</w:t>
            </w:r>
          </w:p>
        </w:tc>
        <w:tc>
          <w:tcPr>
            <w:tcW w:w="1057"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完成时间</w:t>
            </w:r>
          </w:p>
        </w:tc>
        <w:tc>
          <w:tcPr>
            <w:tcW w:w="1912"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联系人及电话</w:t>
            </w:r>
          </w:p>
        </w:tc>
      </w:tr>
      <w:tr w:rsidR="00AF5FEA">
        <w:trPr>
          <w:trHeight w:val="480"/>
          <w:jc w:val="center"/>
        </w:trPr>
        <w:tc>
          <w:tcPr>
            <w:tcW w:w="997"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1</w:t>
            </w:r>
          </w:p>
        </w:tc>
        <w:tc>
          <w:tcPr>
            <w:tcW w:w="2146" w:type="dxa"/>
            <w:vAlign w:val="center"/>
          </w:tcPr>
          <w:p w:rsidR="00AF5FEA" w:rsidRDefault="00AF5FEA">
            <w:pPr>
              <w:widowControl/>
              <w:snapToGrid w:val="0"/>
              <w:spacing w:line="400" w:lineRule="atLeast"/>
              <w:jc w:val="center"/>
              <w:rPr>
                <w:rFonts w:ascii="宋体" w:hAnsi="宋体" w:cs="宋体"/>
                <w:szCs w:val="21"/>
              </w:rPr>
            </w:pPr>
          </w:p>
        </w:tc>
        <w:tc>
          <w:tcPr>
            <w:tcW w:w="2410" w:type="dxa"/>
            <w:vAlign w:val="center"/>
          </w:tcPr>
          <w:p w:rsidR="00AF5FEA" w:rsidRDefault="00AF5FEA">
            <w:pPr>
              <w:widowControl/>
              <w:snapToGrid w:val="0"/>
              <w:spacing w:line="400" w:lineRule="atLeast"/>
              <w:jc w:val="center"/>
              <w:rPr>
                <w:rFonts w:ascii="宋体" w:hAnsi="宋体" w:cs="宋体"/>
                <w:szCs w:val="21"/>
              </w:rPr>
            </w:pPr>
          </w:p>
        </w:tc>
        <w:tc>
          <w:tcPr>
            <w:tcW w:w="1057" w:type="dxa"/>
            <w:vAlign w:val="center"/>
          </w:tcPr>
          <w:p w:rsidR="00AF5FEA" w:rsidRDefault="00AF5FEA">
            <w:pPr>
              <w:widowControl/>
              <w:snapToGrid w:val="0"/>
              <w:spacing w:line="400" w:lineRule="atLeast"/>
              <w:jc w:val="center"/>
              <w:rPr>
                <w:rFonts w:ascii="宋体" w:hAnsi="宋体" w:cs="宋体"/>
                <w:szCs w:val="21"/>
              </w:rPr>
            </w:pPr>
          </w:p>
        </w:tc>
        <w:tc>
          <w:tcPr>
            <w:tcW w:w="1912" w:type="dxa"/>
            <w:vAlign w:val="center"/>
          </w:tcPr>
          <w:p w:rsidR="00AF5FEA" w:rsidRDefault="00AF5FEA">
            <w:pPr>
              <w:widowControl/>
              <w:snapToGrid w:val="0"/>
              <w:spacing w:line="400" w:lineRule="atLeast"/>
              <w:jc w:val="center"/>
              <w:rPr>
                <w:rFonts w:ascii="宋体" w:hAnsi="宋体" w:cs="宋体"/>
                <w:szCs w:val="21"/>
              </w:rPr>
            </w:pPr>
          </w:p>
        </w:tc>
      </w:tr>
      <w:tr w:rsidR="00AF5FEA">
        <w:trPr>
          <w:trHeight w:val="480"/>
          <w:jc w:val="center"/>
        </w:trPr>
        <w:tc>
          <w:tcPr>
            <w:tcW w:w="997"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2</w:t>
            </w:r>
          </w:p>
        </w:tc>
        <w:tc>
          <w:tcPr>
            <w:tcW w:w="2146" w:type="dxa"/>
            <w:vAlign w:val="center"/>
          </w:tcPr>
          <w:p w:rsidR="00AF5FEA" w:rsidRDefault="00AF5FEA">
            <w:pPr>
              <w:widowControl/>
              <w:snapToGrid w:val="0"/>
              <w:spacing w:line="400" w:lineRule="atLeast"/>
              <w:jc w:val="center"/>
              <w:rPr>
                <w:rFonts w:ascii="宋体" w:hAnsi="宋体" w:cs="宋体"/>
                <w:szCs w:val="21"/>
              </w:rPr>
            </w:pPr>
          </w:p>
        </w:tc>
        <w:tc>
          <w:tcPr>
            <w:tcW w:w="2410" w:type="dxa"/>
            <w:vAlign w:val="center"/>
          </w:tcPr>
          <w:p w:rsidR="00AF5FEA" w:rsidRDefault="00AF5FEA">
            <w:pPr>
              <w:widowControl/>
              <w:snapToGrid w:val="0"/>
              <w:spacing w:line="400" w:lineRule="atLeast"/>
              <w:jc w:val="center"/>
              <w:rPr>
                <w:rFonts w:ascii="宋体" w:hAnsi="宋体" w:cs="宋体"/>
                <w:szCs w:val="21"/>
              </w:rPr>
            </w:pPr>
          </w:p>
        </w:tc>
        <w:tc>
          <w:tcPr>
            <w:tcW w:w="1057" w:type="dxa"/>
            <w:vAlign w:val="center"/>
          </w:tcPr>
          <w:p w:rsidR="00AF5FEA" w:rsidRDefault="00AF5FEA">
            <w:pPr>
              <w:widowControl/>
              <w:snapToGrid w:val="0"/>
              <w:spacing w:line="400" w:lineRule="atLeast"/>
              <w:jc w:val="center"/>
              <w:rPr>
                <w:rFonts w:ascii="宋体" w:hAnsi="宋体" w:cs="宋体"/>
                <w:szCs w:val="21"/>
                <w:lang w:val="en-GB"/>
              </w:rPr>
            </w:pPr>
          </w:p>
        </w:tc>
        <w:tc>
          <w:tcPr>
            <w:tcW w:w="1912" w:type="dxa"/>
            <w:vAlign w:val="center"/>
          </w:tcPr>
          <w:p w:rsidR="00AF5FEA" w:rsidRDefault="00AF5FEA">
            <w:pPr>
              <w:widowControl/>
              <w:snapToGrid w:val="0"/>
              <w:spacing w:line="400" w:lineRule="atLeast"/>
              <w:jc w:val="center"/>
              <w:rPr>
                <w:rFonts w:ascii="宋体" w:hAnsi="宋体" w:cs="宋体"/>
                <w:szCs w:val="21"/>
              </w:rPr>
            </w:pPr>
          </w:p>
        </w:tc>
      </w:tr>
      <w:tr w:rsidR="00AF5FEA">
        <w:trPr>
          <w:trHeight w:val="480"/>
          <w:jc w:val="center"/>
        </w:trPr>
        <w:tc>
          <w:tcPr>
            <w:tcW w:w="997"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3</w:t>
            </w:r>
          </w:p>
        </w:tc>
        <w:tc>
          <w:tcPr>
            <w:tcW w:w="2146" w:type="dxa"/>
            <w:vAlign w:val="center"/>
          </w:tcPr>
          <w:p w:rsidR="00AF5FEA" w:rsidRDefault="00AF5FEA">
            <w:pPr>
              <w:widowControl/>
              <w:snapToGrid w:val="0"/>
              <w:spacing w:line="400" w:lineRule="atLeast"/>
              <w:jc w:val="center"/>
              <w:rPr>
                <w:rFonts w:ascii="宋体" w:hAnsi="宋体" w:cs="宋体"/>
                <w:szCs w:val="21"/>
              </w:rPr>
            </w:pPr>
          </w:p>
        </w:tc>
        <w:tc>
          <w:tcPr>
            <w:tcW w:w="2410" w:type="dxa"/>
            <w:vAlign w:val="center"/>
          </w:tcPr>
          <w:p w:rsidR="00AF5FEA" w:rsidRDefault="00AF5FEA">
            <w:pPr>
              <w:widowControl/>
              <w:snapToGrid w:val="0"/>
              <w:spacing w:line="400" w:lineRule="atLeast"/>
              <w:jc w:val="center"/>
              <w:rPr>
                <w:rFonts w:ascii="宋体" w:hAnsi="宋体" w:cs="宋体"/>
                <w:szCs w:val="21"/>
              </w:rPr>
            </w:pPr>
          </w:p>
        </w:tc>
        <w:tc>
          <w:tcPr>
            <w:tcW w:w="1057" w:type="dxa"/>
            <w:vAlign w:val="center"/>
          </w:tcPr>
          <w:p w:rsidR="00AF5FEA" w:rsidRDefault="00AF5FEA">
            <w:pPr>
              <w:widowControl/>
              <w:snapToGrid w:val="0"/>
              <w:spacing w:line="400" w:lineRule="atLeast"/>
              <w:jc w:val="center"/>
              <w:rPr>
                <w:rFonts w:ascii="宋体" w:hAnsi="宋体" w:cs="宋体"/>
                <w:szCs w:val="21"/>
              </w:rPr>
            </w:pPr>
          </w:p>
        </w:tc>
        <w:tc>
          <w:tcPr>
            <w:tcW w:w="1912" w:type="dxa"/>
            <w:vAlign w:val="center"/>
          </w:tcPr>
          <w:p w:rsidR="00AF5FEA" w:rsidRDefault="00AF5FEA">
            <w:pPr>
              <w:widowControl/>
              <w:snapToGrid w:val="0"/>
              <w:spacing w:line="400" w:lineRule="atLeast"/>
              <w:jc w:val="center"/>
              <w:rPr>
                <w:rFonts w:ascii="宋体" w:hAnsi="宋体" w:cs="宋体"/>
                <w:szCs w:val="21"/>
              </w:rPr>
            </w:pPr>
          </w:p>
        </w:tc>
      </w:tr>
      <w:tr w:rsidR="00AF5FEA">
        <w:trPr>
          <w:trHeight w:val="480"/>
          <w:jc w:val="center"/>
        </w:trPr>
        <w:tc>
          <w:tcPr>
            <w:tcW w:w="997"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w:t>
            </w:r>
          </w:p>
        </w:tc>
        <w:tc>
          <w:tcPr>
            <w:tcW w:w="2146" w:type="dxa"/>
            <w:vAlign w:val="center"/>
          </w:tcPr>
          <w:p w:rsidR="00AF5FEA" w:rsidRDefault="00AF5FEA">
            <w:pPr>
              <w:widowControl/>
              <w:snapToGrid w:val="0"/>
              <w:spacing w:line="400" w:lineRule="atLeast"/>
              <w:jc w:val="center"/>
              <w:rPr>
                <w:rFonts w:ascii="宋体" w:hAnsi="宋体" w:cs="宋体"/>
                <w:szCs w:val="21"/>
              </w:rPr>
            </w:pPr>
          </w:p>
        </w:tc>
        <w:tc>
          <w:tcPr>
            <w:tcW w:w="2410" w:type="dxa"/>
            <w:vAlign w:val="center"/>
          </w:tcPr>
          <w:p w:rsidR="00AF5FEA" w:rsidRDefault="00AF5FEA">
            <w:pPr>
              <w:widowControl/>
              <w:snapToGrid w:val="0"/>
              <w:spacing w:line="400" w:lineRule="atLeast"/>
              <w:jc w:val="center"/>
              <w:rPr>
                <w:rFonts w:ascii="宋体" w:hAnsi="宋体" w:cs="宋体"/>
                <w:szCs w:val="21"/>
              </w:rPr>
            </w:pPr>
          </w:p>
        </w:tc>
        <w:tc>
          <w:tcPr>
            <w:tcW w:w="1057" w:type="dxa"/>
            <w:vAlign w:val="center"/>
          </w:tcPr>
          <w:p w:rsidR="00AF5FEA" w:rsidRDefault="00AF5FEA">
            <w:pPr>
              <w:widowControl/>
              <w:snapToGrid w:val="0"/>
              <w:spacing w:line="400" w:lineRule="atLeast"/>
              <w:jc w:val="center"/>
              <w:rPr>
                <w:rFonts w:ascii="宋体" w:hAnsi="宋体" w:cs="宋体"/>
                <w:szCs w:val="21"/>
              </w:rPr>
            </w:pPr>
          </w:p>
        </w:tc>
        <w:tc>
          <w:tcPr>
            <w:tcW w:w="1912" w:type="dxa"/>
            <w:vAlign w:val="center"/>
          </w:tcPr>
          <w:p w:rsidR="00AF5FEA" w:rsidRDefault="00AF5FEA">
            <w:pPr>
              <w:widowControl/>
              <w:snapToGrid w:val="0"/>
              <w:spacing w:line="400" w:lineRule="atLeast"/>
              <w:jc w:val="center"/>
              <w:rPr>
                <w:rFonts w:ascii="宋体" w:hAnsi="宋体" w:cs="宋体"/>
                <w:szCs w:val="21"/>
              </w:rPr>
            </w:pPr>
          </w:p>
        </w:tc>
      </w:tr>
    </w:tbl>
    <w:p w:rsidR="00AF5FEA" w:rsidRDefault="00F62250">
      <w:pPr>
        <w:widowControl/>
        <w:snapToGrid w:val="0"/>
        <w:spacing w:line="400" w:lineRule="atLeast"/>
        <w:ind w:firstLineChars="50" w:firstLine="105"/>
        <w:jc w:val="left"/>
        <w:rPr>
          <w:rFonts w:ascii="仿宋_GB2312" w:eastAsia="仿宋_GB2312" w:hAnsi="仿宋_GB2312" w:cs="仿宋_GB2312"/>
          <w:kern w:val="0"/>
          <w:sz w:val="32"/>
          <w:szCs w:val="32"/>
        </w:rPr>
      </w:pPr>
      <w:r>
        <w:rPr>
          <w:rFonts w:ascii="宋体" w:hAnsi="宋体" w:cs="宋体" w:hint="eastAsia"/>
          <w:kern w:val="0"/>
          <w:szCs w:val="21"/>
        </w:rPr>
        <w:t>注：业绩是必须以投标人名义完成并已验收的项目。必须提供合同复印件或中标通知书。</w:t>
      </w:r>
    </w:p>
    <w:p w:rsidR="00AF5FEA" w:rsidRDefault="00AF5FEA">
      <w:pPr>
        <w:widowControl/>
        <w:snapToGrid w:val="0"/>
        <w:spacing w:line="578" w:lineRule="exact"/>
        <w:jc w:val="left"/>
        <w:rPr>
          <w:rFonts w:ascii="仿宋_GB2312" w:eastAsia="仿宋_GB2312" w:hAnsi="仿宋_GB2312" w:cs="仿宋_GB2312"/>
          <w:kern w:val="0"/>
          <w:sz w:val="32"/>
          <w:szCs w:val="32"/>
        </w:rPr>
      </w:pPr>
    </w:p>
    <w:p w:rsidR="00AF5FEA" w:rsidRDefault="00AF5FEA">
      <w:pPr>
        <w:widowControl/>
        <w:snapToGrid w:val="0"/>
        <w:spacing w:line="578" w:lineRule="exact"/>
        <w:jc w:val="left"/>
        <w:rPr>
          <w:rFonts w:ascii="仿宋_GB2312" w:eastAsia="仿宋_GB2312" w:hAnsi="仿宋_GB2312" w:cs="仿宋_GB2312"/>
          <w:kern w:val="0"/>
          <w:sz w:val="32"/>
          <w:szCs w:val="32"/>
        </w:rPr>
      </w:pPr>
    </w:p>
    <w:p w:rsidR="00AF5FEA" w:rsidRDefault="00AF5FEA">
      <w:pPr>
        <w:widowControl/>
        <w:snapToGrid w:val="0"/>
        <w:spacing w:line="578" w:lineRule="exact"/>
        <w:jc w:val="left"/>
        <w:rPr>
          <w:rFonts w:ascii="仿宋_GB2312" w:eastAsia="仿宋_GB2312" w:hAnsi="仿宋_GB2312" w:cs="仿宋_GB2312"/>
          <w:kern w:val="0"/>
          <w:sz w:val="32"/>
          <w:szCs w:val="32"/>
        </w:rPr>
      </w:pPr>
    </w:p>
    <w:p w:rsidR="00AF5FEA" w:rsidRDefault="00F62250">
      <w:pPr>
        <w:widowControl/>
        <w:snapToGrid w:val="0"/>
        <w:spacing w:line="578" w:lineRule="exact"/>
        <w:jc w:val="left"/>
        <w:rPr>
          <w:rFonts w:ascii="仿宋_GB2312" w:eastAsia="仿宋_GB2312" w:hAnsi="仿宋_GB2312" w:cs="仿宋_GB2312"/>
          <w:kern w:val="0"/>
          <w:sz w:val="32"/>
          <w:szCs w:val="32"/>
        </w:rPr>
      </w:pPr>
      <w:bookmarkStart w:id="4" w:name="_Hlk515005260"/>
      <w:r>
        <w:rPr>
          <w:rFonts w:ascii="仿宋_GB2312" w:eastAsia="仿宋_GB2312" w:hAnsi="仿宋_GB2312" w:cs="仿宋_GB2312" w:hint="eastAsia"/>
          <w:kern w:val="0"/>
          <w:sz w:val="32"/>
          <w:szCs w:val="32"/>
        </w:rPr>
        <w:t>法定代表人（或法定代表人授权代表）签字：</w:t>
      </w: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AF5FEA" w:rsidRDefault="00F62250">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bookmarkEnd w:id="4"/>
    <w:p w:rsidR="00AF5FEA" w:rsidRDefault="00F62250">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3"/>
        <w:gridCol w:w="1318"/>
        <w:gridCol w:w="823"/>
        <w:gridCol w:w="2565"/>
        <w:gridCol w:w="660"/>
        <w:gridCol w:w="660"/>
        <w:gridCol w:w="1483"/>
      </w:tblGrid>
      <w:tr w:rsidR="00AF5FEA">
        <w:trPr>
          <w:trHeight w:hRule="exact" w:val="843"/>
          <w:jc w:val="center"/>
        </w:trPr>
        <w:tc>
          <w:tcPr>
            <w:tcW w:w="1013"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职责分工</w:t>
            </w:r>
          </w:p>
        </w:tc>
        <w:tc>
          <w:tcPr>
            <w:tcW w:w="1318"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姓名</w:t>
            </w:r>
          </w:p>
        </w:tc>
        <w:tc>
          <w:tcPr>
            <w:tcW w:w="823"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现职务</w:t>
            </w:r>
          </w:p>
        </w:tc>
        <w:tc>
          <w:tcPr>
            <w:tcW w:w="2565"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曾主持/参与的同类项目经历</w:t>
            </w:r>
          </w:p>
        </w:tc>
        <w:tc>
          <w:tcPr>
            <w:tcW w:w="660"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职称</w:t>
            </w:r>
          </w:p>
        </w:tc>
        <w:tc>
          <w:tcPr>
            <w:tcW w:w="660"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专业工龄</w:t>
            </w:r>
          </w:p>
        </w:tc>
        <w:tc>
          <w:tcPr>
            <w:tcW w:w="1483"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联系电话/手机</w:t>
            </w:r>
          </w:p>
        </w:tc>
      </w:tr>
      <w:tr w:rsidR="00AF5FEA">
        <w:trPr>
          <w:trHeight w:hRule="exact" w:val="567"/>
          <w:jc w:val="center"/>
        </w:trPr>
        <w:tc>
          <w:tcPr>
            <w:tcW w:w="1013"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总负责人</w:t>
            </w:r>
          </w:p>
        </w:tc>
        <w:tc>
          <w:tcPr>
            <w:tcW w:w="1318" w:type="dxa"/>
            <w:vAlign w:val="center"/>
          </w:tcPr>
          <w:p w:rsidR="00AF5FEA" w:rsidRDefault="00AF5FEA">
            <w:pPr>
              <w:widowControl/>
              <w:snapToGrid w:val="0"/>
              <w:spacing w:line="400" w:lineRule="atLeast"/>
              <w:jc w:val="center"/>
              <w:rPr>
                <w:rFonts w:ascii="宋体" w:hAnsi="宋体" w:cs="宋体"/>
                <w:szCs w:val="21"/>
              </w:rPr>
            </w:pPr>
          </w:p>
        </w:tc>
        <w:tc>
          <w:tcPr>
            <w:tcW w:w="823" w:type="dxa"/>
            <w:vAlign w:val="center"/>
          </w:tcPr>
          <w:p w:rsidR="00AF5FEA" w:rsidRDefault="00AF5FEA">
            <w:pPr>
              <w:widowControl/>
              <w:snapToGrid w:val="0"/>
              <w:spacing w:line="400" w:lineRule="atLeast"/>
              <w:jc w:val="center"/>
              <w:rPr>
                <w:rFonts w:ascii="宋体" w:hAnsi="宋体" w:cs="宋体"/>
                <w:szCs w:val="21"/>
              </w:rPr>
            </w:pPr>
          </w:p>
        </w:tc>
        <w:tc>
          <w:tcPr>
            <w:tcW w:w="2565"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1483" w:type="dxa"/>
            <w:vAlign w:val="center"/>
          </w:tcPr>
          <w:p w:rsidR="00AF5FEA" w:rsidRDefault="00AF5FEA">
            <w:pPr>
              <w:widowControl/>
              <w:snapToGrid w:val="0"/>
              <w:spacing w:line="400" w:lineRule="atLeast"/>
              <w:jc w:val="center"/>
              <w:rPr>
                <w:rFonts w:ascii="宋体" w:hAnsi="宋体" w:cs="宋体"/>
                <w:szCs w:val="21"/>
              </w:rPr>
            </w:pPr>
          </w:p>
        </w:tc>
      </w:tr>
      <w:tr w:rsidR="00AF5FEA">
        <w:trPr>
          <w:cantSplit/>
          <w:trHeight w:hRule="exact" w:val="567"/>
          <w:jc w:val="center"/>
        </w:trPr>
        <w:tc>
          <w:tcPr>
            <w:tcW w:w="1013" w:type="dxa"/>
            <w:vMerge w:val="restart"/>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lastRenderedPageBreak/>
              <w:t>其他主要技术人员</w:t>
            </w:r>
          </w:p>
        </w:tc>
        <w:tc>
          <w:tcPr>
            <w:tcW w:w="1318" w:type="dxa"/>
            <w:vAlign w:val="center"/>
          </w:tcPr>
          <w:p w:rsidR="00AF5FEA" w:rsidRDefault="00AF5FEA">
            <w:pPr>
              <w:widowControl/>
              <w:snapToGrid w:val="0"/>
              <w:spacing w:line="400" w:lineRule="atLeast"/>
              <w:jc w:val="center"/>
              <w:rPr>
                <w:rFonts w:ascii="宋体" w:hAnsi="宋体" w:cs="宋体"/>
                <w:szCs w:val="21"/>
              </w:rPr>
            </w:pPr>
          </w:p>
        </w:tc>
        <w:tc>
          <w:tcPr>
            <w:tcW w:w="823" w:type="dxa"/>
            <w:vAlign w:val="center"/>
          </w:tcPr>
          <w:p w:rsidR="00AF5FEA" w:rsidRDefault="00AF5FEA">
            <w:pPr>
              <w:widowControl/>
              <w:snapToGrid w:val="0"/>
              <w:spacing w:line="400" w:lineRule="atLeast"/>
              <w:jc w:val="center"/>
              <w:rPr>
                <w:rFonts w:ascii="宋体" w:hAnsi="宋体" w:cs="宋体"/>
                <w:szCs w:val="21"/>
              </w:rPr>
            </w:pPr>
          </w:p>
        </w:tc>
        <w:tc>
          <w:tcPr>
            <w:tcW w:w="2565"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1483" w:type="dxa"/>
            <w:vAlign w:val="center"/>
          </w:tcPr>
          <w:p w:rsidR="00AF5FEA" w:rsidRDefault="00AF5FEA">
            <w:pPr>
              <w:widowControl/>
              <w:snapToGrid w:val="0"/>
              <w:spacing w:line="400" w:lineRule="atLeast"/>
              <w:jc w:val="center"/>
              <w:rPr>
                <w:rFonts w:ascii="宋体" w:hAnsi="宋体" w:cs="宋体"/>
                <w:szCs w:val="21"/>
              </w:rPr>
            </w:pPr>
          </w:p>
        </w:tc>
      </w:tr>
      <w:tr w:rsidR="00AF5FEA">
        <w:trPr>
          <w:cantSplit/>
          <w:trHeight w:hRule="exact" w:val="567"/>
          <w:jc w:val="center"/>
        </w:trPr>
        <w:tc>
          <w:tcPr>
            <w:tcW w:w="1013" w:type="dxa"/>
            <w:vMerge/>
            <w:vAlign w:val="center"/>
          </w:tcPr>
          <w:p w:rsidR="00AF5FEA" w:rsidRDefault="00AF5FEA">
            <w:pPr>
              <w:widowControl/>
              <w:snapToGrid w:val="0"/>
              <w:spacing w:line="400" w:lineRule="atLeast"/>
              <w:jc w:val="center"/>
              <w:rPr>
                <w:rFonts w:ascii="宋体" w:hAnsi="宋体" w:cs="宋体"/>
                <w:szCs w:val="21"/>
              </w:rPr>
            </w:pPr>
          </w:p>
        </w:tc>
        <w:tc>
          <w:tcPr>
            <w:tcW w:w="1318" w:type="dxa"/>
            <w:vAlign w:val="center"/>
          </w:tcPr>
          <w:p w:rsidR="00AF5FEA" w:rsidRDefault="00AF5FEA">
            <w:pPr>
              <w:widowControl/>
              <w:snapToGrid w:val="0"/>
              <w:spacing w:line="400" w:lineRule="atLeast"/>
              <w:jc w:val="center"/>
              <w:rPr>
                <w:rFonts w:ascii="宋体" w:hAnsi="宋体" w:cs="宋体"/>
                <w:szCs w:val="21"/>
              </w:rPr>
            </w:pPr>
          </w:p>
        </w:tc>
        <w:tc>
          <w:tcPr>
            <w:tcW w:w="823" w:type="dxa"/>
            <w:vAlign w:val="center"/>
          </w:tcPr>
          <w:p w:rsidR="00AF5FEA" w:rsidRDefault="00AF5FEA">
            <w:pPr>
              <w:widowControl/>
              <w:snapToGrid w:val="0"/>
              <w:spacing w:line="400" w:lineRule="atLeast"/>
              <w:jc w:val="center"/>
              <w:rPr>
                <w:rFonts w:ascii="宋体" w:hAnsi="宋体" w:cs="宋体"/>
                <w:szCs w:val="21"/>
              </w:rPr>
            </w:pPr>
          </w:p>
        </w:tc>
        <w:tc>
          <w:tcPr>
            <w:tcW w:w="2565"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1483" w:type="dxa"/>
            <w:vAlign w:val="center"/>
          </w:tcPr>
          <w:p w:rsidR="00AF5FEA" w:rsidRDefault="00AF5FEA">
            <w:pPr>
              <w:widowControl/>
              <w:snapToGrid w:val="0"/>
              <w:spacing w:line="400" w:lineRule="atLeast"/>
              <w:jc w:val="center"/>
              <w:rPr>
                <w:rFonts w:ascii="宋体" w:hAnsi="宋体" w:cs="宋体"/>
                <w:szCs w:val="21"/>
              </w:rPr>
            </w:pPr>
          </w:p>
        </w:tc>
      </w:tr>
      <w:tr w:rsidR="00AF5FEA">
        <w:trPr>
          <w:cantSplit/>
          <w:trHeight w:hRule="exact" w:val="567"/>
          <w:jc w:val="center"/>
        </w:trPr>
        <w:tc>
          <w:tcPr>
            <w:tcW w:w="1013" w:type="dxa"/>
            <w:vMerge/>
            <w:vAlign w:val="center"/>
          </w:tcPr>
          <w:p w:rsidR="00AF5FEA" w:rsidRDefault="00AF5FEA">
            <w:pPr>
              <w:widowControl/>
              <w:snapToGrid w:val="0"/>
              <w:spacing w:line="400" w:lineRule="atLeast"/>
              <w:jc w:val="center"/>
              <w:rPr>
                <w:rFonts w:ascii="宋体" w:hAnsi="宋体" w:cs="宋体"/>
                <w:szCs w:val="21"/>
              </w:rPr>
            </w:pPr>
          </w:p>
        </w:tc>
        <w:tc>
          <w:tcPr>
            <w:tcW w:w="1318" w:type="dxa"/>
            <w:vAlign w:val="center"/>
          </w:tcPr>
          <w:p w:rsidR="00AF5FEA" w:rsidRDefault="00AF5FEA">
            <w:pPr>
              <w:widowControl/>
              <w:snapToGrid w:val="0"/>
              <w:spacing w:line="400" w:lineRule="atLeast"/>
              <w:jc w:val="center"/>
              <w:rPr>
                <w:rFonts w:ascii="宋体" w:hAnsi="宋体" w:cs="宋体"/>
                <w:szCs w:val="21"/>
              </w:rPr>
            </w:pPr>
          </w:p>
        </w:tc>
        <w:tc>
          <w:tcPr>
            <w:tcW w:w="823" w:type="dxa"/>
            <w:vAlign w:val="center"/>
          </w:tcPr>
          <w:p w:rsidR="00AF5FEA" w:rsidRDefault="00AF5FEA">
            <w:pPr>
              <w:widowControl/>
              <w:snapToGrid w:val="0"/>
              <w:spacing w:line="400" w:lineRule="atLeast"/>
              <w:jc w:val="center"/>
              <w:rPr>
                <w:rFonts w:ascii="宋体" w:hAnsi="宋体" w:cs="宋体"/>
                <w:szCs w:val="21"/>
              </w:rPr>
            </w:pPr>
          </w:p>
        </w:tc>
        <w:tc>
          <w:tcPr>
            <w:tcW w:w="2565"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1483" w:type="dxa"/>
            <w:vAlign w:val="center"/>
          </w:tcPr>
          <w:p w:rsidR="00AF5FEA" w:rsidRDefault="00AF5FEA">
            <w:pPr>
              <w:widowControl/>
              <w:snapToGrid w:val="0"/>
              <w:spacing w:line="400" w:lineRule="atLeast"/>
              <w:jc w:val="center"/>
              <w:rPr>
                <w:rFonts w:ascii="宋体" w:hAnsi="宋体" w:cs="宋体"/>
                <w:szCs w:val="21"/>
              </w:rPr>
            </w:pPr>
          </w:p>
        </w:tc>
      </w:tr>
      <w:tr w:rsidR="00AF5FEA">
        <w:trPr>
          <w:cantSplit/>
          <w:trHeight w:hRule="exact" w:val="567"/>
          <w:jc w:val="center"/>
        </w:trPr>
        <w:tc>
          <w:tcPr>
            <w:tcW w:w="1013" w:type="dxa"/>
            <w:vMerge/>
            <w:vAlign w:val="center"/>
          </w:tcPr>
          <w:p w:rsidR="00AF5FEA" w:rsidRDefault="00AF5FEA">
            <w:pPr>
              <w:widowControl/>
              <w:snapToGrid w:val="0"/>
              <w:spacing w:line="400" w:lineRule="atLeast"/>
              <w:jc w:val="center"/>
              <w:rPr>
                <w:rFonts w:ascii="宋体" w:hAnsi="宋体" w:cs="宋体"/>
                <w:szCs w:val="21"/>
              </w:rPr>
            </w:pPr>
          </w:p>
        </w:tc>
        <w:tc>
          <w:tcPr>
            <w:tcW w:w="1318" w:type="dxa"/>
            <w:vAlign w:val="center"/>
          </w:tcPr>
          <w:p w:rsidR="00AF5FEA" w:rsidRDefault="00AF5FEA">
            <w:pPr>
              <w:widowControl/>
              <w:snapToGrid w:val="0"/>
              <w:spacing w:line="400" w:lineRule="atLeast"/>
              <w:jc w:val="center"/>
              <w:rPr>
                <w:rFonts w:ascii="宋体" w:hAnsi="宋体" w:cs="宋体"/>
                <w:szCs w:val="21"/>
              </w:rPr>
            </w:pPr>
          </w:p>
        </w:tc>
        <w:tc>
          <w:tcPr>
            <w:tcW w:w="823" w:type="dxa"/>
            <w:vAlign w:val="center"/>
          </w:tcPr>
          <w:p w:rsidR="00AF5FEA" w:rsidRDefault="00AF5FEA">
            <w:pPr>
              <w:widowControl/>
              <w:snapToGrid w:val="0"/>
              <w:spacing w:line="400" w:lineRule="atLeast"/>
              <w:jc w:val="center"/>
              <w:rPr>
                <w:rFonts w:ascii="宋体" w:hAnsi="宋体" w:cs="宋体"/>
                <w:szCs w:val="21"/>
              </w:rPr>
            </w:pPr>
          </w:p>
        </w:tc>
        <w:tc>
          <w:tcPr>
            <w:tcW w:w="2565"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1483" w:type="dxa"/>
            <w:vAlign w:val="center"/>
          </w:tcPr>
          <w:p w:rsidR="00AF5FEA" w:rsidRDefault="00AF5FEA">
            <w:pPr>
              <w:widowControl/>
              <w:snapToGrid w:val="0"/>
              <w:spacing w:line="400" w:lineRule="atLeast"/>
              <w:jc w:val="center"/>
              <w:rPr>
                <w:rFonts w:ascii="宋体" w:hAnsi="宋体" w:cs="宋体"/>
                <w:szCs w:val="21"/>
              </w:rPr>
            </w:pPr>
          </w:p>
        </w:tc>
      </w:tr>
      <w:tr w:rsidR="00AF5FEA">
        <w:trPr>
          <w:cantSplit/>
          <w:trHeight w:hRule="exact" w:val="567"/>
          <w:jc w:val="center"/>
        </w:trPr>
        <w:tc>
          <w:tcPr>
            <w:tcW w:w="1013" w:type="dxa"/>
            <w:vMerge/>
            <w:vAlign w:val="center"/>
          </w:tcPr>
          <w:p w:rsidR="00AF5FEA" w:rsidRDefault="00AF5FEA">
            <w:pPr>
              <w:widowControl/>
              <w:snapToGrid w:val="0"/>
              <w:spacing w:line="400" w:lineRule="atLeast"/>
              <w:jc w:val="center"/>
              <w:rPr>
                <w:rFonts w:ascii="宋体" w:hAnsi="宋体" w:cs="宋体"/>
                <w:szCs w:val="21"/>
              </w:rPr>
            </w:pPr>
          </w:p>
        </w:tc>
        <w:tc>
          <w:tcPr>
            <w:tcW w:w="1318"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w:t>
            </w:r>
          </w:p>
        </w:tc>
        <w:tc>
          <w:tcPr>
            <w:tcW w:w="823" w:type="dxa"/>
            <w:vAlign w:val="center"/>
          </w:tcPr>
          <w:p w:rsidR="00AF5FEA" w:rsidRDefault="00AF5FEA">
            <w:pPr>
              <w:widowControl/>
              <w:snapToGrid w:val="0"/>
              <w:spacing w:line="400" w:lineRule="atLeast"/>
              <w:jc w:val="center"/>
              <w:rPr>
                <w:rFonts w:ascii="宋体" w:hAnsi="宋体" w:cs="宋体"/>
                <w:szCs w:val="21"/>
              </w:rPr>
            </w:pPr>
          </w:p>
        </w:tc>
        <w:tc>
          <w:tcPr>
            <w:tcW w:w="2565"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660" w:type="dxa"/>
            <w:vAlign w:val="center"/>
          </w:tcPr>
          <w:p w:rsidR="00AF5FEA" w:rsidRDefault="00AF5FEA">
            <w:pPr>
              <w:widowControl/>
              <w:snapToGrid w:val="0"/>
              <w:spacing w:line="400" w:lineRule="atLeast"/>
              <w:jc w:val="center"/>
              <w:rPr>
                <w:rFonts w:ascii="宋体" w:hAnsi="宋体" w:cs="宋体"/>
                <w:szCs w:val="21"/>
              </w:rPr>
            </w:pPr>
          </w:p>
        </w:tc>
        <w:tc>
          <w:tcPr>
            <w:tcW w:w="1483" w:type="dxa"/>
            <w:vAlign w:val="center"/>
          </w:tcPr>
          <w:p w:rsidR="00AF5FEA" w:rsidRDefault="00AF5FEA">
            <w:pPr>
              <w:widowControl/>
              <w:snapToGrid w:val="0"/>
              <w:spacing w:line="400" w:lineRule="atLeast"/>
              <w:jc w:val="center"/>
              <w:rPr>
                <w:rFonts w:ascii="宋体" w:hAnsi="宋体" w:cs="宋体"/>
                <w:szCs w:val="21"/>
              </w:rPr>
            </w:pPr>
          </w:p>
        </w:tc>
      </w:tr>
    </w:tbl>
    <w:p w:rsidR="00AF5FEA" w:rsidRDefault="00AF5FEA">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AF5FEA" w:rsidRDefault="00F62250">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四、</w:t>
      </w:r>
      <w:r>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6"/>
        <w:gridCol w:w="2478"/>
        <w:gridCol w:w="2952"/>
        <w:gridCol w:w="2376"/>
      </w:tblGrid>
      <w:tr w:rsidR="00AF5FEA">
        <w:trPr>
          <w:trHeight w:val="617"/>
          <w:jc w:val="center"/>
        </w:trPr>
        <w:tc>
          <w:tcPr>
            <w:tcW w:w="716"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478"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拟定时间安排</w:t>
            </w:r>
          </w:p>
        </w:tc>
        <w:tc>
          <w:tcPr>
            <w:tcW w:w="2952"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计划完成的工作内容</w:t>
            </w:r>
          </w:p>
        </w:tc>
        <w:tc>
          <w:tcPr>
            <w:tcW w:w="2376"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实施方建议或要求</w:t>
            </w:r>
          </w:p>
        </w:tc>
      </w:tr>
      <w:tr w:rsidR="00AF5FEA">
        <w:trPr>
          <w:trHeight w:val="454"/>
          <w:jc w:val="center"/>
        </w:trPr>
        <w:tc>
          <w:tcPr>
            <w:tcW w:w="716" w:type="dxa"/>
            <w:vAlign w:val="center"/>
          </w:tcPr>
          <w:p w:rsidR="00AF5FEA" w:rsidRDefault="00AF5FEA">
            <w:pPr>
              <w:widowControl/>
              <w:numPr>
                <w:ilvl w:val="0"/>
                <w:numId w:val="2"/>
              </w:numPr>
              <w:snapToGrid w:val="0"/>
              <w:spacing w:line="400" w:lineRule="atLeast"/>
              <w:jc w:val="center"/>
              <w:rPr>
                <w:rFonts w:ascii="宋体" w:hAnsi="宋体" w:cs="宋体"/>
                <w:szCs w:val="21"/>
              </w:rPr>
            </w:pPr>
          </w:p>
        </w:tc>
        <w:tc>
          <w:tcPr>
            <w:tcW w:w="2478"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拟定  年  月   日</w:t>
            </w:r>
          </w:p>
        </w:tc>
        <w:tc>
          <w:tcPr>
            <w:tcW w:w="2952"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签定合同并生效</w:t>
            </w:r>
          </w:p>
        </w:tc>
        <w:tc>
          <w:tcPr>
            <w:tcW w:w="2376" w:type="dxa"/>
            <w:vAlign w:val="center"/>
          </w:tcPr>
          <w:p w:rsidR="00AF5FEA" w:rsidRDefault="00AF5FEA">
            <w:pPr>
              <w:widowControl/>
              <w:snapToGrid w:val="0"/>
              <w:spacing w:line="400" w:lineRule="atLeast"/>
              <w:jc w:val="center"/>
              <w:rPr>
                <w:rFonts w:ascii="宋体" w:hAnsi="宋体" w:cs="宋体"/>
                <w:szCs w:val="21"/>
              </w:rPr>
            </w:pPr>
          </w:p>
        </w:tc>
      </w:tr>
      <w:tr w:rsidR="00AF5FEA">
        <w:trPr>
          <w:trHeight w:val="454"/>
          <w:jc w:val="center"/>
        </w:trPr>
        <w:tc>
          <w:tcPr>
            <w:tcW w:w="716" w:type="dxa"/>
            <w:vAlign w:val="center"/>
          </w:tcPr>
          <w:p w:rsidR="00AF5FEA" w:rsidRDefault="00AF5FEA">
            <w:pPr>
              <w:widowControl/>
              <w:numPr>
                <w:ilvl w:val="0"/>
                <w:numId w:val="2"/>
              </w:numPr>
              <w:snapToGrid w:val="0"/>
              <w:spacing w:line="400" w:lineRule="atLeast"/>
              <w:jc w:val="center"/>
              <w:rPr>
                <w:rFonts w:ascii="宋体" w:hAnsi="宋体" w:cs="宋体"/>
                <w:szCs w:val="21"/>
              </w:rPr>
            </w:pPr>
          </w:p>
        </w:tc>
        <w:tc>
          <w:tcPr>
            <w:tcW w:w="2478"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AF5FEA" w:rsidRDefault="00AF5FEA">
            <w:pPr>
              <w:widowControl/>
              <w:snapToGrid w:val="0"/>
              <w:spacing w:line="400" w:lineRule="atLeast"/>
              <w:jc w:val="center"/>
              <w:rPr>
                <w:rFonts w:ascii="宋体" w:hAnsi="宋体" w:cs="宋体"/>
                <w:szCs w:val="21"/>
              </w:rPr>
            </w:pPr>
          </w:p>
        </w:tc>
        <w:tc>
          <w:tcPr>
            <w:tcW w:w="2376" w:type="dxa"/>
            <w:vAlign w:val="center"/>
          </w:tcPr>
          <w:p w:rsidR="00AF5FEA" w:rsidRDefault="00AF5FEA">
            <w:pPr>
              <w:widowControl/>
              <w:snapToGrid w:val="0"/>
              <w:spacing w:line="400" w:lineRule="atLeast"/>
              <w:jc w:val="center"/>
              <w:rPr>
                <w:rFonts w:ascii="宋体" w:hAnsi="宋体" w:cs="宋体"/>
                <w:szCs w:val="21"/>
              </w:rPr>
            </w:pPr>
          </w:p>
        </w:tc>
      </w:tr>
      <w:tr w:rsidR="00AF5FEA">
        <w:trPr>
          <w:trHeight w:val="454"/>
          <w:jc w:val="center"/>
        </w:trPr>
        <w:tc>
          <w:tcPr>
            <w:tcW w:w="716" w:type="dxa"/>
            <w:vAlign w:val="center"/>
          </w:tcPr>
          <w:p w:rsidR="00AF5FEA" w:rsidRDefault="00AF5FEA">
            <w:pPr>
              <w:widowControl/>
              <w:numPr>
                <w:ilvl w:val="0"/>
                <w:numId w:val="2"/>
              </w:numPr>
              <w:snapToGrid w:val="0"/>
              <w:spacing w:line="400" w:lineRule="atLeast"/>
              <w:jc w:val="center"/>
              <w:rPr>
                <w:rFonts w:ascii="宋体" w:hAnsi="宋体" w:cs="宋体"/>
                <w:szCs w:val="21"/>
              </w:rPr>
            </w:pPr>
          </w:p>
        </w:tc>
        <w:tc>
          <w:tcPr>
            <w:tcW w:w="2478"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AF5FEA" w:rsidRDefault="00AF5FEA">
            <w:pPr>
              <w:widowControl/>
              <w:snapToGrid w:val="0"/>
              <w:spacing w:line="400" w:lineRule="atLeast"/>
              <w:jc w:val="center"/>
              <w:rPr>
                <w:rFonts w:ascii="宋体" w:hAnsi="宋体" w:cs="宋体"/>
                <w:szCs w:val="21"/>
              </w:rPr>
            </w:pPr>
          </w:p>
        </w:tc>
        <w:tc>
          <w:tcPr>
            <w:tcW w:w="2376" w:type="dxa"/>
            <w:vAlign w:val="center"/>
          </w:tcPr>
          <w:p w:rsidR="00AF5FEA" w:rsidRDefault="00AF5FEA">
            <w:pPr>
              <w:widowControl/>
              <w:snapToGrid w:val="0"/>
              <w:spacing w:line="400" w:lineRule="atLeast"/>
              <w:jc w:val="center"/>
              <w:rPr>
                <w:rFonts w:ascii="宋体" w:hAnsi="宋体" w:cs="宋体"/>
                <w:szCs w:val="21"/>
              </w:rPr>
            </w:pPr>
          </w:p>
        </w:tc>
      </w:tr>
      <w:tr w:rsidR="00AF5FEA">
        <w:trPr>
          <w:trHeight w:val="454"/>
          <w:jc w:val="center"/>
        </w:trPr>
        <w:tc>
          <w:tcPr>
            <w:tcW w:w="716" w:type="dxa"/>
            <w:vAlign w:val="center"/>
          </w:tcPr>
          <w:p w:rsidR="00AF5FEA" w:rsidRDefault="00AF5FEA">
            <w:pPr>
              <w:widowControl/>
              <w:numPr>
                <w:ilvl w:val="0"/>
                <w:numId w:val="2"/>
              </w:numPr>
              <w:snapToGrid w:val="0"/>
              <w:spacing w:line="400" w:lineRule="atLeast"/>
              <w:jc w:val="center"/>
              <w:rPr>
                <w:rFonts w:ascii="宋体" w:hAnsi="宋体" w:cs="宋体"/>
                <w:szCs w:val="21"/>
              </w:rPr>
            </w:pPr>
          </w:p>
        </w:tc>
        <w:tc>
          <w:tcPr>
            <w:tcW w:w="2478"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AF5FEA" w:rsidRDefault="00F62250">
            <w:pPr>
              <w:widowControl/>
              <w:snapToGrid w:val="0"/>
              <w:spacing w:line="400" w:lineRule="atLeast"/>
              <w:jc w:val="center"/>
              <w:rPr>
                <w:rFonts w:ascii="宋体" w:hAnsi="宋体" w:cs="宋体"/>
                <w:szCs w:val="21"/>
              </w:rPr>
            </w:pPr>
            <w:r>
              <w:rPr>
                <w:rFonts w:ascii="宋体" w:hAnsi="宋体" w:cs="宋体" w:hint="eastAsia"/>
                <w:szCs w:val="21"/>
              </w:rPr>
              <w:t>质保期</w:t>
            </w:r>
          </w:p>
        </w:tc>
        <w:tc>
          <w:tcPr>
            <w:tcW w:w="2376" w:type="dxa"/>
            <w:vAlign w:val="center"/>
          </w:tcPr>
          <w:p w:rsidR="00AF5FEA" w:rsidRDefault="00AF5FEA">
            <w:pPr>
              <w:widowControl/>
              <w:snapToGrid w:val="0"/>
              <w:spacing w:line="400" w:lineRule="atLeast"/>
              <w:jc w:val="center"/>
              <w:rPr>
                <w:rFonts w:ascii="宋体" w:hAnsi="宋体" w:cs="宋体"/>
                <w:szCs w:val="21"/>
              </w:rPr>
            </w:pPr>
          </w:p>
        </w:tc>
      </w:tr>
    </w:tbl>
    <w:p w:rsidR="00AF5FEA" w:rsidRDefault="00AF5FEA">
      <w:pPr>
        <w:widowControl/>
        <w:snapToGrid w:val="0"/>
        <w:spacing w:line="578" w:lineRule="exact"/>
        <w:jc w:val="left"/>
        <w:rPr>
          <w:rFonts w:ascii="仿宋_GB2312" w:eastAsia="仿宋_GB2312" w:hAnsi="仿宋_GB2312" w:cs="仿宋_GB2312"/>
          <w:kern w:val="0"/>
          <w:sz w:val="32"/>
          <w:szCs w:val="32"/>
          <w:lang w:val="en-GB"/>
        </w:rPr>
      </w:pP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五、其它重要事项说明及承诺</w:t>
      </w:r>
    </w:p>
    <w:p w:rsidR="00AF5FEA" w:rsidRDefault="00F62250">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(请扼要叙述)</w:t>
      </w:r>
    </w:p>
    <w:p w:rsidR="00AF5FEA" w:rsidRDefault="00AF5FEA">
      <w:pPr>
        <w:widowControl/>
        <w:snapToGrid w:val="0"/>
        <w:spacing w:line="400" w:lineRule="atLeast"/>
        <w:jc w:val="left"/>
        <w:rPr>
          <w:rFonts w:ascii="仿宋_GB2312" w:eastAsia="仿宋_GB2312" w:hAnsi="仿宋_GB2312" w:cs="仿宋_GB2312"/>
          <w:kern w:val="0"/>
          <w:sz w:val="32"/>
          <w:szCs w:val="32"/>
          <w:lang w:val="en-GB"/>
        </w:rPr>
      </w:pPr>
    </w:p>
    <w:p w:rsidR="00AF5FEA" w:rsidRDefault="00AF5FEA">
      <w:pPr>
        <w:widowControl/>
        <w:snapToGrid w:val="0"/>
        <w:spacing w:line="400" w:lineRule="atLeast"/>
        <w:jc w:val="left"/>
        <w:rPr>
          <w:rFonts w:ascii="仿宋_GB2312" w:eastAsia="仿宋_GB2312" w:hAnsi="仿宋_GB2312" w:cs="仿宋_GB2312"/>
          <w:kern w:val="0"/>
          <w:sz w:val="32"/>
          <w:szCs w:val="32"/>
          <w:lang w:val="en-GB"/>
        </w:rPr>
      </w:pPr>
    </w:p>
    <w:p w:rsidR="00AF5FEA" w:rsidRDefault="00AF5FEA">
      <w:pPr>
        <w:widowControl/>
        <w:snapToGrid w:val="0"/>
        <w:spacing w:line="400" w:lineRule="atLeast"/>
        <w:jc w:val="left"/>
        <w:rPr>
          <w:rFonts w:ascii="仿宋_GB2312" w:eastAsia="仿宋_GB2312" w:hAnsi="仿宋_GB2312" w:cs="仿宋_GB2312"/>
          <w:kern w:val="0"/>
          <w:sz w:val="32"/>
          <w:szCs w:val="32"/>
          <w:lang w:val="en-GB"/>
        </w:rPr>
      </w:pPr>
    </w:p>
    <w:p w:rsidR="00AF5FEA" w:rsidRDefault="00F62250">
      <w:pPr>
        <w:widowControl/>
        <w:snapToGrid w:val="0"/>
        <w:spacing w:line="578" w:lineRule="exact"/>
        <w:jc w:val="left"/>
        <w:rPr>
          <w:rFonts w:ascii="仿宋_GB2312" w:eastAsia="仿宋_GB2312" w:hAnsi="仿宋_GB2312" w:cs="仿宋_GB2312"/>
          <w:kern w:val="0"/>
          <w:sz w:val="32"/>
          <w:szCs w:val="32"/>
        </w:rPr>
      </w:pPr>
      <w:bookmarkStart w:id="5" w:name="_Hlk515005367"/>
      <w:r>
        <w:rPr>
          <w:rFonts w:ascii="仿宋_GB2312" w:eastAsia="仿宋_GB2312" w:hAnsi="仿宋_GB2312" w:cs="仿宋_GB2312" w:hint="eastAsia"/>
          <w:kern w:val="0"/>
          <w:sz w:val="32"/>
          <w:szCs w:val="32"/>
        </w:rPr>
        <w:t>法定代表人（或法定代表人授权代表）签字：</w:t>
      </w: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AF5FEA" w:rsidRDefault="00F62250">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AF5FEA" w:rsidRDefault="00AF5FEA">
      <w:pPr>
        <w:widowControl/>
        <w:snapToGrid w:val="0"/>
        <w:spacing w:line="400" w:lineRule="atLeast"/>
        <w:jc w:val="left"/>
        <w:rPr>
          <w:rFonts w:ascii="仿宋_GB2312" w:eastAsia="仿宋_GB2312" w:hAnsi="仿宋_GB2312" w:cs="仿宋_GB2312"/>
          <w:kern w:val="0"/>
          <w:sz w:val="32"/>
          <w:szCs w:val="32"/>
          <w:lang w:val="en-GB"/>
        </w:rPr>
      </w:pPr>
    </w:p>
    <w:bookmarkEnd w:id="5"/>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F62250">
      <w:pPr>
        <w:widowControl/>
        <w:numPr>
          <w:ilvl w:val="0"/>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技术部分</w:t>
      </w:r>
    </w:p>
    <w:p w:rsidR="00AF5FEA" w:rsidRDefault="00F62250">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4.1项目实施方案</w:t>
      </w:r>
    </w:p>
    <w:p w:rsidR="00AF5FEA" w:rsidRDefault="00AF5FEA">
      <w:pPr>
        <w:widowControl/>
        <w:snapToGrid w:val="0"/>
        <w:spacing w:line="578" w:lineRule="exact"/>
        <w:jc w:val="left"/>
        <w:rPr>
          <w:rFonts w:ascii="仿宋_GB2312" w:eastAsia="仿宋_GB2312" w:hAnsi="仿宋_GB2312" w:cs="仿宋_GB2312"/>
          <w:kern w:val="0"/>
          <w:sz w:val="32"/>
          <w:szCs w:val="32"/>
          <w:lang w:val="en-GB"/>
        </w:rPr>
      </w:pPr>
    </w:p>
    <w:p w:rsidR="00AF5FEA" w:rsidRDefault="00F62250">
      <w:pPr>
        <w:widowControl/>
        <w:snapToGrid w:val="0"/>
        <w:spacing w:line="578" w:lineRule="exact"/>
        <w:ind w:firstLineChars="200" w:firstLine="640"/>
        <w:jc w:val="left"/>
        <w:rPr>
          <w:rFonts w:ascii="仿宋_GB2312" w:eastAsia="仿宋_GB2312" w:hAnsi="仿宋_GB2312" w:cs="仿宋_GB2312"/>
          <w:bCs/>
          <w:kern w:val="0"/>
          <w:sz w:val="32"/>
          <w:szCs w:val="32"/>
        </w:rPr>
      </w:pPr>
      <w:r>
        <w:rPr>
          <w:rFonts w:ascii="仿宋_GB2312" w:eastAsia="仿宋_GB2312" w:hAnsi="仿宋_GB2312" w:cs="仿宋_GB2312" w:hint="eastAsia"/>
          <w:kern w:val="0"/>
          <w:sz w:val="32"/>
          <w:szCs w:val="32"/>
          <w:lang w:val="en-GB"/>
        </w:rPr>
        <w:lastRenderedPageBreak/>
        <w:t>投标文件严格按照《课题任务书》具体内容逐项响应。</w:t>
      </w:r>
      <w:r>
        <w:rPr>
          <w:rFonts w:ascii="仿宋_GB2312" w:eastAsia="仿宋_GB2312" w:hAnsi="仿宋_GB2312" w:cs="仿宋_GB2312" w:hint="eastAsia"/>
          <w:bCs/>
          <w:kern w:val="0"/>
          <w:sz w:val="32"/>
          <w:szCs w:val="32"/>
          <w:lang w:val="en-GB"/>
        </w:rPr>
        <w:t>打“</w:t>
      </w:r>
      <w:r>
        <w:rPr>
          <w:rFonts w:ascii="仿宋_GB2312" w:eastAsia="仿宋_GB2312" w:hAnsi="仿宋_GB2312" w:cs="仿宋_GB2312" w:hint="eastAsia"/>
          <w:bCs/>
          <w:kern w:val="0"/>
          <w:sz w:val="32"/>
          <w:szCs w:val="32"/>
          <w:lang w:val="af-ZA"/>
        </w:rPr>
        <w:t>★</w:t>
      </w:r>
      <w:r>
        <w:rPr>
          <w:rFonts w:ascii="仿宋_GB2312" w:eastAsia="仿宋_GB2312" w:hAnsi="仿宋_GB2312" w:cs="仿宋_GB2312" w:hint="eastAsia"/>
          <w:bCs/>
          <w:kern w:val="0"/>
          <w:sz w:val="32"/>
          <w:szCs w:val="32"/>
          <w:lang w:val="en-GB"/>
        </w:rPr>
        <w:t>” 项为不可负偏离(劣于)的重要项，</w:t>
      </w:r>
      <w:r>
        <w:rPr>
          <w:rFonts w:ascii="仿宋_GB2312" w:eastAsia="仿宋_GB2312" w:hAnsi="仿宋_GB2312" w:cs="仿宋_GB2312" w:hint="eastAsia"/>
          <w:bCs/>
          <w:kern w:val="0"/>
          <w:sz w:val="32"/>
          <w:szCs w:val="32"/>
        </w:rPr>
        <w:t>如有缺漏，缺漏项视同不符合招标要求。</w:t>
      </w:r>
    </w:p>
    <w:p w:rsidR="00AF5FEA" w:rsidRDefault="00F62250">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AF5FEA" w:rsidRDefault="00AF5FEA">
      <w:pPr>
        <w:widowControl/>
        <w:snapToGrid w:val="0"/>
        <w:spacing w:line="400" w:lineRule="atLeast"/>
        <w:jc w:val="left"/>
        <w:rPr>
          <w:rFonts w:ascii="仿宋_GB2312" w:eastAsia="仿宋_GB2312" w:hAnsi="仿宋_GB2312" w:cs="仿宋_GB2312"/>
          <w:kern w:val="0"/>
          <w:sz w:val="32"/>
          <w:szCs w:val="32"/>
          <w:lang w:val="en-GB"/>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AF5FEA">
      <w:pPr>
        <w:widowControl/>
        <w:snapToGrid w:val="0"/>
        <w:spacing w:line="400" w:lineRule="atLeast"/>
        <w:jc w:val="left"/>
        <w:rPr>
          <w:rFonts w:ascii="仿宋_GB2312" w:eastAsia="仿宋_GB2312" w:hAnsi="仿宋_GB2312" w:cs="仿宋_GB2312"/>
          <w:kern w:val="0"/>
          <w:sz w:val="32"/>
          <w:szCs w:val="32"/>
        </w:rPr>
      </w:pPr>
    </w:p>
    <w:p w:rsidR="00AF5FEA" w:rsidRDefault="00F62250">
      <w:pPr>
        <w:widowControl/>
        <w:snapToGrid w:val="0"/>
        <w:spacing w:line="578" w:lineRule="exact"/>
        <w:jc w:val="left"/>
        <w:rPr>
          <w:rFonts w:ascii="仿宋_GB2312" w:eastAsia="仿宋_GB2312" w:hAnsi="仿宋_GB2312" w:cs="仿宋_GB2312"/>
          <w:kern w:val="0"/>
          <w:sz w:val="32"/>
          <w:szCs w:val="32"/>
        </w:rPr>
      </w:pPr>
      <w:bookmarkStart w:id="6" w:name="_Hlk515005550"/>
      <w:r>
        <w:rPr>
          <w:rFonts w:ascii="仿宋_GB2312" w:eastAsia="仿宋_GB2312" w:hAnsi="仿宋_GB2312" w:cs="仿宋_GB2312" w:hint="eastAsia"/>
          <w:kern w:val="0"/>
          <w:sz w:val="32"/>
          <w:szCs w:val="32"/>
        </w:rPr>
        <w:t>法定代表人（或法定代表人授权代表）签字：</w:t>
      </w:r>
    </w:p>
    <w:p w:rsidR="00AF5FEA" w:rsidRDefault="00F62250">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AF5FEA" w:rsidRDefault="00F62250">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bookmarkEnd w:id="6"/>
    </w:p>
    <w:p w:rsidR="00283D5B" w:rsidRDefault="00283D5B">
      <w:pPr>
        <w:widowControl/>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br w:type="page"/>
      </w:r>
    </w:p>
    <w:p w:rsidR="00AF5FEA" w:rsidRDefault="00F62250">
      <w:pPr>
        <w:widowControl/>
        <w:snapToGrid w:val="0"/>
        <w:spacing w:line="578" w:lineRule="exact"/>
        <w:jc w:val="center"/>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lastRenderedPageBreak/>
        <w:t>五、</w:t>
      </w:r>
      <w:r>
        <w:rPr>
          <w:rFonts w:ascii="仿宋_GB2312" w:eastAsia="仿宋_GB2312" w:hAnsi="仿宋_GB2312" w:cs="仿宋_GB2312"/>
          <w:kern w:val="0"/>
          <w:sz w:val="32"/>
          <w:szCs w:val="32"/>
          <w:lang w:val="en-GB"/>
        </w:rPr>
        <w:t>用户需求书</w:t>
      </w:r>
    </w:p>
    <w:p w:rsidR="00AF5FEA" w:rsidRDefault="00F62250">
      <w:pPr>
        <w:tabs>
          <w:tab w:val="left" w:pos="1140"/>
        </w:tabs>
        <w:spacing w:line="580" w:lineRule="exact"/>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w:t>
      </w:r>
      <w:r>
        <w:rPr>
          <w:rFonts w:ascii="仿宋_GB2312" w:eastAsia="仿宋_GB2312" w:hAnsi="仿宋_GB2312" w:cs="仿宋_GB2312"/>
          <w:bCs/>
          <w:kern w:val="0"/>
          <w:sz w:val="32"/>
          <w:szCs w:val="32"/>
          <w:lang w:val="en-GB"/>
        </w:rPr>
        <w:t>.1</w:t>
      </w:r>
      <w:r>
        <w:rPr>
          <w:rFonts w:ascii="仿宋_GB2312" w:eastAsia="仿宋_GB2312" w:hAnsi="仿宋_GB2312" w:cs="仿宋_GB2312" w:hint="eastAsia"/>
          <w:bCs/>
          <w:kern w:val="0"/>
          <w:sz w:val="32"/>
          <w:szCs w:val="32"/>
          <w:lang w:val="en-GB"/>
        </w:rPr>
        <w:t>项目概况</w:t>
      </w:r>
    </w:p>
    <w:p w:rsidR="00AF5FEA" w:rsidRDefault="00F62250">
      <w:pPr>
        <w:tabs>
          <w:tab w:val="left" w:pos="1140"/>
        </w:tabs>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1.</w:t>
      </w:r>
      <w:r>
        <w:rPr>
          <w:rFonts w:ascii="仿宋_GB2312" w:eastAsia="仿宋_GB2312" w:hAnsi="仿宋_GB2312" w:cs="仿宋_GB2312" w:hint="eastAsia"/>
          <w:bCs/>
          <w:kern w:val="0"/>
          <w:sz w:val="32"/>
          <w:szCs w:val="32"/>
          <w:lang w:val="en-GB"/>
        </w:rPr>
        <w:t>项目名称：HXD1型大功率机车国产车轮运用技术研究</w:t>
      </w:r>
      <w:r>
        <w:rPr>
          <w:rFonts w:ascii="仿宋_GB2312" w:eastAsia="仿宋_GB2312" w:hAnsi="仿宋_GB2312" w:cs="仿宋_GB2312" w:hint="eastAsia"/>
          <w:kern w:val="0"/>
          <w:sz w:val="32"/>
          <w:szCs w:val="32"/>
        </w:rPr>
        <w:t>。</w:t>
      </w:r>
    </w:p>
    <w:p w:rsidR="00AF5FEA" w:rsidRPr="00173EDE" w:rsidRDefault="00F62250">
      <w:pPr>
        <w:tabs>
          <w:tab w:val="left" w:pos="1140"/>
        </w:tabs>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2.</w:t>
      </w:r>
      <w:r>
        <w:rPr>
          <w:rFonts w:ascii="仿宋_GB2312" w:eastAsia="仿宋_GB2312" w:hAnsi="仿宋_GB2312" w:cs="仿宋_GB2312" w:hint="eastAsia"/>
          <w:bCs/>
          <w:kern w:val="0"/>
          <w:sz w:val="32"/>
          <w:szCs w:val="32"/>
          <w:lang w:val="en-GB"/>
        </w:rPr>
        <w:t>资金来源：关于</w:t>
      </w:r>
      <w:r>
        <w:rPr>
          <w:rFonts w:ascii="仿宋_GB2312" w:eastAsia="仿宋_GB2312" w:hAnsi="仿宋_GB2312" w:cs="仿宋_GB2312"/>
          <w:bCs/>
          <w:kern w:val="0"/>
          <w:sz w:val="32"/>
          <w:szCs w:val="32"/>
          <w:lang w:val="en-GB"/>
        </w:rPr>
        <w:t>公布</w:t>
      </w:r>
      <w:r>
        <w:rPr>
          <w:rFonts w:ascii="仿宋_GB2312" w:eastAsia="仿宋_GB2312" w:hAnsi="仿宋_GB2312" w:cs="仿宋_GB2312" w:hint="eastAsia"/>
          <w:bCs/>
          <w:kern w:val="0"/>
          <w:sz w:val="32"/>
          <w:szCs w:val="32"/>
          <w:lang w:val="en-GB"/>
        </w:rPr>
        <w:t>《</w:t>
      </w:r>
      <w:r>
        <w:rPr>
          <w:rFonts w:ascii="仿宋_GB2312" w:eastAsia="仿宋_GB2312" w:hAnsi="仿宋_GB2312" w:cs="仿宋_GB2312"/>
          <w:bCs/>
          <w:kern w:val="0"/>
          <w:sz w:val="32"/>
          <w:szCs w:val="32"/>
          <w:lang w:val="en-GB"/>
        </w:rPr>
        <w:t>兰州局</w:t>
      </w:r>
      <w:r w:rsidRPr="00173EDE">
        <w:rPr>
          <w:rFonts w:ascii="仿宋_GB2312" w:eastAsia="仿宋_GB2312" w:hAnsi="仿宋_GB2312" w:cs="仿宋_GB2312"/>
          <w:bCs/>
          <w:kern w:val="0"/>
          <w:sz w:val="32"/>
          <w:szCs w:val="32"/>
          <w:lang w:val="en-GB"/>
        </w:rPr>
        <w:t>集团公司</w:t>
      </w:r>
      <w:r w:rsidRPr="00173EDE">
        <w:rPr>
          <w:rFonts w:ascii="仿宋_GB2312" w:eastAsia="仿宋_GB2312" w:hAnsi="仿宋_GB2312" w:cs="仿宋_GB2312" w:hint="eastAsia"/>
          <w:bCs/>
          <w:kern w:val="0"/>
          <w:sz w:val="32"/>
          <w:szCs w:val="32"/>
          <w:lang w:val="en-GB"/>
        </w:rPr>
        <w:t>2021年第</w:t>
      </w:r>
      <w:r w:rsidR="00173EDE" w:rsidRPr="00173EDE">
        <w:rPr>
          <w:rFonts w:ascii="仿宋_GB2312" w:eastAsia="仿宋_GB2312" w:hAnsi="仿宋_GB2312" w:cs="仿宋_GB2312" w:hint="eastAsia"/>
          <w:bCs/>
          <w:kern w:val="0"/>
          <w:sz w:val="32"/>
          <w:szCs w:val="32"/>
          <w:lang w:val="en-GB"/>
        </w:rPr>
        <w:t>三</w:t>
      </w:r>
      <w:r w:rsidRPr="00173EDE">
        <w:rPr>
          <w:rFonts w:ascii="仿宋_GB2312" w:eastAsia="仿宋_GB2312" w:hAnsi="仿宋_GB2312" w:cs="仿宋_GB2312" w:hint="eastAsia"/>
          <w:bCs/>
          <w:kern w:val="0"/>
          <w:sz w:val="32"/>
          <w:szCs w:val="32"/>
          <w:lang w:val="en-GB"/>
        </w:rPr>
        <w:t>批</w:t>
      </w:r>
      <w:r w:rsidRPr="00173EDE">
        <w:rPr>
          <w:rFonts w:ascii="仿宋_GB2312" w:eastAsia="仿宋_GB2312" w:hAnsi="仿宋_GB2312" w:cs="仿宋_GB2312"/>
          <w:bCs/>
          <w:kern w:val="0"/>
          <w:sz w:val="32"/>
          <w:szCs w:val="32"/>
          <w:lang w:val="en-GB"/>
        </w:rPr>
        <w:t>科技发展项目计划</w:t>
      </w:r>
      <w:r w:rsidRPr="00173EDE">
        <w:rPr>
          <w:rFonts w:ascii="仿宋_GB2312" w:eastAsia="仿宋_GB2312" w:hAnsi="仿宋_GB2312" w:cs="仿宋_GB2312" w:hint="eastAsia"/>
          <w:bCs/>
          <w:kern w:val="0"/>
          <w:sz w:val="32"/>
          <w:szCs w:val="32"/>
          <w:lang w:val="en-GB"/>
        </w:rPr>
        <w:t>》</w:t>
      </w:r>
      <w:r w:rsidRPr="00173EDE">
        <w:rPr>
          <w:rFonts w:ascii="仿宋_GB2312" w:eastAsia="仿宋_GB2312" w:hAnsi="仿宋_GB2312" w:cs="仿宋_GB2312"/>
          <w:bCs/>
          <w:kern w:val="0"/>
          <w:sz w:val="32"/>
          <w:szCs w:val="32"/>
          <w:lang w:val="en-GB"/>
        </w:rPr>
        <w:t>的通知</w:t>
      </w:r>
      <w:r w:rsidRPr="00173EDE">
        <w:rPr>
          <w:rFonts w:ascii="仿宋_GB2312" w:eastAsia="仿宋_GB2312" w:hAnsi="仿宋_GB2312" w:cs="仿宋_GB2312" w:hint="eastAsia"/>
          <w:bCs/>
          <w:kern w:val="0"/>
          <w:sz w:val="32"/>
          <w:szCs w:val="32"/>
          <w:lang w:val="en-GB"/>
        </w:rPr>
        <w:t>（兰铁科信</w:t>
      </w:r>
      <w:r w:rsidRPr="00173EDE">
        <w:rPr>
          <w:rFonts w:ascii="仿宋_GB2312" w:eastAsia="仿宋_GB2312" w:hAnsi="仿宋_GB2312" w:cs="仿宋_GB2312"/>
          <w:bCs/>
          <w:kern w:val="0"/>
          <w:sz w:val="32"/>
          <w:szCs w:val="32"/>
          <w:lang w:val="en-GB"/>
        </w:rPr>
        <w:t>函</w:t>
      </w:r>
      <w:r w:rsidRPr="00173EDE">
        <w:rPr>
          <w:rFonts w:ascii="仿宋_GB2312" w:eastAsia="仿宋_GB2312" w:hAnsi="仿宋_GB2312" w:cs="仿宋_GB2312" w:hint="eastAsia"/>
          <w:bCs/>
          <w:kern w:val="0"/>
          <w:sz w:val="32"/>
          <w:szCs w:val="32"/>
          <w:lang w:val="en-GB"/>
        </w:rPr>
        <w:t>〔</w:t>
      </w:r>
      <w:r w:rsidRPr="00173EDE">
        <w:rPr>
          <w:rFonts w:ascii="仿宋_GB2312" w:eastAsia="仿宋_GB2312" w:hAnsi="仿宋_GB2312" w:cs="仿宋_GB2312"/>
          <w:bCs/>
          <w:kern w:val="0"/>
          <w:sz w:val="32"/>
          <w:szCs w:val="32"/>
          <w:lang w:val="en-GB"/>
        </w:rPr>
        <w:t>2021</w:t>
      </w:r>
      <w:r w:rsidRPr="00173EDE">
        <w:rPr>
          <w:rFonts w:ascii="仿宋_GB2312" w:eastAsia="仿宋_GB2312" w:hAnsi="仿宋_GB2312" w:cs="仿宋_GB2312" w:hint="eastAsia"/>
          <w:bCs/>
          <w:kern w:val="0"/>
          <w:sz w:val="32"/>
          <w:szCs w:val="32"/>
          <w:lang w:val="en-GB"/>
        </w:rPr>
        <w:t>〕</w:t>
      </w:r>
      <w:r w:rsidR="00173EDE" w:rsidRPr="00173EDE">
        <w:rPr>
          <w:rFonts w:ascii="仿宋_GB2312" w:eastAsia="仿宋_GB2312" w:hAnsi="仿宋_GB2312" w:cs="仿宋_GB2312"/>
          <w:bCs/>
          <w:kern w:val="0"/>
          <w:sz w:val="32"/>
          <w:szCs w:val="32"/>
          <w:lang w:val="en-GB"/>
        </w:rPr>
        <w:t>264</w:t>
      </w:r>
      <w:r w:rsidRPr="00173EDE">
        <w:rPr>
          <w:rFonts w:ascii="仿宋_GB2312" w:eastAsia="仿宋_GB2312" w:hAnsi="仿宋_GB2312" w:cs="仿宋_GB2312" w:hint="eastAsia"/>
          <w:bCs/>
          <w:kern w:val="0"/>
          <w:sz w:val="32"/>
          <w:szCs w:val="32"/>
          <w:lang w:val="en-GB"/>
        </w:rPr>
        <w:t>号）</w:t>
      </w:r>
    </w:p>
    <w:p w:rsidR="00AF5FEA" w:rsidRDefault="00F62250">
      <w:pPr>
        <w:tabs>
          <w:tab w:val="left" w:pos="4680"/>
        </w:tabs>
        <w:snapToGrid w:val="0"/>
        <w:spacing w:line="580" w:lineRule="exact"/>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w:t>
      </w:r>
      <w:r>
        <w:rPr>
          <w:rFonts w:ascii="仿宋_GB2312" w:eastAsia="仿宋_GB2312" w:hAnsi="仿宋_GB2312" w:cs="仿宋_GB2312"/>
          <w:bCs/>
          <w:kern w:val="0"/>
          <w:sz w:val="32"/>
          <w:szCs w:val="32"/>
          <w:lang w:val="en-GB"/>
        </w:rPr>
        <w:t xml:space="preserve">.2 </w:t>
      </w:r>
      <w:r>
        <w:rPr>
          <w:rFonts w:ascii="仿宋_GB2312" w:eastAsia="仿宋_GB2312" w:hAnsi="仿宋_GB2312" w:cs="仿宋_GB2312" w:hint="eastAsia"/>
          <w:bCs/>
          <w:kern w:val="0"/>
          <w:sz w:val="32"/>
          <w:szCs w:val="32"/>
          <w:lang w:val="en-GB"/>
        </w:rPr>
        <w:t>投标人资格要求</w:t>
      </w:r>
    </w:p>
    <w:p w:rsidR="00AF5FEA" w:rsidRDefault="00F62250">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1.</w:t>
      </w:r>
      <w:r>
        <w:rPr>
          <w:rFonts w:ascii="仿宋_GB2312" w:eastAsia="仿宋_GB2312" w:hAnsi="仿宋_GB2312" w:cs="仿宋_GB2312" w:hint="eastAsia"/>
          <w:bCs/>
          <w:kern w:val="0"/>
          <w:sz w:val="32"/>
          <w:szCs w:val="32"/>
          <w:lang w:val="en-GB"/>
        </w:rPr>
        <w:t>在中华人民共和国境内依法注册，具有独立的法人资格和相应的经营范围，为一般纳税人，能够提供增值税专用发票，且财务状况良好。</w:t>
      </w:r>
    </w:p>
    <w:p w:rsidR="00AF5FEA" w:rsidRPr="007D5C67" w:rsidRDefault="00F62250">
      <w:pPr>
        <w:spacing w:line="580" w:lineRule="exact"/>
        <w:ind w:firstLineChars="200" w:firstLine="640"/>
        <w:rPr>
          <w:rFonts w:ascii="仿宋_GB2312" w:eastAsia="仿宋_GB2312" w:hAnsi="仿宋_GB2312" w:cs="仿宋_GB2312"/>
          <w:bCs/>
          <w:kern w:val="0"/>
          <w:sz w:val="32"/>
          <w:szCs w:val="32"/>
        </w:rPr>
      </w:pPr>
      <w:r w:rsidRPr="007D5C67">
        <w:rPr>
          <w:rFonts w:ascii="仿宋_GB2312" w:eastAsia="仿宋_GB2312" w:hAnsi="仿宋_GB2312" w:cs="仿宋_GB2312"/>
          <w:bCs/>
          <w:kern w:val="0"/>
          <w:sz w:val="32"/>
          <w:szCs w:val="32"/>
          <w:lang w:val="en-GB"/>
        </w:rPr>
        <w:t>2.</w:t>
      </w:r>
      <w:r w:rsidRPr="007D5C67">
        <w:rPr>
          <w:rFonts w:ascii="仿宋_GB2312" w:eastAsia="仿宋_GB2312" w:hAnsi="仿宋_GB2312" w:cs="仿宋_GB2312" w:hint="eastAsia"/>
          <w:bCs/>
          <w:kern w:val="0"/>
          <w:sz w:val="32"/>
          <w:szCs w:val="32"/>
          <w:lang w:val="en-GB"/>
        </w:rPr>
        <w:t>投标人为</w:t>
      </w:r>
      <w:r w:rsidR="007D5C67" w:rsidRPr="007D5C67">
        <w:rPr>
          <w:rFonts w:ascii="仿宋_GB2312" w:eastAsia="仿宋_GB2312" w:hAnsi="仿宋_GB2312" w:cs="仿宋_GB2312" w:hint="eastAsia"/>
          <w:bCs/>
          <w:kern w:val="0"/>
          <w:sz w:val="32"/>
          <w:szCs w:val="32"/>
          <w:lang w:val="en-GB"/>
        </w:rPr>
        <w:t>车轮</w:t>
      </w:r>
      <w:r w:rsidRPr="007D5C67">
        <w:rPr>
          <w:rFonts w:ascii="仿宋_GB2312" w:eastAsia="仿宋_GB2312" w:hAnsi="仿宋_GB2312" w:cs="仿宋_GB2312" w:hint="eastAsia"/>
          <w:bCs/>
          <w:kern w:val="0"/>
          <w:sz w:val="32"/>
          <w:szCs w:val="32"/>
          <w:lang w:val="en-GB"/>
        </w:rPr>
        <w:t>制造商，注册资金不低于</w:t>
      </w:r>
      <w:r w:rsidRPr="007D5C67">
        <w:rPr>
          <w:rFonts w:ascii="仿宋_GB2312" w:eastAsia="仿宋_GB2312" w:hAnsi="仿宋_GB2312" w:cs="仿宋_GB2312"/>
          <w:bCs/>
          <w:kern w:val="0"/>
          <w:sz w:val="32"/>
          <w:szCs w:val="32"/>
          <w:lang w:val="en-GB"/>
        </w:rPr>
        <w:t>3</w:t>
      </w:r>
      <w:r w:rsidR="007D5C67" w:rsidRPr="007D5C67">
        <w:rPr>
          <w:rFonts w:ascii="仿宋_GB2312" w:eastAsia="仿宋_GB2312" w:hAnsi="仿宋_GB2312" w:cs="仿宋_GB2312" w:hint="eastAsia"/>
          <w:bCs/>
          <w:kern w:val="0"/>
          <w:sz w:val="32"/>
          <w:szCs w:val="32"/>
          <w:lang w:val="en-GB"/>
        </w:rPr>
        <w:t>亿</w:t>
      </w:r>
      <w:r w:rsidRPr="007D5C67">
        <w:rPr>
          <w:rFonts w:ascii="仿宋_GB2312" w:eastAsia="仿宋_GB2312" w:hAnsi="仿宋_GB2312" w:cs="仿宋_GB2312" w:hint="eastAsia"/>
          <w:bCs/>
          <w:kern w:val="0"/>
          <w:sz w:val="32"/>
          <w:szCs w:val="32"/>
          <w:lang w:val="en-GB"/>
        </w:rPr>
        <w:t>，</w:t>
      </w:r>
      <w:r w:rsidRPr="007D5C67">
        <w:rPr>
          <w:rFonts w:ascii="仿宋_GB2312" w:eastAsia="仿宋_GB2312" w:hAnsi="仿宋_GB2312" w:cs="仿宋_GB2312"/>
          <w:bCs/>
          <w:kern w:val="0"/>
          <w:sz w:val="32"/>
          <w:szCs w:val="32"/>
          <w:lang w:val="en-GB"/>
        </w:rPr>
        <w:t>具有相应的研究开发业务</w:t>
      </w:r>
      <w:r w:rsidRPr="007D5C67">
        <w:rPr>
          <w:rFonts w:ascii="仿宋_GB2312" w:eastAsia="仿宋_GB2312" w:hAnsi="仿宋_GB2312" w:cs="仿宋_GB2312" w:hint="eastAsia"/>
          <w:bCs/>
          <w:kern w:val="0"/>
          <w:sz w:val="32"/>
          <w:szCs w:val="32"/>
          <w:lang w:val="en-GB"/>
        </w:rPr>
        <w:t>经营</w:t>
      </w:r>
      <w:r w:rsidRPr="007D5C67">
        <w:rPr>
          <w:rFonts w:ascii="仿宋_GB2312" w:eastAsia="仿宋_GB2312" w:hAnsi="仿宋_GB2312" w:cs="仿宋_GB2312"/>
          <w:bCs/>
          <w:kern w:val="0"/>
          <w:sz w:val="32"/>
          <w:szCs w:val="32"/>
          <w:lang w:val="en-GB"/>
        </w:rPr>
        <w:t>范围</w:t>
      </w:r>
      <w:r w:rsidRPr="007D5C67">
        <w:rPr>
          <w:rFonts w:ascii="仿宋_GB2312" w:eastAsia="仿宋_GB2312" w:hAnsi="仿宋_GB2312" w:cs="仿宋_GB2312" w:hint="eastAsia"/>
          <w:bCs/>
          <w:kern w:val="0"/>
          <w:sz w:val="32"/>
          <w:szCs w:val="32"/>
          <w:lang w:val="en-GB"/>
        </w:rPr>
        <w:t>。</w:t>
      </w:r>
    </w:p>
    <w:p w:rsidR="00AF5FEA" w:rsidRDefault="00F62250">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3.</w:t>
      </w:r>
      <w:r>
        <w:rPr>
          <w:rFonts w:ascii="仿宋_GB2312" w:eastAsia="仿宋_GB2312" w:hAnsi="仿宋_GB2312" w:cs="仿宋_GB2312" w:hint="eastAsia"/>
          <w:bCs/>
          <w:kern w:val="0"/>
          <w:sz w:val="32"/>
          <w:szCs w:val="32"/>
          <w:lang w:val="en-GB"/>
        </w:rPr>
        <w:t>投标方须信誉良好，被中国国家铁路集团有限公司列入不良供应商的企业不接受投标。</w:t>
      </w:r>
    </w:p>
    <w:p w:rsidR="007D5C67" w:rsidRDefault="007D5C67">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4</w:t>
      </w:r>
      <w:r>
        <w:rPr>
          <w:rFonts w:ascii="仿宋_GB2312" w:eastAsia="仿宋_GB2312" w:hAnsi="仿宋_GB2312" w:cs="仿宋_GB2312"/>
          <w:bCs/>
          <w:kern w:val="0"/>
          <w:sz w:val="32"/>
          <w:szCs w:val="32"/>
          <w:lang w:val="en-GB"/>
        </w:rPr>
        <w:t>.</w:t>
      </w:r>
      <w:r>
        <w:rPr>
          <w:rFonts w:ascii="仿宋_GB2312" w:eastAsia="仿宋_GB2312" w:hAnsi="仿宋_GB2312" w:cs="仿宋_GB2312" w:hint="eastAsia"/>
          <w:bCs/>
          <w:kern w:val="0"/>
          <w:sz w:val="32"/>
          <w:szCs w:val="32"/>
          <w:lang w:val="en-GB"/>
        </w:rPr>
        <w:t>投标人需提前与使用单位进行现场技术对接，明确需求，须提供使用单位出具的技术对接说明。</w:t>
      </w:r>
    </w:p>
    <w:p w:rsidR="00AF5FEA" w:rsidRDefault="00F62250" w:rsidP="001E7BC0">
      <w:pPr>
        <w:widowControl/>
        <w:spacing w:beforeLines="50" w:afterLines="50" w:line="580" w:lineRule="exact"/>
        <w:outlineLvl w:val="1"/>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w:t>
      </w:r>
      <w:r>
        <w:rPr>
          <w:rFonts w:ascii="仿宋_GB2312" w:eastAsia="仿宋_GB2312" w:hAnsi="仿宋_GB2312" w:cs="仿宋_GB2312"/>
          <w:bCs/>
          <w:kern w:val="0"/>
          <w:sz w:val="32"/>
          <w:szCs w:val="32"/>
          <w:lang w:val="en-GB"/>
        </w:rPr>
        <w:t>.3</w:t>
      </w:r>
      <w:r>
        <w:rPr>
          <w:rFonts w:ascii="仿宋_GB2312" w:eastAsia="仿宋_GB2312" w:hAnsi="仿宋_GB2312" w:cs="仿宋_GB2312" w:hint="eastAsia"/>
          <w:bCs/>
          <w:kern w:val="0"/>
          <w:sz w:val="32"/>
          <w:szCs w:val="32"/>
          <w:lang w:val="en-GB"/>
        </w:rPr>
        <w:t>主要研究</w:t>
      </w:r>
      <w:r>
        <w:rPr>
          <w:rFonts w:ascii="仿宋_GB2312" w:eastAsia="仿宋_GB2312" w:hAnsi="仿宋_GB2312" w:cs="仿宋_GB2312"/>
          <w:bCs/>
          <w:kern w:val="0"/>
          <w:sz w:val="32"/>
          <w:szCs w:val="32"/>
          <w:lang w:val="en-GB"/>
        </w:rPr>
        <w:t>内容</w:t>
      </w:r>
    </w:p>
    <w:p w:rsidR="00914E07" w:rsidRPr="00914E07" w:rsidRDefault="00914E07" w:rsidP="00914E07">
      <w:pPr>
        <w:spacing w:line="580" w:lineRule="exact"/>
        <w:ind w:firstLineChars="200" w:firstLine="640"/>
        <w:rPr>
          <w:rFonts w:ascii="仿宋_GB2312" w:eastAsia="仿宋_GB2312" w:hAnsi="仿宋_GB2312" w:cs="仿宋_GB2312"/>
          <w:bCs/>
          <w:kern w:val="0"/>
          <w:sz w:val="32"/>
          <w:szCs w:val="32"/>
          <w:lang w:val="en-GB"/>
        </w:rPr>
      </w:pPr>
      <w:r w:rsidRPr="00914E07">
        <w:rPr>
          <w:rFonts w:ascii="仿宋_GB2312" w:eastAsia="仿宋_GB2312" w:hAnsi="仿宋_GB2312" w:cs="仿宋_GB2312" w:hint="eastAsia"/>
          <w:bCs/>
          <w:kern w:val="0"/>
          <w:sz w:val="32"/>
          <w:szCs w:val="32"/>
          <w:lang w:val="en-GB"/>
        </w:rPr>
        <w:t>1</w:t>
      </w:r>
      <w:r>
        <w:rPr>
          <w:rFonts w:ascii="仿宋_GB2312" w:eastAsia="仿宋_GB2312" w:hAnsi="仿宋_GB2312" w:cs="仿宋_GB2312" w:hint="eastAsia"/>
          <w:bCs/>
          <w:kern w:val="0"/>
          <w:sz w:val="32"/>
          <w:szCs w:val="32"/>
          <w:lang w:val="en-GB"/>
        </w:rPr>
        <w:t>）</w:t>
      </w:r>
      <w:r w:rsidRPr="00914E07">
        <w:rPr>
          <w:rFonts w:ascii="仿宋_GB2312" w:eastAsia="仿宋_GB2312" w:hAnsi="仿宋_GB2312" w:cs="仿宋_GB2312" w:hint="eastAsia"/>
          <w:bCs/>
          <w:kern w:val="0"/>
          <w:sz w:val="32"/>
          <w:szCs w:val="32"/>
          <w:lang w:val="en-GB"/>
        </w:rPr>
        <w:t>机车车轮运行关联性研究</w:t>
      </w:r>
    </w:p>
    <w:p w:rsidR="00914E07" w:rsidRPr="00914E07" w:rsidRDefault="00914E07" w:rsidP="00914E07">
      <w:pPr>
        <w:spacing w:line="580" w:lineRule="exact"/>
        <w:ind w:firstLineChars="200" w:firstLine="640"/>
        <w:rPr>
          <w:rFonts w:ascii="仿宋_GB2312" w:eastAsia="仿宋_GB2312" w:hAnsi="仿宋_GB2312" w:cs="仿宋_GB2312"/>
          <w:bCs/>
          <w:kern w:val="0"/>
          <w:sz w:val="32"/>
          <w:szCs w:val="32"/>
          <w:lang w:val="en-GB"/>
        </w:rPr>
      </w:pPr>
      <w:r w:rsidRPr="00914E07">
        <w:rPr>
          <w:rFonts w:ascii="仿宋_GB2312" w:eastAsia="仿宋_GB2312" w:hAnsi="仿宋_GB2312" w:cs="仿宋_GB2312" w:hint="eastAsia"/>
          <w:bCs/>
          <w:kern w:val="0"/>
          <w:sz w:val="32"/>
          <w:szCs w:val="32"/>
          <w:lang w:val="en-GB"/>
        </w:rPr>
        <w:t>针对HXD1机车开展车轮制造、运用过程跟踪，建立全寿命周期制造、运用数据收集明细表单和规则。现场调研车轮踏面磨耗、剥离损伤行为，收集运用条件、运用表现和维修数据。通过报表处理（机车车轮“一轮一档”管理系统），对关键数据进行分析，从而梳理出机车车轮踏面磨耗、剥离发生的总体态势、基本规律，以及关联性。</w:t>
      </w:r>
    </w:p>
    <w:p w:rsidR="00914E07" w:rsidRPr="00914E07" w:rsidRDefault="00914E07" w:rsidP="00914E07">
      <w:pPr>
        <w:spacing w:line="580" w:lineRule="exact"/>
        <w:ind w:firstLineChars="200" w:firstLine="640"/>
        <w:rPr>
          <w:rFonts w:ascii="仿宋_GB2312" w:eastAsia="仿宋_GB2312" w:hAnsi="仿宋_GB2312" w:cs="仿宋_GB2312"/>
          <w:bCs/>
          <w:kern w:val="0"/>
          <w:sz w:val="32"/>
          <w:szCs w:val="32"/>
          <w:lang w:val="en-GB"/>
        </w:rPr>
      </w:pPr>
      <w:r w:rsidRPr="00914E07">
        <w:rPr>
          <w:rFonts w:ascii="仿宋_GB2312" w:eastAsia="仿宋_GB2312" w:hAnsi="仿宋_GB2312" w:cs="仿宋_GB2312" w:hint="eastAsia"/>
          <w:bCs/>
          <w:kern w:val="0"/>
          <w:sz w:val="32"/>
          <w:szCs w:val="32"/>
          <w:lang w:val="en-GB"/>
        </w:rPr>
        <w:lastRenderedPageBreak/>
        <w:t>2</w:t>
      </w:r>
      <w:r>
        <w:rPr>
          <w:rFonts w:ascii="仿宋_GB2312" w:eastAsia="仿宋_GB2312" w:hAnsi="仿宋_GB2312" w:cs="仿宋_GB2312" w:hint="eastAsia"/>
          <w:bCs/>
          <w:kern w:val="0"/>
          <w:sz w:val="32"/>
          <w:szCs w:val="32"/>
          <w:lang w:val="en-GB"/>
        </w:rPr>
        <w:t>）</w:t>
      </w:r>
      <w:r w:rsidRPr="00914E07">
        <w:rPr>
          <w:rFonts w:ascii="仿宋_GB2312" w:eastAsia="仿宋_GB2312" w:hAnsi="仿宋_GB2312" w:cs="仿宋_GB2312" w:hint="eastAsia"/>
          <w:bCs/>
          <w:kern w:val="0"/>
          <w:sz w:val="32"/>
          <w:szCs w:val="32"/>
          <w:lang w:val="en-GB"/>
        </w:rPr>
        <w:t>车轮材料优化与应用</w:t>
      </w:r>
    </w:p>
    <w:p w:rsidR="00914E07" w:rsidRPr="00914E07" w:rsidRDefault="00914E07" w:rsidP="00914E07">
      <w:pPr>
        <w:spacing w:line="580" w:lineRule="exact"/>
        <w:ind w:firstLineChars="200" w:firstLine="640"/>
        <w:rPr>
          <w:rFonts w:ascii="仿宋_GB2312" w:eastAsia="仿宋_GB2312" w:hAnsi="仿宋_GB2312" w:cs="仿宋_GB2312"/>
          <w:bCs/>
          <w:kern w:val="0"/>
          <w:sz w:val="32"/>
          <w:szCs w:val="32"/>
          <w:lang w:val="en-GB"/>
        </w:rPr>
      </w:pPr>
      <w:r w:rsidRPr="00914E07">
        <w:rPr>
          <w:rFonts w:ascii="仿宋_GB2312" w:eastAsia="仿宋_GB2312" w:hAnsi="仿宋_GB2312" w:cs="仿宋_GB2312" w:hint="eastAsia"/>
          <w:bCs/>
          <w:kern w:val="0"/>
          <w:sz w:val="32"/>
          <w:szCs w:val="32"/>
          <w:lang w:val="en-GB"/>
        </w:rPr>
        <w:t>基于运行关联性研究，开展机车车轮剥离机理研究、抵抗剥离发展能力的材料相关性研究，在现有机车车轮标准框架内进行车轮优化，提升耐磨耗、抗剥离性能，实施装车运用。</w:t>
      </w:r>
    </w:p>
    <w:p w:rsidR="00914E07" w:rsidRPr="00914E07" w:rsidRDefault="00914E07" w:rsidP="00914E07">
      <w:pPr>
        <w:spacing w:line="580" w:lineRule="exact"/>
        <w:ind w:firstLineChars="200" w:firstLine="640"/>
        <w:rPr>
          <w:rFonts w:ascii="仿宋_GB2312" w:eastAsia="仿宋_GB2312" w:hAnsi="仿宋_GB2312" w:cs="仿宋_GB2312"/>
          <w:bCs/>
          <w:kern w:val="0"/>
          <w:sz w:val="32"/>
          <w:szCs w:val="32"/>
          <w:lang w:val="en-GB"/>
        </w:rPr>
      </w:pPr>
      <w:r w:rsidRPr="00914E07">
        <w:rPr>
          <w:rFonts w:ascii="仿宋_GB2312" w:eastAsia="仿宋_GB2312" w:hAnsi="仿宋_GB2312" w:cs="仿宋_GB2312" w:hint="eastAsia"/>
          <w:bCs/>
          <w:kern w:val="0"/>
          <w:sz w:val="32"/>
          <w:szCs w:val="32"/>
          <w:lang w:val="en-GB"/>
        </w:rPr>
        <w:t>3</w:t>
      </w:r>
      <w:r>
        <w:rPr>
          <w:rFonts w:ascii="仿宋_GB2312" w:eastAsia="仿宋_GB2312" w:hAnsi="仿宋_GB2312" w:cs="仿宋_GB2312" w:hint="eastAsia"/>
          <w:bCs/>
          <w:kern w:val="0"/>
          <w:sz w:val="32"/>
          <w:szCs w:val="32"/>
          <w:lang w:val="en-GB"/>
        </w:rPr>
        <w:t>）</w:t>
      </w:r>
      <w:r w:rsidRPr="00914E07">
        <w:rPr>
          <w:rFonts w:ascii="仿宋_GB2312" w:eastAsia="仿宋_GB2312" w:hAnsi="仿宋_GB2312" w:cs="仿宋_GB2312" w:hint="eastAsia"/>
          <w:bCs/>
          <w:kern w:val="0"/>
          <w:sz w:val="32"/>
          <w:szCs w:val="32"/>
          <w:lang w:val="en-GB"/>
        </w:rPr>
        <w:t>国产优化车轮综合性评价</w:t>
      </w:r>
    </w:p>
    <w:p w:rsidR="00914E07" w:rsidRPr="00914E07" w:rsidRDefault="00914E07" w:rsidP="00914E07">
      <w:pPr>
        <w:spacing w:line="580" w:lineRule="exact"/>
        <w:ind w:firstLineChars="200" w:firstLine="640"/>
        <w:rPr>
          <w:rFonts w:ascii="仿宋_GB2312" w:eastAsia="仿宋_GB2312" w:hAnsi="仿宋_GB2312" w:cs="仿宋_GB2312"/>
          <w:bCs/>
          <w:kern w:val="0"/>
          <w:sz w:val="32"/>
          <w:szCs w:val="32"/>
          <w:lang w:val="en-GB"/>
        </w:rPr>
      </w:pPr>
      <w:r w:rsidRPr="00914E07">
        <w:rPr>
          <w:rFonts w:ascii="仿宋_GB2312" w:eastAsia="仿宋_GB2312" w:hAnsi="仿宋_GB2312" w:cs="仿宋_GB2312" w:hint="eastAsia"/>
          <w:bCs/>
          <w:kern w:val="0"/>
          <w:sz w:val="32"/>
          <w:szCs w:val="32"/>
          <w:lang w:val="en-GB"/>
        </w:rPr>
        <w:t>完成国产车轮抵抗剥离发展能力评价，在兰州西段HXD1机车C5自主修机车上使用优化车轮，在陇海线（兰州-新丰镇区段）上下行满载定吨单机牵引运行，对比评估装车C1-C3修（30万公里），C4修（60万公里）运用考核验证。形成优化车轮与既有国内、外车轮同等条件下运用表现对比统计分析调研报告。</w:t>
      </w:r>
    </w:p>
    <w:p w:rsidR="00914E07" w:rsidRPr="00914E07" w:rsidRDefault="00914E07" w:rsidP="00914E07">
      <w:pPr>
        <w:spacing w:line="580" w:lineRule="exact"/>
        <w:ind w:firstLineChars="200" w:firstLine="640"/>
        <w:rPr>
          <w:rFonts w:ascii="仿宋_GB2312" w:eastAsia="仿宋_GB2312" w:hAnsi="仿宋_GB2312" w:cs="仿宋_GB2312"/>
          <w:bCs/>
          <w:kern w:val="0"/>
          <w:sz w:val="32"/>
          <w:szCs w:val="32"/>
          <w:lang w:val="en-GB"/>
        </w:rPr>
      </w:pPr>
      <w:r w:rsidRPr="00914E07">
        <w:rPr>
          <w:rFonts w:ascii="仿宋_GB2312" w:eastAsia="仿宋_GB2312" w:hAnsi="仿宋_GB2312" w:cs="仿宋_GB2312" w:hint="eastAsia"/>
          <w:bCs/>
          <w:kern w:val="0"/>
          <w:sz w:val="32"/>
          <w:szCs w:val="32"/>
          <w:lang w:val="en-GB"/>
        </w:rPr>
        <w:t>4</w:t>
      </w:r>
      <w:r>
        <w:rPr>
          <w:rFonts w:ascii="仿宋_GB2312" w:eastAsia="仿宋_GB2312" w:hAnsi="仿宋_GB2312" w:cs="仿宋_GB2312" w:hint="eastAsia"/>
          <w:bCs/>
          <w:kern w:val="0"/>
          <w:sz w:val="32"/>
          <w:szCs w:val="32"/>
          <w:lang w:val="en-GB"/>
        </w:rPr>
        <w:t>）</w:t>
      </w:r>
      <w:r w:rsidRPr="00914E07">
        <w:rPr>
          <w:rFonts w:ascii="仿宋_GB2312" w:eastAsia="仿宋_GB2312" w:hAnsi="仿宋_GB2312" w:cs="仿宋_GB2312" w:hint="eastAsia"/>
          <w:bCs/>
          <w:kern w:val="0"/>
          <w:sz w:val="32"/>
          <w:szCs w:val="32"/>
          <w:lang w:val="en-GB"/>
        </w:rPr>
        <w:t>修程优化</w:t>
      </w:r>
    </w:p>
    <w:p w:rsidR="00914E07" w:rsidRDefault="00914E07">
      <w:pPr>
        <w:spacing w:line="580" w:lineRule="exact"/>
        <w:ind w:firstLineChars="200" w:firstLine="640"/>
        <w:rPr>
          <w:rFonts w:ascii="仿宋_GB2312" w:eastAsia="仿宋_GB2312" w:hAnsi="仿宋_GB2312" w:cs="仿宋_GB2312"/>
          <w:bCs/>
          <w:color w:val="FF0000"/>
          <w:kern w:val="0"/>
          <w:sz w:val="32"/>
          <w:szCs w:val="32"/>
          <w:lang w:val="en-GB"/>
        </w:rPr>
      </w:pPr>
      <w:r w:rsidRPr="00914E07">
        <w:rPr>
          <w:rFonts w:ascii="仿宋_GB2312" w:eastAsia="仿宋_GB2312" w:hAnsi="仿宋_GB2312" w:cs="仿宋_GB2312" w:hint="eastAsia"/>
          <w:bCs/>
          <w:kern w:val="0"/>
          <w:sz w:val="32"/>
          <w:szCs w:val="32"/>
          <w:lang w:val="en-GB"/>
        </w:rPr>
        <w:t>综合研究结果，对现有兰州西机务段HXD1机车修程进行优化，延长使用寿命，降本增效。</w:t>
      </w:r>
    </w:p>
    <w:p w:rsidR="00AF5FEA" w:rsidRPr="001227AA" w:rsidRDefault="00F62250">
      <w:pPr>
        <w:spacing w:line="580" w:lineRule="exact"/>
        <w:rPr>
          <w:rFonts w:ascii="仿宋_GB2312" w:eastAsia="仿宋_GB2312" w:hAnsi="仿宋_GB2312" w:cs="仿宋_GB2312"/>
          <w:bCs/>
          <w:kern w:val="0"/>
          <w:sz w:val="32"/>
          <w:szCs w:val="32"/>
          <w:lang w:val="en-GB"/>
        </w:rPr>
      </w:pPr>
      <w:r w:rsidRPr="001227AA">
        <w:rPr>
          <w:rFonts w:ascii="仿宋_GB2312" w:eastAsia="仿宋_GB2312" w:hAnsi="仿宋_GB2312" w:cs="仿宋_GB2312" w:hint="eastAsia"/>
          <w:bCs/>
          <w:kern w:val="0"/>
          <w:sz w:val="32"/>
          <w:szCs w:val="32"/>
          <w:lang w:val="en-GB"/>
        </w:rPr>
        <w:t>5</w:t>
      </w:r>
      <w:r w:rsidRPr="001227AA">
        <w:rPr>
          <w:rFonts w:ascii="仿宋_GB2312" w:eastAsia="仿宋_GB2312" w:hAnsi="仿宋_GB2312" w:cs="仿宋_GB2312"/>
          <w:bCs/>
          <w:kern w:val="0"/>
          <w:sz w:val="32"/>
          <w:szCs w:val="32"/>
          <w:lang w:val="en-GB"/>
        </w:rPr>
        <w:t>.4</w:t>
      </w:r>
      <w:r w:rsidRPr="001227AA">
        <w:rPr>
          <w:rFonts w:ascii="仿宋_GB2312" w:eastAsia="仿宋_GB2312" w:hAnsi="仿宋_GB2312" w:cs="仿宋_GB2312" w:hint="eastAsia"/>
          <w:bCs/>
          <w:kern w:val="0"/>
          <w:sz w:val="32"/>
          <w:szCs w:val="32"/>
          <w:lang w:val="en-GB"/>
        </w:rPr>
        <w:t>其它要求</w:t>
      </w:r>
    </w:p>
    <w:p w:rsidR="00AF5FEA" w:rsidRPr="001227AA" w:rsidRDefault="00F62250">
      <w:pPr>
        <w:tabs>
          <w:tab w:val="left" w:pos="1860"/>
        </w:tabs>
        <w:spacing w:line="580" w:lineRule="exact"/>
        <w:ind w:left="420"/>
        <w:rPr>
          <w:rFonts w:ascii="仿宋_GB2312" w:eastAsia="仿宋_GB2312" w:hAnsi="仿宋_GB2312" w:cs="仿宋_GB2312"/>
          <w:bCs/>
          <w:kern w:val="0"/>
          <w:sz w:val="32"/>
          <w:szCs w:val="32"/>
          <w:lang w:val="en-GB"/>
        </w:rPr>
      </w:pPr>
      <w:r w:rsidRPr="001227AA">
        <w:rPr>
          <w:rFonts w:ascii="仿宋_GB2312" w:eastAsia="仿宋_GB2312" w:hAnsi="仿宋_GB2312" w:cs="仿宋_GB2312"/>
          <w:bCs/>
          <w:kern w:val="0"/>
          <w:sz w:val="32"/>
          <w:szCs w:val="32"/>
          <w:lang w:val="en-GB"/>
        </w:rPr>
        <w:t>1.</w:t>
      </w:r>
      <w:r w:rsidRPr="001227AA">
        <w:rPr>
          <w:rFonts w:ascii="仿宋" w:eastAsia="仿宋" w:hAnsi="仿宋" w:cs="仿宋" w:hint="eastAsia"/>
          <w:sz w:val="30"/>
          <w:szCs w:val="30"/>
        </w:rPr>
        <w:t xml:space="preserve"> 完成所有技术目标和技术内容</w:t>
      </w:r>
      <w:r w:rsidRPr="001227AA">
        <w:rPr>
          <w:rFonts w:ascii="仿宋_GB2312" w:eastAsia="仿宋_GB2312" w:hAnsi="仿宋_GB2312" w:cs="仿宋_GB2312" w:hint="eastAsia"/>
          <w:bCs/>
          <w:kern w:val="0"/>
          <w:sz w:val="32"/>
          <w:szCs w:val="32"/>
          <w:lang w:val="en-GB"/>
        </w:rPr>
        <w:t>。</w:t>
      </w:r>
    </w:p>
    <w:p w:rsidR="00AF5FEA" w:rsidRPr="001227AA" w:rsidRDefault="00F62250">
      <w:pPr>
        <w:tabs>
          <w:tab w:val="left" w:pos="1860"/>
        </w:tabs>
        <w:spacing w:line="580" w:lineRule="exact"/>
        <w:ind w:left="420"/>
        <w:rPr>
          <w:rFonts w:ascii="仿宋_GB2312" w:eastAsia="仿宋_GB2312" w:hAnsi="仿宋_GB2312" w:cs="仿宋_GB2312"/>
          <w:bCs/>
          <w:kern w:val="0"/>
          <w:sz w:val="32"/>
          <w:szCs w:val="32"/>
          <w:lang w:val="en-GB"/>
        </w:rPr>
      </w:pPr>
      <w:r w:rsidRPr="001227AA">
        <w:rPr>
          <w:rFonts w:ascii="仿宋_GB2312" w:eastAsia="仿宋_GB2312" w:hAnsi="仿宋_GB2312" w:cs="仿宋_GB2312"/>
          <w:bCs/>
          <w:kern w:val="0"/>
          <w:sz w:val="32"/>
          <w:szCs w:val="32"/>
          <w:lang w:val="en-GB"/>
        </w:rPr>
        <w:t>2.</w:t>
      </w:r>
      <w:r w:rsidRPr="001227AA">
        <w:rPr>
          <w:rFonts w:ascii="仿宋" w:eastAsia="仿宋" w:hAnsi="仿宋" w:cs="仿宋" w:hint="eastAsia"/>
          <w:sz w:val="30"/>
          <w:szCs w:val="30"/>
        </w:rPr>
        <w:t xml:space="preserve"> 提交阶段研究报告、总结报告、相关资料、原始数据等</w:t>
      </w:r>
      <w:r w:rsidRPr="001227AA">
        <w:rPr>
          <w:rFonts w:ascii="仿宋_GB2312" w:eastAsia="仿宋_GB2312" w:hAnsi="仿宋_GB2312" w:cs="仿宋_GB2312" w:hint="eastAsia"/>
          <w:bCs/>
          <w:kern w:val="0"/>
          <w:sz w:val="32"/>
          <w:szCs w:val="32"/>
          <w:lang w:val="en-GB"/>
        </w:rPr>
        <w:t>。</w:t>
      </w:r>
    </w:p>
    <w:p w:rsidR="00F62250" w:rsidRPr="001227AA" w:rsidRDefault="00F62250">
      <w:pPr>
        <w:tabs>
          <w:tab w:val="left" w:pos="1860"/>
        </w:tabs>
        <w:spacing w:line="580" w:lineRule="exact"/>
        <w:ind w:left="420"/>
        <w:rPr>
          <w:rFonts w:ascii="仿宋_GB2312" w:eastAsia="仿宋_GB2312" w:hAnsi="仿宋_GB2312" w:cs="仿宋_GB2312"/>
          <w:bCs/>
          <w:kern w:val="0"/>
          <w:sz w:val="32"/>
          <w:szCs w:val="32"/>
          <w:lang w:val="en-GB"/>
        </w:rPr>
      </w:pPr>
      <w:r w:rsidRPr="001227AA">
        <w:rPr>
          <w:rFonts w:ascii="仿宋_GB2312" w:eastAsia="仿宋_GB2312" w:hAnsi="仿宋_GB2312" w:cs="仿宋_GB2312" w:hint="eastAsia"/>
          <w:bCs/>
          <w:kern w:val="0"/>
          <w:sz w:val="32"/>
          <w:szCs w:val="32"/>
          <w:lang w:val="en-GB"/>
        </w:rPr>
        <w:t>3。完成结题报告。</w:t>
      </w:r>
    </w:p>
    <w:p w:rsidR="00AF5FEA" w:rsidRPr="001227AA" w:rsidRDefault="00F62250">
      <w:pPr>
        <w:spacing w:line="580" w:lineRule="exact"/>
        <w:rPr>
          <w:rFonts w:ascii="仿宋_GB2312" w:eastAsia="仿宋_GB2312" w:hAnsi="仿宋_GB2312" w:cs="仿宋_GB2312"/>
          <w:bCs/>
          <w:kern w:val="0"/>
          <w:sz w:val="32"/>
          <w:szCs w:val="32"/>
          <w:lang w:val="en-GB"/>
        </w:rPr>
      </w:pPr>
      <w:r w:rsidRPr="001227AA">
        <w:rPr>
          <w:rFonts w:ascii="仿宋_GB2312" w:eastAsia="仿宋_GB2312" w:hAnsi="仿宋_GB2312" w:cs="仿宋_GB2312" w:hint="eastAsia"/>
          <w:bCs/>
          <w:kern w:val="0"/>
          <w:sz w:val="32"/>
          <w:szCs w:val="32"/>
          <w:lang w:val="en-GB"/>
        </w:rPr>
        <w:t>5</w:t>
      </w:r>
      <w:r w:rsidRPr="001227AA">
        <w:rPr>
          <w:rFonts w:ascii="仿宋_GB2312" w:eastAsia="仿宋_GB2312" w:hAnsi="仿宋_GB2312" w:cs="仿宋_GB2312"/>
          <w:bCs/>
          <w:kern w:val="0"/>
          <w:sz w:val="32"/>
          <w:szCs w:val="32"/>
          <w:lang w:val="en-GB"/>
        </w:rPr>
        <w:t>.5</w:t>
      </w:r>
      <w:r w:rsidRPr="001227AA">
        <w:rPr>
          <w:rFonts w:ascii="仿宋_GB2312" w:eastAsia="仿宋_GB2312" w:hAnsi="仿宋_GB2312" w:cs="仿宋_GB2312" w:hint="eastAsia"/>
          <w:bCs/>
          <w:kern w:val="0"/>
          <w:sz w:val="32"/>
          <w:szCs w:val="32"/>
          <w:lang w:val="en-GB"/>
        </w:rPr>
        <w:t>售后服务要求</w:t>
      </w:r>
    </w:p>
    <w:p w:rsidR="00AF5FEA" w:rsidRPr="001227AA" w:rsidRDefault="00F62250">
      <w:pPr>
        <w:spacing w:line="580" w:lineRule="exact"/>
        <w:ind w:firstLineChars="200" w:firstLine="640"/>
        <w:rPr>
          <w:rFonts w:ascii="仿宋_GB2312" w:eastAsia="仿宋_GB2312" w:hAnsi="仿宋_GB2312" w:cs="仿宋_GB2312"/>
          <w:bCs/>
          <w:kern w:val="0"/>
          <w:sz w:val="32"/>
          <w:szCs w:val="32"/>
          <w:lang w:val="en-GB"/>
        </w:rPr>
      </w:pPr>
      <w:r w:rsidRPr="001227AA">
        <w:rPr>
          <w:rFonts w:ascii="仿宋_GB2312" w:eastAsia="仿宋_GB2312" w:hAnsi="仿宋_GB2312" w:cs="仿宋_GB2312"/>
          <w:bCs/>
          <w:kern w:val="0"/>
          <w:sz w:val="32"/>
          <w:szCs w:val="32"/>
          <w:lang w:val="en-GB"/>
        </w:rPr>
        <w:t>1.</w:t>
      </w:r>
      <w:r w:rsidRPr="001227AA">
        <w:rPr>
          <w:rFonts w:ascii="仿宋_GB2312" w:eastAsia="仿宋_GB2312" w:hAnsi="仿宋_GB2312" w:cs="仿宋_GB2312" w:hint="eastAsia"/>
          <w:bCs/>
          <w:kern w:val="0"/>
          <w:sz w:val="32"/>
          <w:szCs w:val="32"/>
          <w:lang w:val="en-GB"/>
        </w:rPr>
        <w:t>中标单位负责设备的现场安装、调试、培训及后期服务。</w:t>
      </w:r>
    </w:p>
    <w:p w:rsidR="00AF5FEA" w:rsidRPr="001227AA" w:rsidRDefault="00F62250">
      <w:pPr>
        <w:spacing w:line="580" w:lineRule="exact"/>
        <w:ind w:leftChars="200" w:left="420"/>
        <w:rPr>
          <w:rFonts w:ascii="仿宋_GB2312" w:eastAsia="仿宋_GB2312" w:hAnsi="仿宋_GB2312" w:cs="仿宋_GB2312"/>
          <w:bCs/>
          <w:kern w:val="0"/>
          <w:sz w:val="32"/>
          <w:szCs w:val="32"/>
          <w:lang w:val="en-GB"/>
        </w:rPr>
      </w:pPr>
      <w:r w:rsidRPr="001227AA">
        <w:rPr>
          <w:rFonts w:ascii="仿宋_GB2312" w:eastAsia="仿宋_GB2312" w:hAnsi="仿宋_GB2312" w:cs="仿宋_GB2312"/>
          <w:bCs/>
          <w:kern w:val="0"/>
          <w:sz w:val="32"/>
          <w:szCs w:val="32"/>
          <w:lang w:val="en-GB"/>
        </w:rPr>
        <w:t>2.</w:t>
      </w:r>
      <w:r w:rsidRPr="001227AA">
        <w:rPr>
          <w:rFonts w:ascii="仿宋_GB2312" w:eastAsia="仿宋_GB2312" w:hAnsi="仿宋_GB2312" w:cs="仿宋_GB2312" w:hint="eastAsia"/>
          <w:bCs/>
          <w:kern w:val="0"/>
          <w:sz w:val="32"/>
          <w:szCs w:val="32"/>
          <w:lang w:val="en-GB"/>
        </w:rPr>
        <w:t>中标单位负责安装设备（含安装费用），调试完成后交付使用单位。</w:t>
      </w:r>
    </w:p>
    <w:p w:rsidR="00AF5FEA" w:rsidRPr="001227AA" w:rsidRDefault="00F62250">
      <w:pPr>
        <w:spacing w:line="580" w:lineRule="exact"/>
        <w:rPr>
          <w:rFonts w:ascii="仿宋_GB2312" w:eastAsia="仿宋_GB2312" w:hAnsi="仿宋_GB2312" w:cs="仿宋_GB2312"/>
          <w:bCs/>
          <w:kern w:val="0"/>
          <w:sz w:val="32"/>
          <w:szCs w:val="32"/>
          <w:lang w:val="en-GB"/>
        </w:rPr>
      </w:pPr>
      <w:r w:rsidRPr="001227AA">
        <w:rPr>
          <w:rFonts w:ascii="仿宋_GB2312" w:eastAsia="仿宋_GB2312" w:hAnsi="仿宋_GB2312" w:cs="仿宋_GB2312" w:hint="eastAsia"/>
          <w:bCs/>
          <w:kern w:val="0"/>
          <w:sz w:val="32"/>
          <w:szCs w:val="32"/>
          <w:lang w:val="en-GB"/>
        </w:rPr>
        <w:lastRenderedPageBreak/>
        <w:t>5</w:t>
      </w:r>
      <w:r w:rsidRPr="001227AA">
        <w:rPr>
          <w:rFonts w:ascii="仿宋_GB2312" w:eastAsia="仿宋_GB2312" w:hAnsi="仿宋_GB2312" w:cs="仿宋_GB2312"/>
          <w:bCs/>
          <w:kern w:val="0"/>
          <w:sz w:val="32"/>
          <w:szCs w:val="32"/>
          <w:lang w:val="en-GB"/>
        </w:rPr>
        <w:t xml:space="preserve">.6 </w:t>
      </w:r>
      <w:r w:rsidRPr="001227AA">
        <w:rPr>
          <w:rFonts w:ascii="仿宋_GB2312" w:eastAsia="仿宋_GB2312" w:hAnsi="仿宋_GB2312" w:cs="仿宋_GB2312" w:hint="eastAsia"/>
          <w:bCs/>
          <w:kern w:val="0"/>
          <w:sz w:val="32"/>
          <w:szCs w:val="32"/>
          <w:lang w:val="en-GB"/>
        </w:rPr>
        <w:t>包装及发运要求</w:t>
      </w:r>
    </w:p>
    <w:p w:rsidR="00AF5FEA" w:rsidRPr="001227AA" w:rsidRDefault="00F62250">
      <w:pPr>
        <w:tabs>
          <w:tab w:val="left" w:pos="1860"/>
        </w:tabs>
        <w:spacing w:line="580" w:lineRule="exact"/>
        <w:ind w:left="420"/>
        <w:rPr>
          <w:rFonts w:ascii="仿宋_GB2312" w:eastAsia="仿宋_GB2312" w:hAnsi="仿宋_GB2312" w:cs="仿宋_GB2312"/>
          <w:bCs/>
          <w:kern w:val="0"/>
          <w:sz w:val="32"/>
          <w:szCs w:val="32"/>
          <w:lang w:val="en-GB"/>
        </w:rPr>
      </w:pPr>
      <w:r w:rsidRPr="001227AA">
        <w:rPr>
          <w:rFonts w:ascii="仿宋_GB2312" w:eastAsia="仿宋_GB2312" w:hAnsi="仿宋_GB2312" w:cs="仿宋_GB2312"/>
          <w:bCs/>
          <w:kern w:val="0"/>
          <w:sz w:val="32"/>
          <w:szCs w:val="32"/>
          <w:lang w:val="en-GB"/>
        </w:rPr>
        <w:t>1.</w:t>
      </w:r>
      <w:r w:rsidRPr="001227AA">
        <w:rPr>
          <w:rFonts w:ascii="仿宋_GB2312" w:eastAsia="仿宋_GB2312" w:hAnsi="仿宋_GB2312" w:cs="仿宋_GB2312" w:hint="eastAsia"/>
          <w:bCs/>
          <w:kern w:val="0"/>
          <w:sz w:val="32"/>
          <w:szCs w:val="32"/>
          <w:lang w:val="en-GB"/>
        </w:rPr>
        <w:t>设备的包装和发运必须符合设备特性要求。</w:t>
      </w:r>
    </w:p>
    <w:p w:rsidR="00AF5FEA" w:rsidRPr="001227AA" w:rsidRDefault="00F62250">
      <w:pPr>
        <w:tabs>
          <w:tab w:val="left" w:pos="1860"/>
        </w:tabs>
        <w:spacing w:line="580" w:lineRule="exact"/>
        <w:ind w:left="420"/>
        <w:rPr>
          <w:rFonts w:ascii="仿宋_GB2312" w:eastAsia="仿宋_GB2312" w:hAnsi="仿宋_GB2312" w:cs="仿宋_GB2312"/>
          <w:bCs/>
          <w:kern w:val="0"/>
          <w:sz w:val="32"/>
          <w:szCs w:val="32"/>
          <w:lang w:val="en-GB"/>
        </w:rPr>
      </w:pPr>
      <w:r w:rsidRPr="001227AA">
        <w:rPr>
          <w:rFonts w:ascii="仿宋_GB2312" w:eastAsia="仿宋_GB2312" w:hAnsi="仿宋_GB2312" w:cs="仿宋_GB2312"/>
          <w:bCs/>
          <w:kern w:val="0"/>
          <w:sz w:val="32"/>
          <w:szCs w:val="32"/>
          <w:lang w:val="en-GB"/>
        </w:rPr>
        <w:t>2.</w:t>
      </w:r>
      <w:r w:rsidRPr="001227AA">
        <w:rPr>
          <w:rFonts w:ascii="仿宋_GB2312" w:eastAsia="仿宋_GB2312" w:hAnsi="仿宋_GB2312" w:cs="仿宋_GB2312" w:hint="eastAsia"/>
          <w:bCs/>
          <w:kern w:val="0"/>
          <w:sz w:val="32"/>
          <w:szCs w:val="32"/>
          <w:lang w:val="en-GB"/>
        </w:rPr>
        <w:t>为了保证设备在长途运输和装卸过程中的安全，设备包装应符合国家或行业标准规定。由于包装不善导致设备锈蚀、缺失或损坏，由供应商承担一切责任。</w:t>
      </w:r>
    </w:p>
    <w:p w:rsidR="00AF5FEA" w:rsidRDefault="00F62250">
      <w:pPr>
        <w:spacing w:line="580" w:lineRule="exact"/>
        <w:rPr>
          <w:rFonts w:ascii="仿宋_GB2312" w:eastAsia="仿宋_GB2312" w:hAnsi="仿宋_GB2312" w:cs="仿宋_GB2312"/>
          <w:bCs/>
          <w:kern w:val="0"/>
          <w:sz w:val="32"/>
          <w:szCs w:val="32"/>
          <w:lang w:val="en-GB"/>
        </w:rPr>
      </w:pPr>
      <w:r w:rsidRPr="001227AA">
        <w:rPr>
          <w:rFonts w:ascii="仿宋_GB2312" w:eastAsia="仿宋_GB2312" w:hAnsi="仿宋_GB2312" w:cs="仿宋_GB2312" w:hint="eastAsia"/>
          <w:bCs/>
          <w:kern w:val="0"/>
          <w:sz w:val="32"/>
          <w:szCs w:val="32"/>
          <w:lang w:val="en-GB"/>
        </w:rPr>
        <w:t>5</w:t>
      </w:r>
      <w:r w:rsidRPr="001227AA">
        <w:rPr>
          <w:rFonts w:ascii="仿宋_GB2312" w:eastAsia="仿宋_GB2312" w:hAnsi="仿宋_GB2312" w:cs="仿宋_GB2312"/>
          <w:bCs/>
          <w:kern w:val="0"/>
          <w:sz w:val="32"/>
          <w:szCs w:val="32"/>
          <w:lang w:val="en-GB"/>
        </w:rPr>
        <w:t>.7</w:t>
      </w:r>
      <w:r>
        <w:rPr>
          <w:rFonts w:ascii="仿宋_GB2312" w:eastAsia="仿宋_GB2312" w:hAnsi="仿宋_GB2312" w:cs="仿宋_GB2312" w:hint="eastAsia"/>
          <w:bCs/>
          <w:kern w:val="0"/>
          <w:sz w:val="32"/>
          <w:szCs w:val="32"/>
          <w:lang w:val="en-GB"/>
        </w:rPr>
        <w:t>验收要求：</w:t>
      </w:r>
    </w:p>
    <w:p w:rsidR="00AF5FEA" w:rsidRDefault="00F62250">
      <w:pPr>
        <w:tabs>
          <w:tab w:val="left" w:pos="1860"/>
        </w:tabs>
        <w:spacing w:line="580" w:lineRule="exact"/>
        <w:ind w:left="420" w:firstLineChars="50" w:firstLine="160"/>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局</w:t>
      </w:r>
      <w:r>
        <w:rPr>
          <w:rFonts w:ascii="仿宋_GB2312" w:eastAsia="仿宋_GB2312" w:hAnsi="仿宋_GB2312" w:cs="仿宋_GB2312"/>
          <w:bCs/>
          <w:kern w:val="0"/>
          <w:sz w:val="32"/>
          <w:szCs w:val="32"/>
          <w:lang w:val="en-GB"/>
        </w:rPr>
        <w:t>集团公司</w:t>
      </w:r>
      <w:r>
        <w:rPr>
          <w:rFonts w:ascii="仿宋_GB2312" w:eastAsia="仿宋_GB2312" w:hAnsi="仿宋_GB2312" w:cs="仿宋_GB2312" w:hint="eastAsia"/>
          <w:bCs/>
          <w:kern w:val="0"/>
          <w:sz w:val="32"/>
          <w:szCs w:val="32"/>
          <w:lang w:val="en-GB"/>
        </w:rPr>
        <w:t>统一进行</w:t>
      </w:r>
      <w:r>
        <w:rPr>
          <w:rFonts w:ascii="仿宋_GB2312" w:eastAsia="仿宋_GB2312" w:hAnsi="仿宋_GB2312" w:cs="仿宋_GB2312"/>
          <w:bCs/>
          <w:kern w:val="0"/>
          <w:sz w:val="32"/>
          <w:szCs w:val="32"/>
          <w:lang w:val="en-GB"/>
        </w:rPr>
        <w:t>结题</w:t>
      </w:r>
      <w:r>
        <w:rPr>
          <w:rFonts w:ascii="仿宋_GB2312" w:eastAsia="仿宋_GB2312" w:hAnsi="仿宋_GB2312" w:cs="仿宋_GB2312" w:hint="eastAsia"/>
          <w:bCs/>
          <w:kern w:val="0"/>
          <w:sz w:val="32"/>
          <w:szCs w:val="32"/>
          <w:lang w:val="en-GB"/>
        </w:rPr>
        <w:t>验收</w:t>
      </w:r>
      <w:r>
        <w:rPr>
          <w:rFonts w:ascii="仿宋_GB2312" w:eastAsia="仿宋_GB2312" w:hAnsi="仿宋_GB2312" w:cs="仿宋_GB2312"/>
          <w:bCs/>
          <w:kern w:val="0"/>
          <w:sz w:val="32"/>
          <w:szCs w:val="32"/>
          <w:lang w:val="en-GB"/>
        </w:rPr>
        <w:t>。</w:t>
      </w:r>
    </w:p>
    <w:p w:rsidR="00AF5FEA" w:rsidRDefault="00AF5FEA">
      <w:pPr>
        <w:widowControl/>
        <w:snapToGrid w:val="0"/>
        <w:spacing w:line="580" w:lineRule="exact"/>
        <w:jc w:val="center"/>
        <w:rPr>
          <w:rFonts w:ascii="仿宋_GB2312" w:eastAsia="仿宋_GB2312" w:hAnsi="仿宋_GB2312" w:cs="仿宋_GB2312"/>
          <w:bCs/>
          <w:kern w:val="0"/>
          <w:sz w:val="32"/>
          <w:szCs w:val="32"/>
          <w:lang w:val="en-GB"/>
        </w:rPr>
      </w:pPr>
    </w:p>
    <w:sectPr w:rsidR="00AF5FEA" w:rsidSect="00095F9E">
      <w:footerReference w:type="even"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EB1" w:rsidRDefault="00252EB1">
      <w:r>
        <w:separator/>
      </w:r>
    </w:p>
  </w:endnote>
  <w:endnote w:type="continuationSeparator" w:id="1">
    <w:p w:rsidR="00252EB1" w:rsidRDefault="00252E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altName w:val="Microsoft YaHei UI"/>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A79" w:rsidRDefault="006C5A79">
    <w:pPr>
      <w:pStyle w:val="a5"/>
      <w:jc w:val="center"/>
      <w:rPr>
        <w:rFonts w:ascii="宋体" w:hAnsi="宋体"/>
        <w:sz w:val="28"/>
        <w:szCs w:val="28"/>
      </w:rPr>
    </w:pPr>
    <w:r>
      <w:rPr>
        <w:rFonts w:ascii="宋体" w:hAnsi="宋体"/>
        <w:sz w:val="28"/>
        <w:szCs w:val="28"/>
      </w:rPr>
      <w:t>-</w:t>
    </w:r>
    <w:r w:rsidR="0000615F">
      <w:rPr>
        <w:rFonts w:ascii="宋体" w:hAnsi="宋体"/>
        <w:sz w:val="28"/>
        <w:szCs w:val="28"/>
      </w:rPr>
      <w:fldChar w:fldCharType="begin"/>
    </w:r>
    <w:r>
      <w:rPr>
        <w:rFonts w:ascii="宋体" w:hAnsi="宋体"/>
        <w:sz w:val="28"/>
        <w:szCs w:val="28"/>
      </w:rPr>
      <w:instrText>PAGE   \* MERGEFORMAT</w:instrText>
    </w:r>
    <w:r w:rsidR="0000615F">
      <w:rPr>
        <w:rFonts w:ascii="宋体" w:hAnsi="宋体"/>
        <w:sz w:val="28"/>
        <w:szCs w:val="28"/>
      </w:rPr>
      <w:fldChar w:fldCharType="separate"/>
    </w:r>
    <w:r w:rsidR="005F2070" w:rsidRPr="005F2070">
      <w:rPr>
        <w:rFonts w:ascii="宋体" w:hAnsi="宋体"/>
        <w:noProof/>
        <w:sz w:val="28"/>
        <w:szCs w:val="28"/>
        <w:lang w:val="zh-CN"/>
      </w:rPr>
      <w:t>2</w:t>
    </w:r>
    <w:r w:rsidR="0000615F">
      <w:rPr>
        <w:rFonts w:ascii="宋体" w:hAnsi="宋体"/>
        <w:sz w:val="28"/>
        <w:szCs w:val="28"/>
      </w:rPr>
      <w:fldChar w:fldCharType="end"/>
    </w:r>
    <w:r>
      <w:rPr>
        <w:rFonts w:ascii="宋体" w:hAnsi="宋体"/>
        <w:sz w:val="28"/>
        <w:szCs w:val="28"/>
      </w:rPr>
      <w:t>-</w:t>
    </w:r>
  </w:p>
  <w:p w:rsidR="006C5A79" w:rsidRDefault="006C5A7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A79" w:rsidRDefault="0000615F">
    <w:pPr>
      <w:pStyle w:val="a5"/>
      <w:framePr w:wrap="auto" w:vAnchor="text" w:hAnchor="margin" w:xAlign="center" w:y="1"/>
      <w:rPr>
        <w:rStyle w:val="a7"/>
      </w:rPr>
    </w:pPr>
    <w:r>
      <w:rPr>
        <w:rStyle w:val="a7"/>
      </w:rPr>
      <w:fldChar w:fldCharType="begin"/>
    </w:r>
    <w:r w:rsidR="006C5A79">
      <w:rPr>
        <w:rStyle w:val="a7"/>
      </w:rPr>
      <w:instrText xml:space="preserve">PAGE  </w:instrText>
    </w:r>
    <w:r>
      <w:rPr>
        <w:rStyle w:val="a7"/>
      </w:rPr>
      <w:fldChar w:fldCharType="separate"/>
    </w:r>
    <w:r w:rsidR="001E7BC0">
      <w:rPr>
        <w:rStyle w:val="a7"/>
        <w:noProof/>
      </w:rPr>
      <w:t>28</w:t>
    </w:r>
    <w:r>
      <w:rPr>
        <w:rStyle w:val="a7"/>
      </w:rPr>
      <w:fldChar w:fldCharType="end"/>
    </w:r>
  </w:p>
  <w:p w:rsidR="006C5A79" w:rsidRDefault="006C5A7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A79" w:rsidRDefault="0000615F">
    <w:pPr>
      <w:pStyle w:val="a5"/>
      <w:framePr w:wrap="around" w:vAnchor="text" w:hAnchor="margin" w:xAlign="outside" w:y="1"/>
      <w:rPr>
        <w:rStyle w:val="a7"/>
      </w:rPr>
    </w:pPr>
    <w:r>
      <w:fldChar w:fldCharType="begin"/>
    </w:r>
    <w:r w:rsidR="006C5A79">
      <w:rPr>
        <w:rStyle w:val="a7"/>
      </w:rPr>
      <w:instrText xml:space="preserve">PAGE  </w:instrText>
    </w:r>
    <w:r>
      <w:fldChar w:fldCharType="end"/>
    </w:r>
  </w:p>
  <w:p w:rsidR="006C5A79" w:rsidRDefault="006C5A79">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A79" w:rsidRDefault="006C5A79">
    <w:pPr>
      <w:pStyle w:val="a5"/>
      <w:framePr w:wrap="around" w:vAnchor="text" w:hAnchor="page" w:x="5671" w:y="-99"/>
      <w:rPr>
        <w:rStyle w:val="a7"/>
        <w:rFonts w:hAnsi="宋体"/>
        <w:color w:val="000000"/>
        <w:sz w:val="28"/>
        <w:szCs w:val="28"/>
      </w:rPr>
    </w:pPr>
    <w:r>
      <w:rPr>
        <w:rStyle w:val="a7"/>
        <w:rFonts w:hAnsi="宋体" w:hint="eastAsia"/>
        <w:color w:val="000000"/>
        <w:sz w:val="28"/>
        <w:szCs w:val="28"/>
      </w:rPr>
      <w:t>—</w:t>
    </w:r>
    <w:r w:rsidR="0000615F">
      <w:rPr>
        <w:rFonts w:hAnsi="宋体"/>
        <w:color w:val="000000"/>
        <w:sz w:val="28"/>
        <w:szCs w:val="28"/>
      </w:rPr>
      <w:fldChar w:fldCharType="begin"/>
    </w:r>
    <w:r>
      <w:rPr>
        <w:rStyle w:val="a7"/>
        <w:rFonts w:hAnsi="宋体"/>
        <w:color w:val="000000"/>
        <w:sz w:val="28"/>
        <w:szCs w:val="28"/>
      </w:rPr>
      <w:instrText xml:space="preserve">PAGE  </w:instrText>
    </w:r>
    <w:r w:rsidR="0000615F">
      <w:rPr>
        <w:rFonts w:hAnsi="宋体"/>
        <w:color w:val="000000"/>
        <w:sz w:val="28"/>
        <w:szCs w:val="28"/>
      </w:rPr>
      <w:fldChar w:fldCharType="separate"/>
    </w:r>
    <w:r w:rsidR="001E7BC0">
      <w:rPr>
        <w:rStyle w:val="a7"/>
        <w:rFonts w:hAnsi="宋体"/>
        <w:noProof/>
        <w:color w:val="000000"/>
        <w:sz w:val="28"/>
        <w:szCs w:val="28"/>
      </w:rPr>
      <w:t>48</w:t>
    </w:r>
    <w:r w:rsidR="0000615F">
      <w:rPr>
        <w:rFonts w:hAnsi="宋体"/>
        <w:color w:val="000000"/>
        <w:sz w:val="28"/>
        <w:szCs w:val="28"/>
      </w:rPr>
      <w:fldChar w:fldCharType="end"/>
    </w:r>
    <w:r>
      <w:rPr>
        <w:rStyle w:val="a7"/>
        <w:rFonts w:hAnsi="宋体" w:hint="eastAsia"/>
        <w:color w:val="000000"/>
        <w:sz w:val="28"/>
        <w:szCs w:val="28"/>
      </w:rPr>
      <w:t>—</w:t>
    </w:r>
    <w:r>
      <w:rPr>
        <w:rStyle w:val="a7"/>
        <w:rFonts w:hAnsi="宋体" w:hint="eastAsia"/>
        <w:color w:val="FFFFFF"/>
        <w:sz w:val="28"/>
        <w:szCs w:val="28"/>
      </w:rPr>
      <w:t>—</w:t>
    </w:r>
  </w:p>
  <w:p w:rsidR="006C5A79" w:rsidRDefault="006C5A79">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EB1" w:rsidRDefault="00252EB1">
      <w:r>
        <w:separator/>
      </w:r>
    </w:p>
  </w:footnote>
  <w:footnote w:type="continuationSeparator" w:id="1">
    <w:p w:rsidR="00252EB1" w:rsidRDefault="00252E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5105C4"/>
    <w:multiLevelType w:val="singleLevel"/>
    <w:tmpl w:val="8B5105C4"/>
    <w:lvl w:ilvl="0">
      <w:start w:val="4"/>
      <w:numFmt w:val="chineseCounting"/>
      <w:suff w:val="nothing"/>
      <w:lvlText w:val="%1、"/>
      <w:lvlJc w:val="left"/>
      <w:rPr>
        <w:rFonts w:hint="eastAsia"/>
      </w:rPr>
    </w:lvl>
  </w:abstractNum>
  <w:abstractNum w:abstractNumId="1">
    <w:nsid w:val="00000023"/>
    <w:multiLevelType w:val="multilevel"/>
    <w:tmpl w:val="00000023"/>
    <w:lvl w:ilvl="0">
      <w:start w:val="1"/>
      <w:numFmt w:val="chineseCountingThousand"/>
      <w:lvlText w:val="%1"/>
      <w:lvlJc w:val="left"/>
      <w:pPr>
        <w:tabs>
          <w:tab w:val="left"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41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0615F"/>
    <w:rsid w:val="00015F49"/>
    <w:rsid w:val="00023DE1"/>
    <w:rsid w:val="00062CBE"/>
    <w:rsid w:val="000637B1"/>
    <w:rsid w:val="00067FA6"/>
    <w:rsid w:val="000775CD"/>
    <w:rsid w:val="00095F9E"/>
    <w:rsid w:val="000B1AD2"/>
    <w:rsid w:val="000C05BB"/>
    <w:rsid w:val="000D07DE"/>
    <w:rsid w:val="000D095E"/>
    <w:rsid w:val="000D3E1F"/>
    <w:rsid w:val="00115F2C"/>
    <w:rsid w:val="001227AA"/>
    <w:rsid w:val="001242F2"/>
    <w:rsid w:val="00156966"/>
    <w:rsid w:val="001622D9"/>
    <w:rsid w:val="0016455C"/>
    <w:rsid w:val="00173EDE"/>
    <w:rsid w:val="001836AF"/>
    <w:rsid w:val="0018797A"/>
    <w:rsid w:val="00197890"/>
    <w:rsid w:val="001B5621"/>
    <w:rsid w:val="001E7BC0"/>
    <w:rsid w:val="001F0B91"/>
    <w:rsid w:val="001F6059"/>
    <w:rsid w:val="001F767C"/>
    <w:rsid w:val="00221E31"/>
    <w:rsid w:val="00226298"/>
    <w:rsid w:val="00252EB1"/>
    <w:rsid w:val="002831D1"/>
    <w:rsid w:val="00283D5B"/>
    <w:rsid w:val="002C3184"/>
    <w:rsid w:val="002E64E0"/>
    <w:rsid w:val="00317F84"/>
    <w:rsid w:val="0032669C"/>
    <w:rsid w:val="00355CD8"/>
    <w:rsid w:val="003A1A3E"/>
    <w:rsid w:val="003B512A"/>
    <w:rsid w:val="003D3460"/>
    <w:rsid w:val="003E1AC6"/>
    <w:rsid w:val="00422A92"/>
    <w:rsid w:val="00432476"/>
    <w:rsid w:val="00435444"/>
    <w:rsid w:val="004A0FA2"/>
    <w:rsid w:val="004C19F6"/>
    <w:rsid w:val="004C6C00"/>
    <w:rsid w:val="004E43AD"/>
    <w:rsid w:val="004E681F"/>
    <w:rsid w:val="004F4403"/>
    <w:rsid w:val="00512007"/>
    <w:rsid w:val="00544A67"/>
    <w:rsid w:val="00576160"/>
    <w:rsid w:val="00576264"/>
    <w:rsid w:val="00582D1C"/>
    <w:rsid w:val="00585FBB"/>
    <w:rsid w:val="00595C39"/>
    <w:rsid w:val="005B7072"/>
    <w:rsid w:val="005F2070"/>
    <w:rsid w:val="00667963"/>
    <w:rsid w:val="006A411F"/>
    <w:rsid w:val="006A763C"/>
    <w:rsid w:val="006B4E97"/>
    <w:rsid w:val="006C5A79"/>
    <w:rsid w:val="006E27A0"/>
    <w:rsid w:val="006E4018"/>
    <w:rsid w:val="0071195A"/>
    <w:rsid w:val="007160D0"/>
    <w:rsid w:val="007334DA"/>
    <w:rsid w:val="00733862"/>
    <w:rsid w:val="007554BD"/>
    <w:rsid w:val="007612B8"/>
    <w:rsid w:val="007620D3"/>
    <w:rsid w:val="007703DC"/>
    <w:rsid w:val="007A1739"/>
    <w:rsid w:val="007A602D"/>
    <w:rsid w:val="007B74C5"/>
    <w:rsid w:val="007D49AA"/>
    <w:rsid w:val="007D5C67"/>
    <w:rsid w:val="00842CAD"/>
    <w:rsid w:val="0084506F"/>
    <w:rsid w:val="008664DD"/>
    <w:rsid w:val="008865E9"/>
    <w:rsid w:val="008B21DD"/>
    <w:rsid w:val="008B36B8"/>
    <w:rsid w:val="008D56D0"/>
    <w:rsid w:val="008E2DC9"/>
    <w:rsid w:val="008E693B"/>
    <w:rsid w:val="00903EF1"/>
    <w:rsid w:val="00914E07"/>
    <w:rsid w:val="00921372"/>
    <w:rsid w:val="00931E24"/>
    <w:rsid w:val="00936328"/>
    <w:rsid w:val="009620F4"/>
    <w:rsid w:val="009768FA"/>
    <w:rsid w:val="009A5EED"/>
    <w:rsid w:val="009B182D"/>
    <w:rsid w:val="00A023A7"/>
    <w:rsid w:val="00A1771B"/>
    <w:rsid w:val="00A24F83"/>
    <w:rsid w:val="00A3615E"/>
    <w:rsid w:val="00A41F55"/>
    <w:rsid w:val="00A5351D"/>
    <w:rsid w:val="00A71B42"/>
    <w:rsid w:val="00A804B4"/>
    <w:rsid w:val="00AA5923"/>
    <w:rsid w:val="00AC10D7"/>
    <w:rsid w:val="00AC567F"/>
    <w:rsid w:val="00AC601B"/>
    <w:rsid w:val="00AC7BFE"/>
    <w:rsid w:val="00AF5FEA"/>
    <w:rsid w:val="00B019BE"/>
    <w:rsid w:val="00B31347"/>
    <w:rsid w:val="00B33C32"/>
    <w:rsid w:val="00B53D0D"/>
    <w:rsid w:val="00B87DE0"/>
    <w:rsid w:val="00BA6A51"/>
    <w:rsid w:val="00BB3D3D"/>
    <w:rsid w:val="00BE4BAE"/>
    <w:rsid w:val="00BE59D0"/>
    <w:rsid w:val="00BE74DD"/>
    <w:rsid w:val="00C01DDD"/>
    <w:rsid w:val="00C8675A"/>
    <w:rsid w:val="00C93705"/>
    <w:rsid w:val="00CA6457"/>
    <w:rsid w:val="00CC54D7"/>
    <w:rsid w:val="00CD7020"/>
    <w:rsid w:val="00D079E3"/>
    <w:rsid w:val="00D45107"/>
    <w:rsid w:val="00D46257"/>
    <w:rsid w:val="00D7595F"/>
    <w:rsid w:val="00D85086"/>
    <w:rsid w:val="00D86C07"/>
    <w:rsid w:val="00DB3C57"/>
    <w:rsid w:val="00DB3C8C"/>
    <w:rsid w:val="00DB79F1"/>
    <w:rsid w:val="00E046CE"/>
    <w:rsid w:val="00E25D17"/>
    <w:rsid w:val="00E334B1"/>
    <w:rsid w:val="00E33F22"/>
    <w:rsid w:val="00E83D8B"/>
    <w:rsid w:val="00E8563F"/>
    <w:rsid w:val="00E9367F"/>
    <w:rsid w:val="00EC6957"/>
    <w:rsid w:val="00F1666F"/>
    <w:rsid w:val="00F25805"/>
    <w:rsid w:val="00F30880"/>
    <w:rsid w:val="00F320E5"/>
    <w:rsid w:val="00F509CA"/>
    <w:rsid w:val="00F54DF2"/>
    <w:rsid w:val="00F62250"/>
    <w:rsid w:val="00FA2615"/>
    <w:rsid w:val="00FA5FFD"/>
    <w:rsid w:val="00FC4A55"/>
    <w:rsid w:val="15C53A61"/>
    <w:rsid w:val="179B0975"/>
    <w:rsid w:val="2FCE6601"/>
    <w:rsid w:val="36650B28"/>
    <w:rsid w:val="395108E6"/>
    <w:rsid w:val="3E3A593B"/>
    <w:rsid w:val="3F684AB8"/>
    <w:rsid w:val="615A379B"/>
    <w:rsid w:val="70250E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5F9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rsid w:val="00095F9E"/>
    <w:pPr>
      <w:spacing w:line="360" w:lineRule="auto"/>
      <w:ind w:firstLine="420"/>
    </w:pPr>
    <w:rPr>
      <w:kern w:val="28"/>
      <w:sz w:val="28"/>
      <w:szCs w:val="20"/>
    </w:rPr>
  </w:style>
  <w:style w:type="paragraph" w:styleId="a4">
    <w:name w:val="Body Text"/>
    <w:basedOn w:val="a"/>
    <w:qFormat/>
    <w:rsid w:val="00095F9E"/>
    <w:pPr>
      <w:jc w:val="center"/>
    </w:pPr>
    <w:rPr>
      <w:sz w:val="24"/>
      <w:szCs w:val="20"/>
    </w:rPr>
  </w:style>
  <w:style w:type="paragraph" w:styleId="a5">
    <w:name w:val="footer"/>
    <w:basedOn w:val="a"/>
    <w:link w:val="Char1"/>
    <w:rsid w:val="00095F9E"/>
    <w:pPr>
      <w:tabs>
        <w:tab w:val="center" w:pos="4153"/>
        <w:tab w:val="right" w:pos="8306"/>
      </w:tabs>
      <w:snapToGrid w:val="0"/>
      <w:jc w:val="left"/>
    </w:pPr>
    <w:rPr>
      <w:sz w:val="18"/>
      <w:szCs w:val="18"/>
    </w:rPr>
  </w:style>
  <w:style w:type="paragraph" w:styleId="a6">
    <w:name w:val="header"/>
    <w:basedOn w:val="a"/>
    <w:link w:val="Char0"/>
    <w:rsid w:val="00095F9E"/>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rsid w:val="00095F9E"/>
  </w:style>
  <w:style w:type="character" w:customStyle="1" w:styleId="Char1">
    <w:name w:val="页脚 Char1"/>
    <w:link w:val="a5"/>
    <w:rsid w:val="00095F9E"/>
    <w:rPr>
      <w:rFonts w:eastAsia="宋体"/>
      <w:kern w:val="2"/>
      <w:sz w:val="18"/>
      <w:szCs w:val="18"/>
      <w:lang w:val="en-US" w:eastAsia="zh-CN" w:bidi="ar-SA"/>
    </w:rPr>
  </w:style>
  <w:style w:type="paragraph" w:customStyle="1" w:styleId="Default">
    <w:name w:val="Default"/>
    <w:qFormat/>
    <w:rsid w:val="00095F9E"/>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页眉 Char"/>
    <w:link w:val="a6"/>
    <w:rsid w:val="00095F9E"/>
    <w:rPr>
      <w:kern w:val="2"/>
      <w:sz w:val="18"/>
      <w:szCs w:val="18"/>
    </w:rPr>
  </w:style>
  <w:style w:type="character" w:customStyle="1" w:styleId="Char">
    <w:name w:val="正文缩进 Char"/>
    <w:link w:val="a3"/>
    <w:qFormat/>
    <w:rsid w:val="00095F9E"/>
    <w:rPr>
      <w:kern w:val="28"/>
      <w:sz w:val="28"/>
    </w:rPr>
  </w:style>
  <w:style w:type="character" w:customStyle="1" w:styleId="Char2">
    <w:name w:val="页脚 Char"/>
    <w:uiPriority w:val="99"/>
    <w:semiHidden/>
    <w:locked/>
    <w:rsid w:val="00095F9E"/>
    <w:rPr>
      <w:rFonts w:ascii="Times New Roman" w:eastAsia="宋体" w:hAnsi="Times New Roman" w:cs="Times New Roman"/>
      <w:kern w:val="0"/>
      <w:sz w:val="18"/>
      <w:szCs w:val="18"/>
    </w:rPr>
  </w:style>
  <w:style w:type="character" w:customStyle="1" w:styleId="C503-Char">
    <w:name w:val="C503-正文格式 Char"/>
    <w:link w:val="C503-"/>
    <w:rsid w:val="00095F9E"/>
    <w:rPr>
      <w:sz w:val="24"/>
    </w:rPr>
  </w:style>
  <w:style w:type="paragraph" w:customStyle="1" w:styleId="C503-">
    <w:name w:val="C503-正文格式"/>
    <w:basedOn w:val="a"/>
    <w:link w:val="C503-Char"/>
    <w:rsid w:val="00095F9E"/>
    <w:pPr>
      <w:spacing w:line="360" w:lineRule="auto"/>
      <w:ind w:firstLineChars="200" w:firstLine="480"/>
    </w:pPr>
    <w:rPr>
      <w:kern w:val="0"/>
      <w:sz w:val="24"/>
      <w:szCs w:val="2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48</Pages>
  <Words>2323</Words>
  <Characters>13244</Characters>
  <Application>Microsoft Office Word</Application>
  <DocSecurity>0</DocSecurity>
  <Lines>110</Lines>
  <Paragraphs>31</Paragraphs>
  <ScaleCrop>false</ScaleCrop>
  <Company>Microsoft</Company>
  <LinksUpToDate>false</LinksUpToDate>
  <CharactersWithSpaces>15536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cp:lastModifiedBy>
  <cp:revision>7</cp:revision>
  <dcterms:created xsi:type="dcterms:W3CDTF">2021-08-18T02:39:00Z</dcterms:created>
  <dcterms:modified xsi:type="dcterms:W3CDTF">2021-08-18T03:20:00Z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0A6A7D89BD5A4A648E1914F89F6C5413</vt:lpwstr>
  </property>
</Properties>
</file>