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886" w:rsidRPr="00465886" w:rsidRDefault="00465886" w:rsidP="00465886">
      <w:pPr>
        <w:tabs>
          <w:tab w:val="left" w:pos="1140"/>
        </w:tabs>
        <w:spacing w:line="360" w:lineRule="auto"/>
        <w:jc w:val="center"/>
        <w:rPr>
          <w:rFonts w:ascii="仿宋_GB2312" w:eastAsia="仿宋_GB2312" w:cs="仿宋_GB2312"/>
          <w:b/>
          <w:kern w:val="0"/>
          <w:sz w:val="32"/>
          <w:szCs w:val="32"/>
          <w:lang w:val="zh-CN"/>
        </w:rPr>
      </w:pPr>
      <w:r w:rsidRPr="00465886">
        <w:rPr>
          <w:rFonts w:ascii="仿宋_GB2312" w:eastAsia="仿宋_GB2312" w:cs="仿宋_GB2312" w:hint="eastAsia"/>
          <w:b/>
          <w:kern w:val="0"/>
          <w:sz w:val="32"/>
          <w:szCs w:val="32"/>
          <w:lang w:val="zh-CN"/>
        </w:rPr>
        <w:t>利用LSD-1型轨道车</w:t>
      </w:r>
      <w:proofErr w:type="gramStart"/>
      <w:r w:rsidRPr="00465886">
        <w:rPr>
          <w:rFonts w:ascii="仿宋_GB2312" w:eastAsia="仿宋_GB2312" w:cs="仿宋_GB2312" w:hint="eastAsia"/>
          <w:b/>
          <w:kern w:val="0"/>
          <w:sz w:val="32"/>
          <w:szCs w:val="32"/>
          <w:lang w:val="zh-CN"/>
        </w:rPr>
        <w:t>收轨车</w:t>
      </w:r>
      <w:proofErr w:type="gramEnd"/>
    </w:p>
    <w:p w:rsidR="002240A3" w:rsidRDefault="00465886" w:rsidP="00465886">
      <w:pPr>
        <w:tabs>
          <w:tab w:val="left" w:pos="1140"/>
        </w:tabs>
        <w:spacing w:line="360" w:lineRule="auto"/>
        <w:jc w:val="center"/>
        <w:rPr>
          <w:rFonts w:ascii="仿宋_GB2312" w:eastAsia="仿宋_GB2312" w:cs="仿宋_GB2312"/>
          <w:b/>
          <w:kern w:val="0"/>
          <w:sz w:val="32"/>
          <w:szCs w:val="32"/>
          <w:lang w:val="zh-CN"/>
        </w:rPr>
      </w:pPr>
      <w:r w:rsidRPr="00465886">
        <w:rPr>
          <w:rFonts w:ascii="仿宋_GB2312" w:eastAsia="仿宋_GB2312" w:cs="仿宋_GB2312" w:hint="eastAsia"/>
          <w:b/>
          <w:kern w:val="0"/>
          <w:sz w:val="32"/>
          <w:szCs w:val="32"/>
          <w:lang w:val="zh-CN"/>
        </w:rPr>
        <w:t>运送胶结制作40米长轨的方法</w:t>
      </w:r>
      <w:r>
        <w:rPr>
          <w:rFonts w:ascii="仿宋_GB2312" w:eastAsia="仿宋_GB2312" w:cs="仿宋_GB2312" w:hint="eastAsia"/>
          <w:b/>
          <w:kern w:val="0"/>
          <w:sz w:val="32"/>
          <w:szCs w:val="32"/>
          <w:lang w:val="zh-CN"/>
        </w:rPr>
        <w:t>科研项目</w:t>
      </w:r>
      <w:r w:rsidR="002240A3">
        <w:rPr>
          <w:rFonts w:ascii="仿宋_GB2312" w:eastAsia="仿宋_GB2312" w:cs="仿宋_GB2312" w:hint="eastAsia"/>
          <w:b/>
          <w:kern w:val="0"/>
          <w:sz w:val="32"/>
          <w:szCs w:val="32"/>
          <w:lang w:val="zh-CN"/>
        </w:rPr>
        <w:t>用户需求书</w:t>
      </w:r>
    </w:p>
    <w:p w:rsidR="00465886" w:rsidRDefault="00465886">
      <w:pPr>
        <w:tabs>
          <w:tab w:val="left" w:pos="1140"/>
        </w:tabs>
        <w:spacing w:line="360" w:lineRule="auto"/>
        <w:rPr>
          <w:rFonts w:ascii="宋体" w:hAnsi="宋体"/>
          <w:b/>
          <w:sz w:val="24"/>
        </w:rPr>
      </w:pPr>
    </w:p>
    <w:p w:rsidR="00465886" w:rsidRDefault="00465886" w:rsidP="00465886">
      <w:pPr>
        <w:tabs>
          <w:tab w:val="left" w:pos="1140"/>
        </w:tabs>
        <w:spacing w:line="360" w:lineRule="auto"/>
        <w:rPr>
          <w:rFonts w:ascii="宋体" w:hAnsi="宋体"/>
          <w:b/>
          <w:color w:val="000000"/>
          <w:sz w:val="24"/>
        </w:rPr>
      </w:pPr>
      <w:r>
        <w:rPr>
          <w:rFonts w:ascii="宋体" w:hAnsi="宋体" w:hint="eastAsia"/>
          <w:b/>
          <w:color w:val="000000"/>
          <w:sz w:val="24"/>
        </w:rPr>
        <w:t>一、项目概况</w:t>
      </w:r>
    </w:p>
    <w:p w:rsidR="00465886" w:rsidRDefault="00465886" w:rsidP="00465886">
      <w:pPr>
        <w:tabs>
          <w:tab w:val="left" w:pos="1140"/>
        </w:tabs>
        <w:spacing w:line="360" w:lineRule="auto"/>
        <w:ind w:firstLineChars="150" w:firstLine="315"/>
        <w:rPr>
          <w:rFonts w:ascii="宋体" w:hAnsi="宋体"/>
          <w:color w:val="000000"/>
          <w:szCs w:val="21"/>
        </w:rPr>
      </w:pPr>
      <w:r>
        <w:rPr>
          <w:rFonts w:ascii="宋体" w:hAnsi="宋体" w:hint="eastAsia"/>
          <w:color w:val="000000"/>
          <w:szCs w:val="21"/>
        </w:rPr>
        <w:t>1.项目名称：</w:t>
      </w:r>
      <w:r w:rsidRPr="00465886">
        <w:rPr>
          <w:rFonts w:ascii="宋体" w:hAnsi="宋体" w:hint="eastAsia"/>
          <w:color w:val="000000"/>
          <w:szCs w:val="21"/>
        </w:rPr>
        <w:t>利用LSD-1型轨道车</w:t>
      </w:r>
      <w:proofErr w:type="gramStart"/>
      <w:r w:rsidRPr="00465886">
        <w:rPr>
          <w:rFonts w:ascii="宋体" w:hAnsi="宋体" w:hint="eastAsia"/>
          <w:color w:val="000000"/>
          <w:szCs w:val="21"/>
        </w:rPr>
        <w:t>收轨车</w:t>
      </w:r>
      <w:proofErr w:type="gramEnd"/>
      <w:r w:rsidRPr="00465886">
        <w:rPr>
          <w:rFonts w:ascii="宋体" w:hAnsi="宋体" w:hint="eastAsia"/>
          <w:color w:val="000000"/>
          <w:szCs w:val="21"/>
        </w:rPr>
        <w:t>运送胶结制作40米长轨的方法科研项目</w:t>
      </w:r>
    </w:p>
    <w:p w:rsidR="00465886" w:rsidRDefault="00465886" w:rsidP="00465886">
      <w:pPr>
        <w:pStyle w:val="a7"/>
        <w:spacing w:before="156" w:after="156"/>
        <w:ind w:firstLineChars="150" w:firstLine="315"/>
        <w:rPr>
          <w:rFonts w:ascii="宋体" w:eastAsia="宋体" w:hAnsi="宋体"/>
          <w:color w:val="000000"/>
          <w:kern w:val="2"/>
        </w:rPr>
      </w:pPr>
      <w:r>
        <w:rPr>
          <w:rFonts w:ascii="宋体" w:eastAsia="宋体" w:hAnsi="宋体" w:hint="eastAsia"/>
          <w:color w:val="000000"/>
          <w:kern w:val="2"/>
        </w:rPr>
        <w:t>2</w:t>
      </w:r>
      <w:r>
        <w:rPr>
          <w:rFonts w:ascii="宋体" w:eastAsia="宋体" w:hAnsi="宋体"/>
          <w:color w:val="000000"/>
          <w:kern w:val="2"/>
        </w:rPr>
        <w:t>.</w:t>
      </w:r>
      <w:r>
        <w:rPr>
          <w:rFonts w:ascii="宋体" w:eastAsia="宋体" w:hAnsi="宋体" w:hint="eastAsia"/>
          <w:color w:val="000000"/>
          <w:kern w:val="2"/>
        </w:rPr>
        <w:t>资金来源：</w:t>
      </w:r>
      <w:r w:rsidRPr="00465886">
        <w:rPr>
          <w:rFonts w:ascii="宋体" w:eastAsia="宋体" w:hAnsi="宋体" w:hint="eastAsia"/>
          <w:color w:val="000000"/>
          <w:kern w:val="2"/>
        </w:rPr>
        <w:t>兰州局集团公司2021年第三批科技发展项目计划</w:t>
      </w:r>
      <w:r>
        <w:rPr>
          <w:rFonts w:ascii="宋体" w:eastAsia="宋体" w:hAnsi="宋体" w:hint="eastAsia"/>
          <w:color w:val="000000"/>
          <w:kern w:val="2"/>
        </w:rPr>
        <w:t>费用</w:t>
      </w:r>
      <w:r>
        <w:rPr>
          <w:rFonts w:ascii="宋体" w:eastAsia="宋体" w:hAnsi="宋体"/>
          <w:color w:val="000000"/>
          <w:kern w:val="2"/>
        </w:rPr>
        <w:t>（</w:t>
      </w:r>
      <w:r>
        <w:rPr>
          <w:rFonts w:ascii="宋体" w:eastAsia="宋体" w:hAnsi="宋体" w:hint="eastAsia"/>
          <w:color w:val="000000"/>
          <w:kern w:val="2"/>
        </w:rPr>
        <w:t>集团</w:t>
      </w:r>
      <w:r>
        <w:rPr>
          <w:rFonts w:ascii="宋体" w:eastAsia="宋体" w:hAnsi="宋体"/>
          <w:color w:val="000000"/>
          <w:kern w:val="2"/>
        </w:rPr>
        <w:t>公司成本）</w:t>
      </w:r>
    </w:p>
    <w:p w:rsidR="00465886" w:rsidRDefault="00465886" w:rsidP="00465886">
      <w:pPr>
        <w:tabs>
          <w:tab w:val="left" w:pos="1140"/>
        </w:tabs>
        <w:spacing w:line="360" w:lineRule="auto"/>
        <w:ind w:firstLineChars="150" w:firstLine="315"/>
        <w:rPr>
          <w:rFonts w:ascii="宋体" w:hAnsi="宋体"/>
          <w:iCs/>
          <w:color w:val="000000"/>
          <w:szCs w:val="21"/>
        </w:rPr>
      </w:pPr>
      <w:r>
        <w:rPr>
          <w:rFonts w:ascii="宋体" w:hAnsi="宋体" w:hint="eastAsia"/>
          <w:iCs/>
          <w:color w:val="000000"/>
          <w:szCs w:val="21"/>
        </w:rPr>
        <w:t>3</w:t>
      </w:r>
      <w:r>
        <w:rPr>
          <w:rFonts w:ascii="宋体" w:hAnsi="宋体"/>
          <w:iCs/>
          <w:color w:val="000000"/>
          <w:szCs w:val="21"/>
        </w:rPr>
        <w:t>.</w:t>
      </w:r>
      <w:r>
        <w:rPr>
          <w:rFonts w:ascii="宋体" w:hAnsi="宋体" w:hint="eastAsia"/>
          <w:iCs/>
          <w:color w:val="000000"/>
          <w:szCs w:val="21"/>
        </w:rPr>
        <w:t>包件名称及数量：</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2373"/>
        <w:gridCol w:w="725"/>
        <w:gridCol w:w="1635"/>
        <w:gridCol w:w="1686"/>
        <w:gridCol w:w="1110"/>
      </w:tblGrid>
      <w:tr w:rsidR="00465886" w:rsidTr="00493461">
        <w:trPr>
          <w:trHeight w:val="932"/>
          <w:jc w:val="center"/>
        </w:trPr>
        <w:tc>
          <w:tcPr>
            <w:tcW w:w="943" w:type="dxa"/>
            <w:vAlign w:val="center"/>
          </w:tcPr>
          <w:p w:rsidR="00465886" w:rsidRDefault="00465886" w:rsidP="00493461">
            <w:pPr>
              <w:tabs>
                <w:tab w:val="left" w:pos="1140"/>
              </w:tabs>
              <w:spacing w:line="360" w:lineRule="auto"/>
              <w:jc w:val="center"/>
              <w:rPr>
                <w:rFonts w:ascii="宋体" w:hAnsi="宋体"/>
                <w:iCs/>
                <w:color w:val="000000"/>
                <w:szCs w:val="21"/>
              </w:rPr>
            </w:pPr>
            <w:proofErr w:type="gramStart"/>
            <w:r>
              <w:rPr>
                <w:rFonts w:ascii="宋体" w:hAnsi="宋体" w:hint="eastAsia"/>
                <w:iCs/>
                <w:color w:val="000000"/>
                <w:szCs w:val="21"/>
              </w:rPr>
              <w:t>包号</w:t>
            </w:r>
            <w:proofErr w:type="gramEnd"/>
          </w:p>
        </w:tc>
        <w:tc>
          <w:tcPr>
            <w:tcW w:w="2373" w:type="dxa"/>
            <w:vAlign w:val="center"/>
          </w:tcPr>
          <w:p w:rsidR="00465886" w:rsidRDefault="00465886" w:rsidP="00493461">
            <w:pPr>
              <w:tabs>
                <w:tab w:val="left" w:pos="1140"/>
              </w:tabs>
              <w:spacing w:line="360" w:lineRule="auto"/>
              <w:jc w:val="center"/>
              <w:rPr>
                <w:rFonts w:ascii="宋体" w:hAnsi="宋体"/>
                <w:iCs/>
                <w:color w:val="000000"/>
                <w:szCs w:val="21"/>
              </w:rPr>
            </w:pPr>
            <w:r>
              <w:rPr>
                <w:rFonts w:ascii="宋体" w:hAnsi="宋体" w:hint="eastAsia"/>
                <w:iCs/>
                <w:color w:val="000000"/>
                <w:szCs w:val="21"/>
              </w:rPr>
              <w:t>包件名称</w:t>
            </w:r>
          </w:p>
        </w:tc>
        <w:tc>
          <w:tcPr>
            <w:tcW w:w="725" w:type="dxa"/>
            <w:vAlign w:val="center"/>
          </w:tcPr>
          <w:p w:rsidR="00465886" w:rsidRDefault="00465886" w:rsidP="00493461">
            <w:pPr>
              <w:tabs>
                <w:tab w:val="left" w:pos="1140"/>
              </w:tabs>
              <w:spacing w:line="360" w:lineRule="auto"/>
              <w:jc w:val="center"/>
              <w:rPr>
                <w:rFonts w:ascii="宋体" w:hAnsi="宋体"/>
                <w:iCs/>
                <w:color w:val="000000"/>
                <w:szCs w:val="21"/>
              </w:rPr>
            </w:pPr>
            <w:r>
              <w:rPr>
                <w:rFonts w:ascii="宋体" w:hAnsi="宋体" w:hint="eastAsia"/>
                <w:iCs/>
                <w:color w:val="000000"/>
                <w:szCs w:val="21"/>
              </w:rPr>
              <w:t>计量单位</w:t>
            </w:r>
          </w:p>
        </w:tc>
        <w:tc>
          <w:tcPr>
            <w:tcW w:w="1635" w:type="dxa"/>
            <w:vAlign w:val="center"/>
          </w:tcPr>
          <w:p w:rsidR="00465886" w:rsidRDefault="00465886" w:rsidP="00493461">
            <w:pPr>
              <w:tabs>
                <w:tab w:val="left" w:pos="1140"/>
              </w:tabs>
              <w:spacing w:line="360" w:lineRule="auto"/>
              <w:jc w:val="center"/>
              <w:rPr>
                <w:rFonts w:ascii="宋体" w:hAnsi="宋体"/>
                <w:iCs/>
                <w:color w:val="000000"/>
                <w:szCs w:val="21"/>
              </w:rPr>
            </w:pPr>
            <w:r>
              <w:rPr>
                <w:rFonts w:ascii="宋体" w:hAnsi="宋体" w:hint="eastAsia"/>
                <w:iCs/>
                <w:color w:val="000000"/>
                <w:szCs w:val="21"/>
              </w:rPr>
              <w:t>数量</w:t>
            </w:r>
          </w:p>
        </w:tc>
        <w:tc>
          <w:tcPr>
            <w:tcW w:w="1686" w:type="dxa"/>
            <w:vAlign w:val="center"/>
          </w:tcPr>
          <w:p w:rsidR="00465886" w:rsidRDefault="00465886" w:rsidP="00493461">
            <w:pPr>
              <w:tabs>
                <w:tab w:val="left" w:pos="1140"/>
              </w:tabs>
              <w:spacing w:line="360" w:lineRule="auto"/>
              <w:jc w:val="center"/>
              <w:rPr>
                <w:rFonts w:ascii="宋体" w:hAnsi="宋体"/>
                <w:iCs/>
                <w:color w:val="000000"/>
                <w:szCs w:val="21"/>
              </w:rPr>
            </w:pPr>
            <w:r>
              <w:rPr>
                <w:rFonts w:ascii="宋体" w:hAnsi="宋体" w:hint="eastAsia"/>
                <w:iCs/>
                <w:color w:val="000000"/>
                <w:szCs w:val="21"/>
              </w:rPr>
              <w:t>最高限价（含税价/不含税价）</w:t>
            </w:r>
          </w:p>
        </w:tc>
        <w:tc>
          <w:tcPr>
            <w:tcW w:w="1110" w:type="dxa"/>
            <w:vAlign w:val="center"/>
          </w:tcPr>
          <w:p w:rsidR="00465886" w:rsidRDefault="00465886" w:rsidP="00493461">
            <w:pPr>
              <w:tabs>
                <w:tab w:val="left" w:pos="1140"/>
              </w:tabs>
              <w:spacing w:line="360" w:lineRule="auto"/>
              <w:jc w:val="center"/>
              <w:rPr>
                <w:rFonts w:ascii="宋体" w:hAnsi="宋体"/>
                <w:iCs/>
                <w:color w:val="000000"/>
                <w:szCs w:val="21"/>
              </w:rPr>
            </w:pPr>
            <w:r>
              <w:rPr>
                <w:rFonts w:ascii="宋体" w:hAnsi="宋体" w:hint="eastAsia"/>
                <w:iCs/>
                <w:color w:val="000000"/>
                <w:szCs w:val="21"/>
              </w:rPr>
              <w:t>备注</w:t>
            </w:r>
          </w:p>
        </w:tc>
      </w:tr>
      <w:tr w:rsidR="00465886" w:rsidTr="00493461">
        <w:trPr>
          <w:trHeight w:val="456"/>
          <w:jc w:val="center"/>
        </w:trPr>
        <w:tc>
          <w:tcPr>
            <w:tcW w:w="943" w:type="dxa"/>
            <w:vAlign w:val="center"/>
          </w:tcPr>
          <w:p w:rsidR="00465886" w:rsidRDefault="00465886" w:rsidP="00493461">
            <w:pPr>
              <w:tabs>
                <w:tab w:val="left" w:pos="1140"/>
              </w:tabs>
              <w:spacing w:line="360" w:lineRule="auto"/>
              <w:jc w:val="center"/>
              <w:rPr>
                <w:rFonts w:ascii="宋体" w:hAnsi="宋体"/>
                <w:iCs/>
                <w:color w:val="000000"/>
                <w:szCs w:val="21"/>
              </w:rPr>
            </w:pPr>
            <w:r>
              <w:rPr>
                <w:rFonts w:ascii="宋体" w:hAnsi="宋体" w:hint="eastAsia"/>
                <w:iCs/>
                <w:color w:val="000000"/>
                <w:szCs w:val="21"/>
              </w:rPr>
              <w:t>1</w:t>
            </w:r>
          </w:p>
        </w:tc>
        <w:tc>
          <w:tcPr>
            <w:tcW w:w="2373" w:type="dxa"/>
            <w:vAlign w:val="center"/>
          </w:tcPr>
          <w:p w:rsidR="00465886" w:rsidRDefault="00C72B67" w:rsidP="00493461">
            <w:pPr>
              <w:tabs>
                <w:tab w:val="left" w:pos="1140"/>
              </w:tabs>
              <w:spacing w:line="360" w:lineRule="auto"/>
              <w:jc w:val="center"/>
              <w:rPr>
                <w:rFonts w:ascii="宋体" w:hAnsi="宋体"/>
                <w:iCs/>
                <w:color w:val="000000"/>
                <w:szCs w:val="21"/>
              </w:rPr>
            </w:pPr>
            <w:r w:rsidRPr="00465886">
              <w:rPr>
                <w:rFonts w:ascii="宋体" w:hAnsi="宋体" w:hint="eastAsia"/>
                <w:color w:val="000000"/>
                <w:szCs w:val="21"/>
              </w:rPr>
              <w:t>利用LSD-1型轨道车</w:t>
            </w:r>
            <w:proofErr w:type="gramStart"/>
            <w:r w:rsidRPr="00465886">
              <w:rPr>
                <w:rFonts w:ascii="宋体" w:hAnsi="宋体" w:hint="eastAsia"/>
                <w:color w:val="000000"/>
                <w:szCs w:val="21"/>
              </w:rPr>
              <w:t>收轨车</w:t>
            </w:r>
            <w:proofErr w:type="gramEnd"/>
            <w:r w:rsidRPr="00465886">
              <w:rPr>
                <w:rFonts w:ascii="宋体" w:hAnsi="宋体" w:hint="eastAsia"/>
                <w:color w:val="000000"/>
                <w:szCs w:val="21"/>
              </w:rPr>
              <w:t>运送胶结制作40米长轨的方法科研项目</w:t>
            </w:r>
          </w:p>
        </w:tc>
        <w:tc>
          <w:tcPr>
            <w:tcW w:w="725" w:type="dxa"/>
            <w:vAlign w:val="center"/>
          </w:tcPr>
          <w:p w:rsidR="00465886" w:rsidRDefault="00C72B67" w:rsidP="00493461">
            <w:pPr>
              <w:tabs>
                <w:tab w:val="left" w:pos="1140"/>
              </w:tabs>
              <w:spacing w:line="360" w:lineRule="auto"/>
              <w:jc w:val="center"/>
              <w:rPr>
                <w:rFonts w:ascii="宋体" w:hAnsi="宋体"/>
                <w:iCs/>
                <w:color w:val="000000"/>
                <w:szCs w:val="21"/>
              </w:rPr>
            </w:pPr>
            <w:r>
              <w:rPr>
                <w:rFonts w:ascii="宋体" w:hAnsi="宋体" w:hint="eastAsia"/>
                <w:iCs/>
                <w:color w:val="000000"/>
                <w:szCs w:val="21"/>
              </w:rPr>
              <w:t>项</w:t>
            </w:r>
          </w:p>
        </w:tc>
        <w:tc>
          <w:tcPr>
            <w:tcW w:w="1635" w:type="dxa"/>
            <w:vAlign w:val="center"/>
          </w:tcPr>
          <w:p w:rsidR="00465886" w:rsidRDefault="00C72B67" w:rsidP="00493461">
            <w:pPr>
              <w:tabs>
                <w:tab w:val="left" w:pos="1140"/>
              </w:tabs>
              <w:spacing w:line="360" w:lineRule="auto"/>
              <w:jc w:val="center"/>
              <w:rPr>
                <w:rFonts w:ascii="宋体" w:hAnsi="宋体"/>
                <w:iCs/>
                <w:color w:val="000000"/>
                <w:szCs w:val="21"/>
              </w:rPr>
            </w:pPr>
            <w:r>
              <w:rPr>
                <w:rFonts w:ascii="宋体" w:hAnsi="宋体"/>
                <w:iCs/>
                <w:color w:val="000000"/>
                <w:szCs w:val="21"/>
              </w:rPr>
              <w:t>1</w:t>
            </w:r>
          </w:p>
        </w:tc>
        <w:tc>
          <w:tcPr>
            <w:tcW w:w="1686" w:type="dxa"/>
            <w:vAlign w:val="center"/>
          </w:tcPr>
          <w:p w:rsidR="00465886" w:rsidRDefault="00C72B67" w:rsidP="00493461">
            <w:pPr>
              <w:tabs>
                <w:tab w:val="left" w:pos="1140"/>
              </w:tabs>
              <w:spacing w:line="360" w:lineRule="auto"/>
              <w:jc w:val="center"/>
              <w:rPr>
                <w:rFonts w:ascii="宋体" w:hAnsi="宋体"/>
                <w:iCs/>
                <w:color w:val="000000"/>
                <w:szCs w:val="21"/>
              </w:rPr>
            </w:pPr>
            <w:r>
              <w:rPr>
                <w:rFonts w:ascii="宋体" w:hAnsi="宋体"/>
                <w:iCs/>
                <w:color w:val="000000"/>
                <w:szCs w:val="21"/>
              </w:rPr>
              <w:t>8</w:t>
            </w:r>
          </w:p>
        </w:tc>
        <w:tc>
          <w:tcPr>
            <w:tcW w:w="1110" w:type="dxa"/>
            <w:vAlign w:val="center"/>
          </w:tcPr>
          <w:p w:rsidR="00465886" w:rsidRDefault="00465886" w:rsidP="00493461">
            <w:pPr>
              <w:tabs>
                <w:tab w:val="left" w:pos="1140"/>
              </w:tabs>
              <w:spacing w:line="360" w:lineRule="auto"/>
              <w:jc w:val="center"/>
              <w:rPr>
                <w:rFonts w:ascii="宋体" w:hAnsi="宋体"/>
                <w:iCs/>
                <w:color w:val="000000"/>
                <w:szCs w:val="21"/>
              </w:rPr>
            </w:pPr>
          </w:p>
        </w:tc>
      </w:tr>
    </w:tbl>
    <w:p w:rsidR="00465886" w:rsidRDefault="00465886" w:rsidP="00465886">
      <w:pPr>
        <w:tabs>
          <w:tab w:val="left" w:pos="4680"/>
        </w:tabs>
        <w:snapToGrid w:val="0"/>
        <w:spacing w:line="360" w:lineRule="auto"/>
        <w:rPr>
          <w:rFonts w:ascii="宋体" w:hAnsi="宋体"/>
          <w:b/>
          <w:color w:val="000000"/>
          <w:sz w:val="24"/>
        </w:rPr>
      </w:pPr>
    </w:p>
    <w:p w:rsidR="00465886" w:rsidRDefault="00465886" w:rsidP="00465886">
      <w:pPr>
        <w:tabs>
          <w:tab w:val="left" w:pos="4680"/>
        </w:tabs>
        <w:snapToGrid w:val="0"/>
        <w:spacing w:line="360" w:lineRule="auto"/>
        <w:rPr>
          <w:rFonts w:ascii="宋体" w:hAnsi="宋体"/>
          <w:b/>
          <w:color w:val="000000"/>
          <w:sz w:val="24"/>
        </w:rPr>
      </w:pPr>
      <w:r>
        <w:rPr>
          <w:rFonts w:ascii="宋体" w:hAnsi="宋体" w:hint="eastAsia"/>
          <w:b/>
          <w:color w:val="000000"/>
          <w:sz w:val="24"/>
        </w:rPr>
        <w:t>二、投标人资格要求</w:t>
      </w:r>
    </w:p>
    <w:p w:rsidR="00465886" w:rsidRDefault="00465886" w:rsidP="00465886">
      <w:pPr>
        <w:tabs>
          <w:tab w:val="left" w:pos="1860"/>
        </w:tabs>
        <w:spacing w:line="440" w:lineRule="exact"/>
        <w:ind w:left="420"/>
        <w:rPr>
          <w:rFonts w:ascii="宋体" w:hAnsi="宋体"/>
          <w:color w:val="000000"/>
          <w:szCs w:val="21"/>
        </w:rPr>
      </w:pPr>
      <w:r>
        <w:rPr>
          <w:rFonts w:ascii="宋体" w:hAnsi="宋体"/>
          <w:color w:val="000000"/>
          <w:szCs w:val="21"/>
        </w:rPr>
        <w:t>1.</w:t>
      </w:r>
      <w:r>
        <w:rPr>
          <w:rFonts w:ascii="宋体" w:hAnsi="宋体" w:hint="eastAsia"/>
          <w:color w:val="000000"/>
          <w:szCs w:val="21"/>
        </w:rPr>
        <w:t>投标人须在中华人民共和国境内依法注册，具有独立法人资格。</w:t>
      </w:r>
    </w:p>
    <w:p w:rsidR="00465886" w:rsidRDefault="00465886" w:rsidP="00465886">
      <w:pPr>
        <w:tabs>
          <w:tab w:val="left" w:pos="1860"/>
        </w:tabs>
        <w:spacing w:line="440" w:lineRule="exact"/>
        <w:ind w:left="420"/>
        <w:rPr>
          <w:rFonts w:ascii="宋体" w:hAnsi="宋体"/>
          <w:color w:val="000000"/>
          <w:szCs w:val="21"/>
        </w:rPr>
      </w:pPr>
      <w:r>
        <w:rPr>
          <w:rFonts w:ascii="宋体" w:hAnsi="宋体"/>
          <w:color w:val="000000"/>
          <w:szCs w:val="21"/>
        </w:rPr>
        <w:t>2.</w:t>
      </w:r>
      <w:r w:rsidRPr="00F72BA0">
        <w:rPr>
          <w:rFonts w:ascii="宋体" w:hAnsi="宋体" w:cs="宋体" w:hint="eastAsia"/>
          <w:color w:val="000000"/>
        </w:rPr>
        <w:t>投标人注册资金须在</w:t>
      </w:r>
      <w:r w:rsidR="00C72B67">
        <w:rPr>
          <w:rFonts w:ascii="宋体" w:hAnsi="宋体" w:cs="宋体"/>
          <w:color w:val="000000"/>
        </w:rPr>
        <w:t>2</w:t>
      </w:r>
      <w:r w:rsidRPr="00F72BA0">
        <w:rPr>
          <w:rFonts w:ascii="宋体" w:hAnsi="宋体" w:cs="宋体" w:hint="eastAsia"/>
          <w:color w:val="000000"/>
        </w:rPr>
        <w:t>00万元人民币以上</w:t>
      </w:r>
      <w:r>
        <w:rPr>
          <w:rFonts w:ascii="宋体" w:hAnsi="宋体" w:cs="宋体" w:hint="eastAsia"/>
          <w:color w:val="000000"/>
        </w:rPr>
        <w:t>。</w:t>
      </w:r>
    </w:p>
    <w:p w:rsidR="00465886" w:rsidRDefault="00465886" w:rsidP="00465886">
      <w:pPr>
        <w:tabs>
          <w:tab w:val="left" w:pos="1860"/>
        </w:tabs>
        <w:spacing w:line="440" w:lineRule="exact"/>
        <w:ind w:left="420"/>
        <w:rPr>
          <w:rFonts w:ascii="宋体" w:hAnsi="宋体"/>
          <w:color w:val="000000"/>
          <w:szCs w:val="21"/>
        </w:rPr>
      </w:pPr>
      <w:r>
        <w:rPr>
          <w:rFonts w:ascii="宋体" w:hAnsi="宋体"/>
          <w:color w:val="000000"/>
          <w:szCs w:val="21"/>
        </w:rPr>
        <w:t>3.</w:t>
      </w:r>
      <w:r>
        <w:rPr>
          <w:rFonts w:ascii="宋体" w:hAnsi="宋体" w:hint="eastAsia"/>
          <w:color w:val="000000"/>
          <w:szCs w:val="21"/>
        </w:rPr>
        <w:t>投标人具有增值税一般纳税人资格，中标后必须开具国家规定适用税率增值税</w:t>
      </w:r>
      <w:proofErr w:type="gramStart"/>
      <w:r>
        <w:rPr>
          <w:rFonts w:ascii="宋体" w:hAnsi="宋体" w:hint="eastAsia"/>
          <w:color w:val="000000"/>
          <w:szCs w:val="21"/>
        </w:rPr>
        <w:t>专用抵</w:t>
      </w:r>
      <w:proofErr w:type="gramEnd"/>
      <w:r>
        <w:rPr>
          <w:rFonts w:ascii="宋体" w:hAnsi="宋体" w:hint="eastAsia"/>
          <w:color w:val="000000"/>
          <w:szCs w:val="21"/>
        </w:rPr>
        <w:t>扣发票。</w:t>
      </w:r>
    </w:p>
    <w:p w:rsidR="00465886" w:rsidRDefault="00465886" w:rsidP="00465886">
      <w:pPr>
        <w:tabs>
          <w:tab w:val="left" w:pos="1860"/>
        </w:tabs>
        <w:spacing w:line="440" w:lineRule="exact"/>
        <w:ind w:left="420"/>
        <w:rPr>
          <w:rFonts w:ascii="宋体" w:hAnsi="宋体"/>
          <w:color w:val="000000"/>
          <w:szCs w:val="21"/>
        </w:rPr>
      </w:pPr>
      <w:r>
        <w:rPr>
          <w:rFonts w:ascii="宋体" w:hAnsi="宋体" w:hint="eastAsia"/>
          <w:color w:val="000000"/>
          <w:szCs w:val="21"/>
        </w:rPr>
        <w:t>4</w:t>
      </w:r>
      <w:r>
        <w:rPr>
          <w:rFonts w:ascii="宋体" w:hAnsi="宋体"/>
          <w:color w:val="000000"/>
          <w:szCs w:val="21"/>
        </w:rPr>
        <w:t>.</w:t>
      </w:r>
      <w:r>
        <w:rPr>
          <w:rFonts w:ascii="宋体" w:hAnsi="宋体" w:hint="eastAsia"/>
          <w:color w:val="000000"/>
          <w:szCs w:val="21"/>
        </w:rPr>
        <w:t>接受代理商</w:t>
      </w:r>
    </w:p>
    <w:p w:rsidR="00465886" w:rsidRDefault="00465886" w:rsidP="00465886">
      <w:pPr>
        <w:tabs>
          <w:tab w:val="left" w:pos="1860"/>
        </w:tabs>
        <w:spacing w:line="440" w:lineRule="exact"/>
        <w:ind w:left="420"/>
        <w:rPr>
          <w:rFonts w:ascii="宋体" w:hAnsi="宋体"/>
          <w:color w:val="000000"/>
          <w:szCs w:val="21"/>
        </w:rPr>
      </w:pPr>
      <w:r>
        <w:rPr>
          <w:rFonts w:ascii="宋体" w:hAnsi="宋体" w:hint="eastAsia"/>
          <w:color w:val="000000"/>
          <w:szCs w:val="21"/>
        </w:rPr>
        <w:t>5</w:t>
      </w:r>
      <w:r>
        <w:rPr>
          <w:rFonts w:ascii="宋体" w:hAnsi="宋体"/>
          <w:color w:val="000000"/>
          <w:szCs w:val="21"/>
        </w:rPr>
        <w:t>.</w:t>
      </w:r>
      <w:r>
        <w:rPr>
          <w:rFonts w:ascii="宋体" w:hAnsi="宋体" w:hint="eastAsia"/>
          <w:color w:val="000000"/>
          <w:szCs w:val="21"/>
        </w:rPr>
        <w:t>不接受联合体投标。</w:t>
      </w:r>
    </w:p>
    <w:p w:rsidR="00465886" w:rsidRDefault="00465886" w:rsidP="00465886">
      <w:pPr>
        <w:tabs>
          <w:tab w:val="left" w:pos="1860"/>
        </w:tabs>
        <w:spacing w:line="440" w:lineRule="exact"/>
        <w:ind w:left="420"/>
        <w:rPr>
          <w:rFonts w:ascii="宋体" w:hAnsi="宋体"/>
          <w:color w:val="000000"/>
          <w:szCs w:val="21"/>
        </w:rPr>
      </w:pPr>
      <w:r>
        <w:rPr>
          <w:rFonts w:ascii="宋体" w:hAnsi="宋体"/>
          <w:color w:val="000000"/>
          <w:szCs w:val="21"/>
        </w:rPr>
        <w:t>6.</w:t>
      </w:r>
      <w:r>
        <w:rPr>
          <w:rFonts w:ascii="宋体" w:hAnsi="宋体" w:hint="eastAsia"/>
          <w:color w:val="000000"/>
          <w:szCs w:val="21"/>
        </w:rPr>
        <w:t>投标人提供2</w:t>
      </w:r>
      <w:r>
        <w:rPr>
          <w:rFonts w:ascii="宋体" w:hAnsi="宋体"/>
          <w:color w:val="000000"/>
          <w:szCs w:val="21"/>
        </w:rPr>
        <w:t>020</w:t>
      </w:r>
      <w:r>
        <w:rPr>
          <w:rFonts w:ascii="宋体" w:hAnsi="宋体" w:hint="eastAsia"/>
          <w:color w:val="000000"/>
          <w:szCs w:val="21"/>
        </w:rPr>
        <w:t>年</w:t>
      </w:r>
      <w:r>
        <w:rPr>
          <w:rFonts w:ascii="宋体" w:hAnsi="宋体"/>
          <w:color w:val="000000"/>
          <w:szCs w:val="21"/>
        </w:rPr>
        <w:t>企业财务会计报表</w:t>
      </w:r>
      <w:r>
        <w:rPr>
          <w:rFonts w:ascii="宋体" w:hAnsi="宋体" w:hint="eastAsia"/>
          <w:color w:val="000000"/>
          <w:szCs w:val="21"/>
        </w:rPr>
        <w:t>/经审计的财务会计报表年。</w:t>
      </w:r>
    </w:p>
    <w:p w:rsidR="00465886" w:rsidRDefault="00465886" w:rsidP="00465886">
      <w:pPr>
        <w:tabs>
          <w:tab w:val="left" w:pos="1860"/>
        </w:tabs>
        <w:spacing w:line="400" w:lineRule="exact"/>
        <w:ind w:left="420"/>
        <w:rPr>
          <w:rFonts w:ascii="宋体" w:hAnsi="宋体" w:cs="宋体"/>
          <w:color w:val="000000"/>
        </w:rPr>
      </w:pPr>
      <w:r>
        <w:rPr>
          <w:rFonts w:ascii="宋体" w:hAnsi="宋体"/>
          <w:color w:val="000000"/>
          <w:szCs w:val="21"/>
        </w:rPr>
        <w:t>7.</w:t>
      </w:r>
      <w:r>
        <w:rPr>
          <w:rFonts w:ascii="宋体" w:hAnsi="宋体" w:cs="宋体" w:hint="eastAsia"/>
          <w:color w:val="000000"/>
        </w:rPr>
        <w:t>投标人需提供同类物资铁路系统近3年供货业绩，并提供供货后1至2年的客户使</w:t>
      </w:r>
    </w:p>
    <w:p w:rsidR="00465886" w:rsidRDefault="00465886" w:rsidP="00465886">
      <w:pPr>
        <w:tabs>
          <w:tab w:val="left" w:pos="1860"/>
        </w:tabs>
        <w:spacing w:line="440" w:lineRule="exact"/>
        <w:ind w:left="420"/>
        <w:rPr>
          <w:rFonts w:ascii="宋体" w:hAnsi="宋体"/>
          <w:color w:val="000000"/>
          <w:szCs w:val="21"/>
        </w:rPr>
      </w:pPr>
      <w:r>
        <w:rPr>
          <w:rFonts w:ascii="宋体" w:hAnsi="宋体" w:cs="宋体" w:hint="eastAsia"/>
          <w:color w:val="000000"/>
        </w:rPr>
        <w:t>用报告。</w:t>
      </w:r>
    </w:p>
    <w:p w:rsidR="00465886" w:rsidRDefault="00465886" w:rsidP="00465886">
      <w:pPr>
        <w:tabs>
          <w:tab w:val="left" w:pos="1860"/>
        </w:tabs>
        <w:spacing w:line="400" w:lineRule="exact"/>
        <w:ind w:left="420"/>
        <w:rPr>
          <w:rFonts w:ascii="宋体" w:hAnsi="宋体" w:cs="宋体"/>
          <w:color w:val="000000"/>
        </w:rPr>
      </w:pPr>
      <w:r>
        <w:rPr>
          <w:rFonts w:ascii="宋体" w:hAnsi="宋体"/>
          <w:color w:val="000000"/>
          <w:szCs w:val="21"/>
        </w:rPr>
        <w:t>8.</w:t>
      </w:r>
      <w:r>
        <w:rPr>
          <w:rFonts w:ascii="宋体" w:hAnsi="宋体" w:cs="宋体" w:hint="eastAsia"/>
          <w:color w:val="000000"/>
        </w:rPr>
        <w:t>其它资格证明文件：①营业执照；②银行开户许可证；③法定代表人证书；④法人</w:t>
      </w:r>
    </w:p>
    <w:p w:rsidR="00465886" w:rsidRPr="00F72BA0" w:rsidRDefault="00465886" w:rsidP="00465886">
      <w:pPr>
        <w:tabs>
          <w:tab w:val="left" w:pos="1860"/>
        </w:tabs>
        <w:spacing w:line="400" w:lineRule="exact"/>
        <w:ind w:left="420"/>
        <w:rPr>
          <w:rFonts w:ascii="宋体" w:hAnsi="宋体" w:cs="宋体"/>
          <w:color w:val="000000"/>
        </w:rPr>
      </w:pPr>
      <w:r>
        <w:rPr>
          <w:rFonts w:ascii="宋体" w:hAnsi="宋体" w:cs="宋体" w:hint="eastAsia"/>
          <w:color w:val="000000"/>
        </w:rPr>
        <w:t>授权委托书；⑤法定代表人身份证复印件、委托代理人身份证复印件；⑥近三个月内银行资信证明;⑦国家企业信用公示系统五项：基础信息、行政许可信息、行政处罚信息、列入经营异常名录信息、列入严重违法失信企业名单查询结果；以上资质复印件均需加盖投标方单位公章方为有效。</w:t>
      </w:r>
    </w:p>
    <w:p w:rsidR="00465886" w:rsidRDefault="00465886" w:rsidP="00465886">
      <w:pPr>
        <w:tabs>
          <w:tab w:val="left" w:pos="1860"/>
        </w:tabs>
        <w:spacing w:line="440" w:lineRule="exact"/>
        <w:rPr>
          <w:rFonts w:ascii="宋体" w:hAnsi="宋体"/>
          <w:b/>
          <w:color w:val="000000"/>
          <w:sz w:val="24"/>
        </w:rPr>
      </w:pPr>
      <w:r>
        <w:rPr>
          <w:rFonts w:ascii="宋体" w:hAnsi="宋体" w:hint="eastAsia"/>
          <w:b/>
          <w:color w:val="000000"/>
          <w:sz w:val="24"/>
        </w:rPr>
        <w:t>三、技术资质要求</w:t>
      </w:r>
    </w:p>
    <w:p w:rsidR="00465886" w:rsidRDefault="00465886" w:rsidP="00465886">
      <w:pPr>
        <w:tabs>
          <w:tab w:val="left" w:pos="1860"/>
        </w:tabs>
        <w:spacing w:line="440" w:lineRule="exact"/>
        <w:ind w:left="420"/>
        <w:rPr>
          <w:rFonts w:ascii="宋体" w:hAnsi="宋体"/>
          <w:color w:val="000000"/>
          <w:szCs w:val="21"/>
        </w:rPr>
      </w:pPr>
      <w:r>
        <w:rPr>
          <w:rFonts w:ascii="宋体" w:hAnsi="宋体"/>
          <w:color w:val="000000"/>
          <w:szCs w:val="21"/>
        </w:rPr>
        <w:lastRenderedPageBreak/>
        <w:t>1.</w:t>
      </w:r>
      <w:r w:rsidRPr="00510790">
        <w:rPr>
          <w:rFonts w:ascii="宋体" w:hAnsi="宋体" w:hint="eastAsia"/>
          <w:color w:val="000000"/>
        </w:rPr>
        <w:t>投标单位必须具备原设备生产资质或大修资质。</w:t>
      </w:r>
      <w:r>
        <w:rPr>
          <w:rFonts w:ascii="宋体" w:hAnsi="宋体"/>
          <w:color w:val="000000"/>
          <w:szCs w:val="21"/>
        </w:rPr>
        <w:t xml:space="preserve"> </w:t>
      </w:r>
    </w:p>
    <w:p w:rsidR="00465886" w:rsidRDefault="00465886" w:rsidP="00465886">
      <w:pPr>
        <w:tabs>
          <w:tab w:val="left" w:pos="1860"/>
        </w:tabs>
        <w:spacing w:line="440" w:lineRule="exact"/>
        <w:ind w:left="420"/>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有效的产品检验报告。</w:t>
      </w:r>
    </w:p>
    <w:p w:rsidR="00465886" w:rsidRDefault="00465886" w:rsidP="00465886">
      <w:pPr>
        <w:tabs>
          <w:tab w:val="left" w:pos="1860"/>
        </w:tabs>
        <w:spacing w:line="440" w:lineRule="exact"/>
        <w:ind w:left="420"/>
        <w:rPr>
          <w:rFonts w:ascii="宋体" w:hAnsi="宋体"/>
          <w:color w:val="000000"/>
          <w:szCs w:val="21"/>
        </w:rPr>
      </w:pPr>
      <w:r>
        <w:rPr>
          <w:rFonts w:ascii="宋体" w:hAnsi="宋体" w:hint="eastAsia"/>
          <w:color w:val="000000"/>
          <w:szCs w:val="21"/>
        </w:rPr>
        <w:t>3</w:t>
      </w:r>
      <w:r>
        <w:rPr>
          <w:rFonts w:ascii="宋体" w:hAnsi="宋体"/>
          <w:color w:val="000000"/>
          <w:szCs w:val="21"/>
        </w:rPr>
        <w:t>.有效的质量管理体系认证。</w:t>
      </w:r>
    </w:p>
    <w:p w:rsidR="00465886" w:rsidRPr="00510790" w:rsidRDefault="00465886" w:rsidP="00465886">
      <w:pPr>
        <w:pStyle w:val="a7"/>
        <w:spacing w:before="156" w:after="156"/>
        <w:ind w:firstLine="420"/>
        <w:rPr>
          <w:rFonts w:ascii="宋体" w:eastAsia="宋体" w:hAnsi="宋体"/>
          <w:color w:val="000000"/>
          <w:kern w:val="2"/>
          <w:szCs w:val="24"/>
        </w:rPr>
      </w:pPr>
      <w:r w:rsidRPr="00510790">
        <w:rPr>
          <w:rFonts w:ascii="宋体" w:eastAsia="宋体" w:hAnsi="宋体" w:hint="eastAsia"/>
          <w:color w:val="000000"/>
          <w:kern w:val="2"/>
          <w:szCs w:val="24"/>
        </w:rPr>
        <w:t>4</w:t>
      </w:r>
      <w:r w:rsidRPr="00510790">
        <w:rPr>
          <w:rFonts w:ascii="宋体" w:eastAsia="宋体" w:hAnsi="宋体"/>
          <w:color w:val="000000"/>
          <w:kern w:val="2"/>
          <w:szCs w:val="24"/>
        </w:rPr>
        <w:t>.</w:t>
      </w:r>
      <w:r w:rsidRPr="00510790">
        <w:rPr>
          <w:rFonts w:ascii="宋体" w:eastAsia="宋体" w:hAnsi="宋体" w:hint="eastAsia"/>
          <w:color w:val="000000"/>
          <w:kern w:val="2"/>
          <w:szCs w:val="24"/>
        </w:rPr>
        <w:t>需具备兰州局</w:t>
      </w:r>
      <w:r>
        <w:rPr>
          <w:rFonts w:ascii="宋体" w:eastAsia="宋体" w:hAnsi="宋体" w:hint="eastAsia"/>
          <w:color w:val="000000"/>
          <w:kern w:val="2"/>
          <w:szCs w:val="24"/>
        </w:rPr>
        <w:t>武威</w:t>
      </w:r>
      <w:r>
        <w:rPr>
          <w:rFonts w:ascii="宋体" w:eastAsia="宋体" w:hAnsi="宋体"/>
          <w:color w:val="000000"/>
          <w:kern w:val="2"/>
          <w:szCs w:val="24"/>
        </w:rPr>
        <w:t>工务段</w:t>
      </w:r>
      <w:r w:rsidRPr="00510790">
        <w:rPr>
          <w:rFonts w:ascii="宋体" w:eastAsia="宋体" w:hAnsi="宋体" w:hint="eastAsia"/>
          <w:color w:val="000000"/>
          <w:kern w:val="2"/>
          <w:szCs w:val="24"/>
        </w:rPr>
        <w:t>管内售后服务能力。</w:t>
      </w:r>
    </w:p>
    <w:p w:rsidR="00465886" w:rsidRDefault="00465886" w:rsidP="00465886">
      <w:pPr>
        <w:tabs>
          <w:tab w:val="left" w:pos="4680"/>
        </w:tabs>
        <w:snapToGrid w:val="0"/>
        <w:spacing w:line="360" w:lineRule="auto"/>
        <w:rPr>
          <w:rFonts w:ascii="宋体" w:hAnsi="宋体"/>
          <w:b/>
          <w:color w:val="000000"/>
          <w:sz w:val="24"/>
        </w:rPr>
      </w:pPr>
      <w:r w:rsidRPr="003D6B99">
        <w:rPr>
          <w:rFonts w:ascii="宋体" w:hAnsi="宋体" w:hint="eastAsia"/>
          <w:b/>
          <w:color w:val="000000"/>
          <w:sz w:val="24"/>
        </w:rPr>
        <w:t>四、主要技术参数及性能</w:t>
      </w:r>
    </w:p>
    <w:p w:rsidR="00465886" w:rsidRPr="00465886" w:rsidRDefault="00465886" w:rsidP="00465886">
      <w:pPr>
        <w:tabs>
          <w:tab w:val="left" w:pos="1860"/>
        </w:tabs>
        <w:spacing w:line="440" w:lineRule="exact"/>
        <w:ind w:left="420"/>
        <w:rPr>
          <w:rFonts w:ascii="宋体" w:hAnsi="宋体"/>
          <w:color w:val="000000"/>
          <w:sz w:val="24"/>
        </w:rPr>
      </w:pPr>
      <w:r w:rsidRPr="00465886">
        <w:rPr>
          <w:rFonts w:ascii="宋体" w:hAnsi="宋体" w:hint="eastAsia"/>
          <w:color w:val="000000"/>
          <w:sz w:val="24"/>
        </w:rPr>
        <w:t>1.技术条件</w:t>
      </w:r>
    </w:p>
    <w:p w:rsidR="00465886" w:rsidRDefault="00465886" w:rsidP="00465886">
      <w:pPr>
        <w:tabs>
          <w:tab w:val="left" w:pos="1860"/>
        </w:tabs>
        <w:spacing w:line="440" w:lineRule="exact"/>
        <w:ind w:left="420" w:firstLineChars="200" w:firstLine="640"/>
        <w:rPr>
          <w:rFonts w:ascii="宋体" w:hAnsi="宋体"/>
          <w:color w:val="000000"/>
          <w:sz w:val="24"/>
        </w:rPr>
      </w:pPr>
      <w:r>
        <w:rPr>
          <w:rFonts w:ascii="仿宋_GB2312" w:eastAsia="仿宋_GB2312" w:hint="eastAsia"/>
          <w:noProof/>
          <w:sz w:val="32"/>
          <w:szCs w:val="32"/>
        </w:rPr>
        <w:drawing>
          <wp:anchor distT="0" distB="0" distL="114300" distR="114300" simplePos="0" relativeHeight="251658240" behindDoc="0" locked="0" layoutInCell="1" allowOverlap="1">
            <wp:simplePos x="0" y="0"/>
            <wp:positionH relativeFrom="margin">
              <wp:align>right</wp:align>
            </wp:positionH>
            <wp:positionV relativeFrom="paragraph">
              <wp:posOffset>2029460</wp:posOffset>
            </wp:positionV>
            <wp:extent cx="4930140" cy="1314450"/>
            <wp:effectExtent l="0" t="0" r="381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标准路用平车.jpg"/>
                    <pic:cNvPicPr/>
                  </pic:nvPicPr>
                  <pic:blipFill rotWithShape="1">
                    <a:blip r:embed="rId7" cstate="print">
                      <a:extLst>
                        <a:ext uri="{28A0092B-C50C-407E-A947-70E740481C1C}">
                          <a14:useLocalDpi xmlns:a14="http://schemas.microsoft.com/office/drawing/2010/main" val="0"/>
                        </a:ext>
                      </a:extLst>
                    </a:blip>
                    <a:srcRect l="6519" b="24176"/>
                    <a:stretch/>
                  </pic:blipFill>
                  <pic:spPr bwMode="auto">
                    <a:xfrm>
                      <a:off x="0" y="0"/>
                      <a:ext cx="4930140" cy="13144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886">
        <w:rPr>
          <w:rFonts w:ascii="宋体" w:hAnsi="宋体" w:hint="eastAsia"/>
          <w:color w:val="000000"/>
          <w:sz w:val="24"/>
        </w:rPr>
        <w:t>由兴平养路机械有限公司生产的LSD-1型</w:t>
      </w:r>
      <w:proofErr w:type="gramStart"/>
      <w:r w:rsidRPr="00465886">
        <w:rPr>
          <w:rFonts w:ascii="宋体" w:hAnsi="宋体" w:hint="eastAsia"/>
          <w:color w:val="000000"/>
          <w:sz w:val="24"/>
        </w:rPr>
        <w:t>轨道车收轨装置</w:t>
      </w:r>
      <w:proofErr w:type="gramEnd"/>
      <w:r w:rsidRPr="00465886">
        <w:rPr>
          <w:rFonts w:ascii="宋体" w:hAnsi="宋体" w:hint="eastAsia"/>
          <w:color w:val="000000"/>
          <w:sz w:val="24"/>
        </w:rPr>
        <w:t>，是目前国内广泛用于铁路工</w:t>
      </w:r>
      <w:proofErr w:type="gramStart"/>
      <w:r w:rsidRPr="00465886">
        <w:rPr>
          <w:rFonts w:ascii="宋体" w:hAnsi="宋体" w:hint="eastAsia"/>
          <w:color w:val="000000"/>
          <w:sz w:val="24"/>
        </w:rPr>
        <w:t>务</w:t>
      </w:r>
      <w:proofErr w:type="gramEnd"/>
      <w:r w:rsidRPr="00465886">
        <w:rPr>
          <w:rFonts w:ascii="宋体" w:hAnsi="宋体" w:hint="eastAsia"/>
          <w:color w:val="000000"/>
          <w:sz w:val="24"/>
        </w:rPr>
        <w:t>线上常用轨料的运送和回收吊装卸作业的主要设备，主要结构是在</w:t>
      </w:r>
      <w:proofErr w:type="gramStart"/>
      <w:r w:rsidRPr="00465886">
        <w:rPr>
          <w:rFonts w:ascii="宋体" w:hAnsi="宋体" w:hint="eastAsia"/>
          <w:color w:val="000000"/>
          <w:sz w:val="24"/>
        </w:rPr>
        <w:t>2辆收轨装置</w:t>
      </w:r>
      <w:proofErr w:type="gramEnd"/>
      <w:r w:rsidRPr="00465886">
        <w:rPr>
          <w:rFonts w:ascii="宋体" w:hAnsi="宋体" w:hint="eastAsia"/>
          <w:color w:val="000000"/>
          <w:sz w:val="24"/>
        </w:rPr>
        <w:t>NX70或NX17B</w:t>
      </w:r>
      <w:proofErr w:type="gramStart"/>
      <w:r w:rsidRPr="00465886">
        <w:rPr>
          <w:rFonts w:ascii="宋体" w:hAnsi="宋体" w:hint="eastAsia"/>
          <w:color w:val="000000"/>
          <w:sz w:val="24"/>
        </w:rPr>
        <w:t>型国铁</w:t>
      </w:r>
      <w:proofErr w:type="gramEnd"/>
      <w:r w:rsidRPr="00465886">
        <w:rPr>
          <w:rFonts w:ascii="宋体" w:hAnsi="宋体" w:hint="eastAsia"/>
          <w:color w:val="000000"/>
          <w:sz w:val="24"/>
        </w:rPr>
        <w:t>运输平车的一端各安装</w:t>
      </w:r>
      <w:proofErr w:type="gramStart"/>
      <w:r w:rsidRPr="00465886">
        <w:rPr>
          <w:rFonts w:ascii="宋体" w:hAnsi="宋体" w:hint="eastAsia"/>
          <w:color w:val="000000"/>
          <w:sz w:val="24"/>
        </w:rPr>
        <w:t>1台定柱悬臂</w:t>
      </w:r>
      <w:proofErr w:type="gramEnd"/>
      <w:r w:rsidRPr="00465886">
        <w:rPr>
          <w:rFonts w:ascii="宋体" w:hAnsi="宋体" w:hint="eastAsia"/>
          <w:color w:val="000000"/>
          <w:sz w:val="24"/>
        </w:rPr>
        <w:t>式起重机（又称悬臂吊），使用时不需要改变平车任何结构，通过柱插紧固螺栓和安装底架定位螺栓</w:t>
      </w:r>
      <w:proofErr w:type="gramStart"/>
      <w:r w:rsidRPr="00465886">
        <w:rPr>
          <w:rFonts w:ascii="宋体" w:hAnsi="宋体" w:hint="eastAsia"/>
          <w:color w:val="000000"/>
          <w:sz w:val="24"/>
        </w:rPr>
        <w:t>将收轨装置</w:t>
      </w:r>
      <w:proofErr w:type="gramEnd"/>
      <w:r w:rsidRPr="00465886">
        <w:rPr>
          <w:rFonts w:ascii="宋体" w:hAnsi="宋体" w:hint="eastAsia"/>
          <w:color w:val="000000"/>
          <w:sz w:val="24"/>
        </w:rPr>
        <w:t>安装于路用平车上即可，不需要时，拆卸柱插紧固螺栓和安装底架定位螺栓即可完成</w:t>
      </w:r>
      <w:proofErr w:type="gramStart"/>
      <w:r w:rsidRPr="00465886">
        <w:rPr>
          <w:rFonts w:ascii="宋体" w:hAnsi="宋体" w:hint="eastAsia"/>
          <w:color w:val="000000"/>
          <w:sz w:val="24"/>
        </w:rPr>
        <w:t>一组收轨装置</w:t>
      </w:r>
      <w:proofErr w:type="gramEnd"/>
      <w:r w:rsidRPr="00465886">
        <w:rPr>
          <w:rFonts w:ascii="宋体" w:hAnsi="宋体" w:hint="eastAsia"/>
          <w:color w:val="000000"/>
          <w:sz w:val="24"/>
        </w:rPr>
        <w:t>的整拆卸。</w:t>
      </w:r>
    </w:p>
    <w:p w:rsidR="00465886" w:rsidRPr="00465886" w:rsidRDefault="00465886" w:rsidP="00465886">
      <w:pPr>
        <w:tabs>
          <w:tab w:val="left" w:pos="1860"/>
        </w:tabs>
        <w:spacing w:line="440" w:lineRule="exact"/>
        <w:jc w:val="center"/>
        <w:rPr>
          <w:rFonts w:ascii="宋体" w:hAnsi="宋体"/>
          <w:color w:val="000000"/>
          <w:sz w:val="24"/>
        </w:rPr>
      </w:pPr>
      <w:r w:rsidRPr="00465886">
        <w:rPr>
          <w:rFonts w:ascii="宋体" w:hAnsi="宋体" w:hint="eastAsia"/>
          <w:color w:val="000000"/>
          <w:sz w:val="24"/>
        </w:rPr>
        <w:t>图1   标准路用平车</w:t>
      </w:r>
    </w:p>
    <w:p w:rsidR="00465886" w:rsidRPr="00465886" w:rsidRDefault="00465886" w:rsidP="00465886">
      <w:pPr>
        <w:tabs>
          <w:tab w:val="left" w:pos="1860"/>
        </w:tabs>
        <w:spacing w:line="440" w:lineRule="exact"/>
        <w:ind w:left="420" w:firstLineChars="200" w:firstLine="480"/>
        <w:rPr>
          <w:rFonts w:ascii="宋体" w:hAnsi="宋体"/>
          <w:color w:val="000000"/>
          <w:sz w:val="24"/>
        </w:rPr>
      </w:pPr>
      <w:r w:rsidRPr="00465886">
        <w:rPr>
          <w:rFonts w:ascii="宋体" w:hAnsi="宋体" w:hint="eastAsia"/>
          <w:color w:val="000000"/>
          <w:sz w:val="24"/>
        </w:rPr>
        <w:t>该工作装置由牵引车辆或30kw柴油发电机组为整车提供动力，通过电气控制实现对线路上新旧钢轨的装卸和运输。同时，针对国铁运输平车底板面宽度达2860mm的特点，为保证</w:t>
      </w:r>
      <w:proofErr w:type="gramStart"/>
      <w:r w:rsidRPr="00465886">
        <w:rPr>
          <w:rFonts w:ascii="宋体" w:hAnsi="宋体" w:hint="eastAsia"/>
          <w:color w:val="000000"/>
          <w:sz w:val="24"/>
        </w:rPr>
        <w:t>收轨功能</w:t>
      </w:r>
      <w:proofErr w:type="gramEnd"/>
      <w:r w:rsidRPr="00465886">
        <w:rPr>
          <w:rFonts w:ascii="宋体" w:hAnsi="宋体" w:hint="eastAsia"/>
          <w:color w:val="000000"/>
          <w:sz w:val="24"/>
        </w:rPr>
        <w:t>的实现，同时在连挂运行时不侵入限界，横梁设计为可移动式，作业时液压油</w:t>
      </w:r>
      <w:proofErr w:type="gramStart"/>
      <w:r w:rsidRPr="00465886">
        <w:rPr>
          <w:rFonts w:ascii="宋体" w:hAnsi="宋体" w:hint="eastAsia"/>
          <w:color w:val="000000"/>
          <w:sz w:val="24"/>
        </w:rPr>
        <w:t>缸</w:t>
      </w:r>
      <w:proofErr w:type="gramEnd"/>
      <w:r w:rsidRPr="00465886">
        <w:rPr>
          <w:rFonts w:ascii="宋体" w:hAnsi="宋体" w:hint="eastAsia"/>
          <w:color w:val="000000"/>
          <w:sz w:val="24"/>
        </w:rPr>
        <w:t>推动移动横梁伸出平车侧梁以外，作业完成后由油缸将横梁拉回限界以内并锁定，然后连挂运行，保证了运输安全。该收</w:t>
      </w:r>
      <w:proofErr w:type="gramStart"/>
      <w:r w:rsidRPr="00465886">
        <w:rPr>
          <w:rFonts w:ascii="宋体" w:hAnsi="宋体" w:hint="eastAsia"/>
          <w:color w:val="000000"/>
          <w:sz w:val="24"/>
        </w:rPr>
        <w:t>轨</w:t>
      </w:r>
      <w:proofErr w:type="gramEnd"/>
      <w:r w:rsidRPr="00465886">
        <w:rPr>
          <w:rFonts w:ascii="宋体" w:hAnsi="宋体" w:hint="eastAsia"/>
          <w:color w:val="000000"/>
          <w:sz w:val="24"/>
        </w:rPr>
        <w:t>装置工作</w:t>
      </w:r>
      <w:proofErr w:type="gramStart"/>
      <w:r w:rsidRPr="00465886">
        <w:rPr>
          <w:rFonts w:ascii="宋体" w:hAnsi="宋体" w:hint="eastAsia"/>
          <w:color w:val="000000"/>
          <w:sz w:val="24"/>
        </w:rPr>
        <w:t>净载空间长</w:t>
      </w:r>
      <w:proofErr w:type="gramEnd"/>
      <w:r w:rsidRPr="00465886">
        <w:rPr>
          <w:rFonts w:ascii="宋体" w:hAnsi="宋体" w:hint="eastAsia"/>
          <w:color w:val="000000"/>
          <w:sz w:val="24"/>
        </w:rPr>
        <w:t xml:space="preserve">26300mm，宽2960mm，高1000mm，规定装载80000kg（可装载普通货物110000kg），满足吊装和装载长度不大于25m的各型钢轨。                                                                                                                                       </w:t>
      </w:r>
    </w:p>
    <w:p w:rsidR="00465886" w:rsidRPr="00465886" w:rsidRDefault="00465886" w:rsidP="00465886">
      <w:pPr>
        <w:tabs>
          <w:tab w:val="left" w:pos="1860"/>
        </w:tabs>
        <w:spacing w:line="440" w:lineRule="exact"/>
        <w:ind w:left="420"/>
        <w:jc w:val="center"/>
        <w:rPr>
          <w:rFonts w:ascii="宋体" w:hAnsi="宋体"/>
          <w:color w:val="000000"/>
          <w:sz w:val="24"/>
        </w:rPr>
      </w:pPr>
      <w:r>
        <w:rPr>
          <w:rFonts w:ascii="仿宋_GB2312" w:eastAsia="仿宋_GB2312" w:hint="eastAsia"/>
          <w:noProof/>
          <w:sz w:val="32"/>
          <w:szCs w:val="32"/>
        </w:rPr>
        <w:lastRenderedPageBreak/>
        <w:drawing>
          <wp:anchor distT="0" distB="0" distL="114300" distR="114300" simplePos="0" relativeHeight="251659264" behindDoc="0" locked="0" layoutInCell="1" allowOverlap="1">
            <wp:simplePos x="0" y="0"/>
            <wp:positionH relativeFrom="column">
              <wp:posOffset>152400</wp:posOffset>
            </wp:positionH>
            <wp:positionV relativeFrom="paragraph">
              <wp:posOffset>0</wp:posOffset>
            </wp:positionV>
            <wp:extent cx="5274310" cy="1835785"/>
            <wp:effectExtent l="0" t="0" r="254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收轨装置.jpg"/>
                    <pic:cNvPicPr/>
                  </pic:nvPicPr>
                  <pic:blipFill rotWithShape="1">
                    <a:blip r:embed="rId8" cstate="print">
                      <a:extLst>
                        <a:ext uri="{28A0092B-C50C-407E-A947-70E740481C1C}">
                          <a14:useLocalDpi xmlns:a14="http://schemas.microsoft.com/office/drawing/2010/main" val="0"/>
                        </a:ext>
                      </a:extLst>
                    </a:blip>
                    <a:srcRect b="21533"/>
                    <a:stretch/>
                  </pic:blipFill>
                  <pic:spPr bwMode="auto">
                    <a:xfrm>
                      <a:off x="0" y="0"/>
                      <a:ext cx="5274310" cy="18357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886">
        <w:rPr>
          <w:rFonts w:ascii="宋体" w:hAnsi="宋体" w:hint="eastAsia"/>
          <w:color w:val="000000"/>
          <w:sz w:val="24"/>
        </w:rPr>
        <w:t>图2   标准路用平车</w:t>
      </w:r>
      <w:proofErr w:type="gramStart"/>
      <w:r w:rsidRPr="00465886">
        <w:rPr>
          <w:rFonts w:ascii="宋体" w:hAnsi="宋体" w:hint="eastAsia"/>
          <w:color w:val="000000"/>
          <w:sz w:val="24"/>
        </w:rPr>
        <w:t>加装收轨工作</w:t>
      </w:r>
      <w:proofErr w:type="gramEnd"/>
      <w:r w:rsidRPr="00465886">
        <w:rPr>
          <w:rFonts w:ascii="宋体" w:hAnsi="宋体" w:hint="eastAsia"/>
          <w:color w:val="000000"/>
          <w:sz w:val="24"/>
        </w:rPr>
        <w:t>装置简图</w:t>
      </w:r>
    </w:p>
    <w:p w:rsidR="00465886" w:rsidRPr="00270C40" w:rsidRDefault="00465886" w:rsidP="00270C40">
      <w:pPr>
        <w:tabs>
          <w:tab w:val="left" w:pos="1860"/>
        </w:tabs>
        <w:spacing w:line="400" w:lineRule="exact"/>
        <w:ind w:left="420"/>
        <w:rPr>
          <w:rFonts w:ascii="宋体" w:hAnsi="宋体"/>
          <w:color w:val="000000"/>
        </w:rPr>
      </w:pPr>
      <w:r w:rsidRPr="00270C40">
        <w:rPr>
          <w:rFonts w:ascii="宋体" w:hAnsi="宋体" w:hint="eastAsia"/>
          <w:color w:val="000000"/>
        </w:rPr>
        <w:t>1</w:t>
      </w:r>
      <w:r w:rsidRPr="00270C40">
        <w:rPr>
          <w:rFonts w:ascii="宋体" w:hAnsi="宋体"/>
          <w:color w:val="000000"/>
        </w:rPr>
        <w:t>-</w:t>
      </w:r>
      <w:r w:rsidRPr="00270C40">
        <w:rPr>
          <w:rFonts w:ascii="宋体" w:hAnsi="宋体" w:hint="eastAsia"/>
          <w:color w:val="000000"/>
        </w:rPr>
        <w:t>标准平车；2-司机室；3-悬臂钢架；4-安装架；5-侧柱；6-护柱；7-固定支架；8-锁定装置；9-游动支架；10-柱插紧固螺栓；11-</w:t>
      </w:r>
      <w:proofErr w:type="gramStart"/>
      <w:r w:rsidRPr="00270C40">
        <w:rPr>
          <w:rFonts w:ascii="宋体" w:hAnsi="宋体" w:hint="eastAsia"/>
          <w:color w:val="000000"/>
        </w:rPr>
        <w:t>吊轨钳</w:t>
      </w:r>
      <w:proofErr w:type="gramEnd"/>
      <w:r w:rsidRPr="00270C40">
        <w:rPr>
          <w:rFonts w:ascii="宋体" w:hAnsi="宋体" w:hint="eastAsia"/>
          <w:color w:val="000000"/>
        </w:rPr>
        <w:t>；12-电气系统；13-卷扬装置；14-泵站；15-雨棚；16-发电机组</w:t>
      </w:r>
    </w:p>
    <w:p w:rsidR="00465886" w:rsidRPr="00465886" w:rsidRDefault="00465886" w:rsidP="00465886">
      <w:pPr>
        <w:tabs>
          <w:tab w:val="left" w:pos="1860"/>
        </w:tabs>
        <w:spacing w:line="440" w:lineRule="exact"/>
        <w:ind w:left="420"/>
        <w:rPr>
          <w:rFonts w:ascii="宋体" w:hAnsi="宋体"/>
          <w:color w:val="000000"/>
          <w:sz w:val="24"/>
        </w:rPr>
      </w:pPr>
      <w:r w:rsidRPr="00465886">
        <w:rPr>
          <w:rFonts w:ascii="宋体" w:hAnsi="宋体" w:hint="eastAsia"/>
          <w:color w:val="000000"/>
          <w:sz w:val="24"/>
        </w:rPr>
        <w:t>2.安全条件</w:t>
      </w:r>
    </w:p>
    <w:p w:rsidR="00465886" w:rsidRPr="00465886" w:rsidRDefault="00465886" w:rsidP="00465886">
      <w:pPr>
        <w:tabs>
          <w:tab w:val="left" w:pos="1860"/>
        </w:tabs>
        <w:spacing w:line="440" w:lineRule="exact"/>
        <w:ind w:left="420" w:firstLineChars="200" w:firstLine="480"/>
        <w:rPr>
          <w:rFonts w:ascii="宋体" w:hAnsi="宋体"/>
          <w:color w:val="000000"/>
          <w:sz w:val="24"/>
        </w:rPr>
      </w:pPr>
      <w:r w:rsidRPr="00465886">
        <w:rPr>
          <w:rFonts w:ascii="宋体" w:hAnsi="宋体" w:hint="eastAsia"/>
          <w:color w:val="000000"/>
          <w:sz w:val="24"/>
        </w:rPr>
        <w:t>对于铁路营运线上轨料的日常运输和下线轨料的回收，虽然国内外国家所采用</w:t>
      </w:r>
      <w:proofErr w:type="gramStart"/>
      <w:r w:rsidRPr="00465886">
        <w:rPr>
          <w:rFonts w:ascii="宋体" w:hAnsi="宋体" w:hint="eastAsia"/>
          <w:color w:val="000000"/>
          <w:sz w:val="24"/>
        </w:rPr>
        <w:t>的收轨装置</w:t>
      </w:r>
      <w:proofErr w:type="gramEnd"/>
      <w:r w:rsidRPr="00465886">
        <w:rPr>
          <w:rFonts w:ascii="宋体" w:hAnsi="宋体" w:hint="eastAsia"/>
          <w:color w:val="000000"/>
          <w:sz w:val="24"/>
        </w:rPr>
        <w:t>类型较多，其工作原理基本一致，均采用两点起吊方式。但在实际吊装钢轨的过程中，若相邻吊点间距过大，因被吊钢轨的弹性作用使得下挠度增大，通常会发生侧翻造成吊点脱钩而发生吊装安全事故。</w:t>
      </w:r>
    </w:p>
    <w:p w:rsidR="00465886" w:rsidRPr="00465886" w:rsidRDefault="00465886" w:rsidP="00465886">
      <w:pPr>
        <w:tabs>
          <w:tab w:val="left" w:pos="1860"/>
        </w:tabs>
        <w:spacing w:line="440" w:lineRule="exact"/>
        <w:ind w:left="420" w:firstLineChars="200" w:firstLine="480"/>
        <w:rPr>
          <w:rFonts w:ascii="宋体" w:hAnsi="宋体"/>
          <w:color w:val="000000"/>
          <w:sz w:val="24"/>
        </w:rPr>
      </w:pPr>
      <w:r w:rsidRPr="00465886">
        <w:rPr>
          <w:rFonts w:ascii="宋体" w:hAnsi="宋体" w:hint="eastAsia"/>
          <w:color w:val="000000"/>
          <w:sz w:val="24"/>
        </w:rPr>
        <w:t>参照《百米定尺轨装卸寄存规定》，对长钢轨吊点的间距明确不该大于13m，长钢轨两端的夹持点</w:t>
      </w:r>
      <w:proofErr w:type="gramStart"/>
      <w:r w:rsidRPr="00465886">
        <w:rPr>
          <w:rFonts w:ascii="宋体" w:hAnsi="宋体" w:hint="eastAsia"/>
          <w:color w:val="000000"/>
          <w:sz w:val="24"/>
        </w:rPr>
        <w:t>距轨端距离</w:t>
      </w:r>
      <w:proofErr w:type="gramEnd"/>
      <w:r w:rsidRPr="00465886">
        <w:rPr>
          <w:rFonts w:ascii="宋体" w:hAnsi="宋体" w:hint="eastAsia"/>
          <w:color w:val="000000"/>
          <w:sz w:val="24"/>
        </w:rPr>
        <w:t>不大于7m，现场使用</w:t>
      </w:r>
      <w:proofErr w:type="gramStart"/>
      <w:r w:rsidRPr="00465886">
        <w:rPr>
          <w:rFonts w:ascii="宋体" w:hAnsi="宋体" w:hint="eastAsia"/>
          <w:color w:val="000000"/>
          <w:sz w:val="24"/>
        </w:rPr>
        <w:t>的收轨装置</w:t>
      </w:r>
      <w:proofErr w:type="gramEnd"/>
      <w:r w:rsidRPr="00465886">
        <w:rPr>
          <w:rFonts w:ascii="宋体" w:hAnsi="宋体" w:hint="eastAsia"/>
          <w:color w:val="000000"/>
          <w:sz w:val="24"/>
        </w:rPr>
        <w:t>，加装于平车2端的悬臂式起重机吊点距离轨端固定在6300mm±50mm之间。因此，在吊装25m以上长钢轨确保安全的前提下，必须选择3个以上吊点；根据起重吊点单点选择要求，吊点</w:t>
      </w:r>
      <w:proofErr w:type="gramStart"/>
      <w:r w:rsidRPr="00465886">
        <w:rPr>
          <w:rFonts w:ascii="宋体" w:hAnsi="宋体" w:hint="eastAsia"/>
          <w:color w:val="000000"/>
          <w:sz w:val="24"/>
        </w:rPr>
        <w:t>距轨端</w:t>
      </w:r>
      <w:proofErr w:type="gramEnd"/>
      <w:r w:rsidRPr="00465886">
        <w:rPr>
          <w:rFonts w:ascii="宋体" w:hAnsi="宋体" w:hint="eastAsia"/>
          <w:color w:val="000000"/>
          <w:sz w:val="24"/>
        </w:rPr>
        <w:t>不应小于0.3×L（重物总长度）。综上以上条件，首先必须不仅连挂1辆标准路用平车满足长轨运送</w:t>
      </w:r>
      <w:proofErr w:type="gramStart"/>
      <w:r w:rsidRPr="00465886">
        <w:rPr>
          <w:rFonts w:ascii="宋体" w:hAnsi="宋体" w:hint="eastAsia"/>
          <w:color w:val="000000"/>
          <w:sz w:val="24"/>
        </w:rPr>
        <w:t>净载空间</w:t>
      </w:r>
      <w:proofErr w:type="gramEnd"/>
      <w:r w:rsidRPr="00465886">
        <w:rPr>
          <w:rFonts w:ascii="宋体" w:hAnsi="宋体" w:hint="eastAsia"/>
          <w:color w:val="000000"/>
          <w:sz w:val="24"/>
        </w:rPr>
        <w:t>的需要，而且应需加装吊装长轨的起重设备增加吊点，同时须在平车上安装货物转向架。</w:t>
      </w:r>
    </w:p>
    <w:p w:rsidR="00465886" w:rsidRPr="00465886" w:rsidRDefault="00465886" w:rsidP="00465886">
      <w:pPr>
        <w:tabs>
          <w:tab w:val="left" w:pos="1860"/>
        </w:tabs>
        <w:spacing w:line="440" w:lineRule="exact"/>
        <w:ind w:left="420"/>
        <w:rPr>
          <w:rFonts w:ascii="宋体" w:hAnsi="宋体"/>
          <w:color w:val="000000"/>
          <w:sz w:val="24"/>
        </w:rPr>
      </w:pPr>
      <w:r w:rsidRPr="00465886">
        <w:rPr>
          <w:rFonts w:ascii="宋体" w:hAnsi="宋体" w:hint="eastAsia"/>
          <w:color w:val="000000"/>
          <w:sz w:val="24"/>
        </w:rPr>
        <w:t>3.现场需求</w:t>
      </w:r>
    </w:p>
    <w:p w:rsidR="00465886" w:rsidRPr="00465886" w:rsidRDefault="00465886" w:rsidP="00465886">
      <w:pPr>
        <w:tabs>
          <w:tab w:val="left" w:pos="1860"/>
        </w:tabs>
        <w:spacing w:line="440" w:lineRule="exact"/>
        <w:ind w:left="420" w:firstLineChars="200" w:firstLine="480"/>
        <w:rPr>
          <w:rFonts w:ascii="宋体" w:hAnsi="宋体"/>
          <w:color w:val="000000"/>
          <w:sz w:val="24"/>
        </w:rPr>
      </w:pPr>
      <w:r w:rsidRPr="00465886">
        <w:rPr>
          <w:rFonts w:ascii="宋体" w:hAnsi="宋体" w:hint="eastAsia"/>
          <w:color w:val="000000"/>
          <w:sz w:val="24"/>
        </w:rPr>
        <w:t>全面实现铁路线路无缝化，是满足高速、重载运输的现实需要，采用钢轨接头胶结技术，既满足了线路无缝化的技术要求，又能更可靠地符合铁路自动闭塞分区轨道电路绝缘接头设计条件。当前，工</w:t>
      </w:r>
      <w:proofErr w:type="gramStart"/>
      <w:r w:rsidRPr="00465886">
        <w:rPr>
          <w:rFonts w:ascii="宋体" w:hAnsi="宋体" w:hint="eastAsia"/>
          <w:color w:val="000000"/>
          <w:sz w:val="24"/>
        </w:rPr>
        <w:t>务</w:t>
      </w:r>
      <w:proofErr w:type="gramEnd"/>
      <w:r w:rsidRPr="00465886">
        <w:rPr>
          <w:rFonts w:ascii="宋体" w:hAnsi="宋体" w:hint="eastAsia"/>
          <w:color w:val="000000"/>
          <w:sz w:val="24"/>
        </w:rPr>
        <w:t>遇在铁路轨道电路分路区段进行钢轨更换施工作业时，经常需要首先胶结制作长度在40m左右的钢轨，经绝缘测试合格后再进行更换。</w:t>
      </w:r>
    </w:p>
    <w:p w:rsidR="00465886" w:rsidRPr="00465886" w:rsidRDefault="00465886" w:rsidP="00465886">
      <w:pPr>
        <w:tabs>
          <w:tab w:val="left" w:pos="1860"/>
        </w:tabs>
        <w:spacing w:line="440" w:lineRule="exact"/>
        <w:ind w:left="420" w:firstLineChars="200" w:firstLine="480"/>
        <w:rPr>
          <w:rFonts w:ascii="宋体" w:hAnsi="宋体"/>
          <w:color w:val="000000"/>
          <w:sz w:val="24"/>
        </w:rPr>
      </w:pPr>
      <w:r w:rsidRPr="00465886">
        <w:rPr>
          <w:rFonts w:ascii="宋体" w:hAnsi="宋体" w:hint="eastAsia"/>
          <w:color w:val="000000"/>
          <w:sz w:val="24"/>
        </w:rPr>
        <w:t>近年来，对胶结长钢轨均采用线上（即现场）制作方式，施工前由轨道车成组将</w:t>
      </w:r>
      <w:proofErr w:type="gramStart"/>
      <w:r w:rsidRPr="00465886">
        <w:rPr>
          <w:rFonts w:ascii="宋体" w:hAnsi="宋体" w:hint="eastAsia"/>
          <w:color w:val="000000"/>
          <w:sz w:val="24"/>
        </w:rPr>
        <w:t>道岔轨件运送</w:t>
      </w:r>
      <w:proofErr w:type="gramEnd"/>
      <w:r w:rsidRPr="00465886">
        <w:rPr>
          <w:rFonts w:ascii="宋体" w:hAnsi="宋体" w:hint="eastAsia"/>
          <w:color w:val="000000"/>
          <w:sz w:val="24"/>
        </w:rPr>
        <w:t>至线路施工地点后，申请计划</w:t>
      </w:r>
      <w:proofErr w:type="gramStart"/>
      <w:r w:rsidRPr="00465886">
        <w:rPr>
          <w:rFonts w:ascii="宋体" w:hAnsi="宋体" w:hint="eastAsia"/>
          <w:color w:val="000000"/>
          <w:sz w:val="24"/>
        </w:rPr>
        <w:t>完成轨件焊接</w:t>
      </w:r>
      <w:proofErr w:type="gramEnd"/>
      <w:r w:rsidRPr="00465886">
        <w:rPr>
          <w:rFonts w:ascii="宋体" w:hAnsi="宋体" w:hint="eastAsia"/>
          <w:color w:val="000000"/>
          <w:sz w:val="24"/>
        </w:rPr>
        <w:t>、胶接工</w:t>
      </w:r>
      <w:r w:rsidRPr="00465886">
        <w:rPr>
          <w:rFonts w:ascii="宋体" w:hAnsi="宋体" w:hint="eastAsia"/>
          <w:color w:val="000000"/>
          <w:sz w:val="24"/>
        </w:rPr>
        <w:lastRenderedPageBreak/>
        <w:t xml:space="preserve">作，由于受线路条件、环境温度、作业计划时间等等不利因素的影响和限制，往往易发生钢轨接头胶结后绝缘测试不合格的问题，造成人力、物力浪费，故不利于质量和安全的卡控。 </w:t>
      </w:r>
    </w:p>
    <w:p w:rsidR="00270C40" w:rsidRDefault="00465886" w:rsidP="00270C40">
      <w:pPr>
        <w:tabs>
          <w:tab w:val="left" w:pos="1860"/>
        </w:tabs>
        <w:spacing w:line="440" w:lineRule="exact"/>
        <w:ind w:left="420" w:firstLineChars="200" w:firstLine="480"/>
        <w:rPr>
          <w:rFonts w:ascii="宋体" w:hAnsi="宋体"/>
          <w:color w:val="000000"/>
          <w:sz w:val="24"/>
        </w:rPr>
      </w:pPr>
      <w:r w:rsidRPr="00465886">
        <w:rPr>
          <w:rFonts w:ascii="宋体" w:hAnsi="宋体" w:hint="eastAsia"/>
          <w:color w:val="000000"/>
          <w:sz w:val="24"/>
        </w:rPr>
        <w:t>因此，若能够在线下完成胶结制作钢轨接头，并将胶结后的长钢轨安全运送至现场是解决上述难题的优选方案。</w:t>
      </w:r>
    </w:p>
    <w:p w:rsidR="00270C40" w:rsidRDefault="00270C40" w:rsidP="00270C40">
      <w:pPr>
        <w:tabs>
          <w:tab w:val="left" w:pos="1860"/>
        </w:tabs>
        <w:spacing w:line="440" w:lineRule="exact"/>
        <w:ind w:left="420" w:firstLineChars="200" w:firstLine="480"/>
        <w:rPr>
          <w:rFonts w:ascii="宋体" w:hAnsi="宋体"/>
          <w:color w:val="000000"/>
          <w:sz w:val="24"/>
        </w:rPr>
      </w:pPr>
      <w:r>
        <w:rPr>
          <w:rFonts w:ascii="宋体" w:hAnsi="宋体" w:hint="eastAsia"/>
          <w:color w:val="000000"/>
          <w:sz w:val="24"/>
        </w:rPr>
        <w:t>方案</w:t>
      </w:r>
      <w:proofErr w:type="gramStart"/>
      <w:r>
        <w:rPr>
          <w:rFonts w:ascii="宋体" w:hAnsi="宋体"/>
          <w:color w:val="000000"/>
          <w:sz w:val="24"/>
        </w:rPr>
        <w:t>一</w:t>
      </w:r>
      <w:proofErr w:type="gramEnd"/>
      <w:r>
        <w:rPr>
          <w:rFonts w:ascii="宋体" w:hAnsi="宋体"/>
          <w:color w:val="000000"/>
          <w:sz w:val="24"/>
        </w:rPr>
        <w:t>：</w:t>
      </w:r>
    </w:p>
    <w:p w:rsidR="00270C40" w:rsidRPr="004D40FB" w:rsidRDefault="00270C40" w:rsidP="004D40FB">
      <w:pPr>
        <w:tabs>
          <w:tab w:val="left" w:pos="1860"/>
        </w:tabs>
        <w:spacing w:line="440" w:lineRule="exact"/>
        <w:ind w:left="420" w:firstLineChars="200" w:firstLine="480"/>
        <w:rPr>
          <w:rFonts w:ascii="宋体" w:hAnsi="宋体"/>
          <w:color w:val="000000"/>
          <w:sz w:val="24"/>
        </w:rPr>
      </w:pPr>
      <w:r w:rsidRPr="004D40FB">
        <w:rPr>
          <w:rFonts w:ascii="宋体" w:hAnsi="宋体" w:hint="eastAsia"/>
          <w:color w:val="000000"/>
          <w:sz w:val="24"/>
        </w:rPr>
        <w:t>4</w:t>
      </w:r>
      <w:r w:rsidRPr="004D40FB">
        <w:rPr>
          <w:rFonts w:ascii="宋体" w:hAnsi="宋体"/>
          <w:color w:val="000000"/>
          <w:sz w:val="24"/>
        </w:rPr>
        <w:t>0</w:t>
      </w:r>
      <w:r w:rsidRPr="004D40FB">
        <w:rPr>
          <w:rFonts w:ascii="宋体" w:hAnsi="宋体" w:hint="eastAsia"/>
          <w:color w:val="000000"/>
          <w:sz w:val="24"/>
        </w:rPr>
        <w:t>m以上长轨装卸方案</w:t>
      </w:r>
    </w:p>
    <w:p w:rsidR="00270C40" w:rsidRPr="004D40FB" w:rsidRDefault="00270C40" w:rsidP="004D40FB">
      <w:pPr>
        <w:tabs>
          <w:tab w:val="left" w:pos="1860"/>
        </w:tabs>
        <w:spacing w:line="440" w:lineRule="exact"/>
        <w:ind w:left="420" w:firstLineChars="200" w:firstLine="480"/>
        <w:rPr>
          <w:rFonts w:ascii="宋体" w:hAnsi="宋体"/>
          <w:color w:val="000000"/>
          <w:sz w:val="24"/>
        </w:rPr>
      </w:pPr>
      <w:r w:rsidRPr="004D40FB">
        <w:rPr>
          <w:rFonts w:ascii="宋体" w:hAnsi="宋体" w:hint="eastAsia"/>
          <w:color w:val="000000"/>
          <w:sz w:val="24"/>
        </w:rPr>
        <w:t>优选</w:t>
      </w:r>
      <w:proofErr w:type="gramStart"/>
      <w:r w:rsidRPr="004D40FB">
        <w:rPr>
          <w:rFonts w:ascii="宋体" w:hAnsi="宋体" w:hint="eastAsia"/>
          <w:color w:val="000000"/>
          <w:sz w:val="24"/>
        </w:rPr>
        <w:t>利用收轨装置</w:t>
      </w:r>
      <w:proofErr w:type="gramEnd"/>
      <w:r w:rsidRPr="004D40FB">
        <w:rPr>
          <w:rFonts w:ascii="宋体" w:hAnsi="宋体" w:hint="eastAsia"/>
          <w:color w:val="000000"/>
          <w:sz w:val="24"/>
        </w:rPr>
        <w:t>控制装卸车方案：在不改变LSD-1型</w:t>
      </w:r>
      <w:proofErr w:type="gramStart"/>
      <w:r w:rsidRPr="004D40FB">
        <w:rPr>
          <w:rFonts w:ascii="宋体" w:hAnsi="宋体" w:hint="eastAsia"/>
          <w:color w:val="000000"/>
          <w:sz w:val="24"/>
        </w:rPr>
        <w:t>轨道车收轨装置</w:t>
      </w:r>
      <w:proofErr w:type="gramEnd"/>
      <w:r w:rsidRPr="004D40FB">
        <w:rPr>
          <w:rFonts w:ascii="宋体" w:hAnsi="宋体" w:hint="eastAsia"/>
          <w:color w:val="000000"/>
          <w:sz w:val="24"/>
        </w:rPr>
        <w:t>设计结构的情况下，根据两端固定吊点位置，在4</w:t>
      </w:r>
      <w:r w:rsidRPr="004D40FB">
        <w:rPr>
          <w:rFonts w:ascii="宋体" w:hAnsi="宋体"/>
          <w:color w:val="000000"/>
          <w:sz w:val="24"/>
        </w:rPr>
        <w:t>0</w:t>
      </w:r>
      <w:r w:rsidRPr="004D40FB">
        <w:rPr>
          <w:rFonts w:ascii="宋体" w:hAnsi="宋体" w:hint="eastAsia"/>
          <w:color w:val="000000"/>
          <w:sz w:val="24"/>
        </w:rPr>
        <w:t>m以上长轨（以下简称长钢轨）中点（理论意义上）位置，加装“工”字形起重装置，以增加平衡</w:t>
      </w:r>
      <w:proofErr w:type="gramStart"/>
      <w:r w:rsidRPr="004D40FB">
        <w:rPr>
          <w:rFonts w:ascii="宋体" w:hAnsi="宋体" w:hint="eastAsia"/>
          <w:color w:val="000000"/>
          <w:sz w:val="24"/>
        </w:rPr>
        <w:t>吊装长</w:t>
      </w:r>
      <w:proofErr w:type="gramEnd"/>
      <w:r w:rsidRPr="004D40FB">
        <w:rPr>
          <w:rFonts w:ascii="宋体" w:hAnsi="宋体" w:hint="eastAsia"/>
          <w:color w:val="000000"/>
          <w:sz w:val="24"/>
        </w:rPr>
        <w:t>钢轨的吊点。该装置设计由左右2个能够负载2</w:t>
      </w:r>
      <w:r w:rsidRPr="004D40FB">
        <w:rPr>
          <w:rFonts w:ascii="宋体" w:hAnsi="宋体"/>
          <w:color w:val="000000"/>
          <w:sz w:val="24"/>
        </w:rPr>
        <w:t>-3T</w:t>
      </w:r>
      <w:r w:rsidRPr="004D40FB">
        <w:rPr>
          <w:rFonts w:ascii="宋体" w:hAnsi="宋体" w:hint="eastAsia"/>
          <w:color w:val="000000"/>
          <w:sz w:val="24"/>
        </w:rPr>
        <w:t>重物且独立工作的卷扬机，</w:t>
      </w:r>
      <w:proofErr w:type="gramStart"/>
      <w:r w:rsidRPr="004D40FB">
        <w:rPr>
          <w:rFonts w:ascii="宋体" w:hAnsi="宋体" w:hint="eastAsia"/>
          <w:color w:val="000000"/>
          <w:sz w:val="24"/>
        </w:rPr>
        <w:t>参照收轨</w:t>
      </w:r>
      <w:proofErr w:type="gramEnd"/>
      <w:r w:rsidRPr="004D40FB">
        <w:rPr>
          <w:rFonts w:ascii="宋体" w:hAnsi="宋体" w:hint="eastAsia"/>
          <w:color w:val="000000"/>
          <w:sz w:val="24"/>
        </w:rPr>
        <w:t>装置横移</w:t>
      </w:r>
      <w:proofErr w:type="gramStart"/>
      <w:r w:rsidRPr="004D40FB">
        <w:rPr>
          <w:rFonts w:ascii="宋体" w:hAnsi="宋体" w:hint="eastAsia"/>
          <w:color w:val="000000"/>
          <w:sz w:val="24"/>
        </w:rPr>
        <w:t>梁设计</w:t>
      </w:r>
      <w:proofErr w:type="gramEnd"/>
      <w:r w:rsidRPr="004D40FB">
        <w:rPr>
          <w:rFonts w:ascii="宋体" w:hAnsi="宋体" w:hint="eastAsia"/>
          <w:color w:val="000000"/>
          <w:sz w:val="24"/>
        </w:rPr>
        <w:t>原理，能够分别在固定向左右方向移动，且满足作业时工作空间和连挂运行时安全锁定条件；并</w:t>
      </w:r>
      <w:proofErr w:type="gramStart"/>
      <w:r w:rsidRPr="004D40FB">
        <w:rPr>
          <w:rFonts w:ascii="宋体" w:hAnsi="宋体" w:hint="eastAsia"/>
          <w:color w:val="000000"/>
          <w:sz w:val="24"/>
        </w:rPr>
        <w:t>与收轨装置</w:t>
      </w:r>
      <w:proofErr w:type="gramEnd"/>
      <w:r w:rsidRPr="004D40FB">
        <w:rPr>
          <w:rFonts w:ascii="宋体" w:hAnsi="宋体" w:hint="eastAsia"/>
          <w:color w:val="000000"/>
          <w:sz w:val="24"/>
        </w:rPr>
        <w:t>同步实现液压和电气控制，</w:t>
      </w:r>
      <w:proofErr w:type="gramStart"/>
      <w:r w:rsidRPr="004D40FB">
        <w:rPr>
          <w:rFonts w:ascii="宋体" w:hAnsi="宋体" w:hint="eastAsia"/>
          <w:color w:val="000000"/>
          <w:sz w:val="24"/>
        </w:rPr>
        <w:t>实现长</w:t>
      </w:r>
      <w:proofErr w:type="gramEnd"/>
      <w:r w:rsidRPr="004D40FB">
        <w:rPr>
          <w:rFonts w:ascii="宋体" w:hAnsi="宋体" w:hint="eastAsia"/>
          <w:color w:val="000000"/>
          <w:sz w:val="24"/>
        </w:rPr>
        <w:t>钢轨的装卸作业。设计简图如下：</w:t>
      </w:r>
    </w:p>
    <w:p w:rsidR="00270C40" w:rsidRDefault="00270C40" w:rsidP="00270C40">
      <w:pPr>
        <w:pStyle w:val="a8"/>
        <w:ind w:firstLineChars="0" w:firstLine="0"/>
        <w:jc w:val="center"/>
        <w:rPr>
          <w:rFonts w:ascii="仿宋_GB2312" w:eastAsia="仿宋_GB2312"/>
          <w:sz w:val="32"/>
          <w:szCs w:val="32"/>
        </w:rPr>
      </w:pPr>
      <w:r>
        <w:rPr>
          <w:rFonts w:ascii="仿宋_GB2312" w:eastAsia="仿宋_GB2312"/>
          <w:noProof/>
          <w:sz w:val="32"/>
          <w:szCs w:val="32"/>
        </w:rPr>
        <mc:AlternateContent>
          <mc:Choice Requires="wpg">
            <w:drawing>
              <wp:inline distT="0" distB="0" distL="0" distR="0" wp14:anchorId="21A0D92D" wp14:editId="32B85AE8">
                <wp:extent cx="3230880" cy="2970805"/>
                <wp:effectExtent l="0" t="0" r="7620" b="1270"/>
                <wp:docPr id="19" name="组合 19"/>
                <wp:cNvGraphicFramePr/>
                <a:graphic xmlns:a="http://schemas.openxmlformats.org/drawingml/2006/main">
                  <a:graphicData uri="http://schemas.microsoft.com/office/word/2010/wordprocessingGroup">
                    <wpg:wgp>
                      <wpg:cNvGrpSpPr/>
                      <wpg:grpSpPr>
                        <a:xfrm>
                          <a:off x="0" y="0"/>
                          <a:ext cx="3230880" cy="2970805"/>
                          <a:chOff x="0" y="0"/>
                          <a:chExt cx="4429125" cy="4800600"/>
                        </a:xfrm>
                      </wpg:grpSpPr>
                      <pic:pic xmlns:pic="http://schemas.openxmlformats.org/drawingml/2006/picture">
                        <pic:nvPicPr>
                          <pic:cNvPr id="4" name="图片 4"/>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9125" cy="4800600"/>
                          </a:xfrm>
                          <a:prstGeom prst="rect">
                            <a:avLst/>
                          </a:prstGeom>
                          <a:noFill/>
                          <a:ln>
                            <a:noFill/>
                          </a:ln>
                        </pic:spPr>
                      </pic:pic>
                      <wpg:grpSp>
                        <wpg:cNvPr id="11" name="组合 11"/>
                        <wpg:cNvGrpSpPr/>
                        <wpg:grpSpPr>
                          <a:xfrm>
                            <a:off x="85725" y="348821"/>
                            <a:ext cx="4165818" cy="4354879"/>
                            <a:chOff x="0" y="-394129"/>
                            <a:chExt cx="4165818" cy="4354879"/>
                          </a:xfrm>
                        </wpg:grpSpPr>
                        <wps:wsp>
                          <wps:cNvPr id="217" name="文本框 2"/>
                          <wps:cNvSpPr txBox="1">
                            <a:spLocks noChangeArrowheads="1"/>
                          </wps:cNvSpPr>
                          <wps:spPr bwMode="auto">
                            <a:xfrm>
                              <a:off x="10446" y="3470386"/>
                              <a:ext cx="864866" cy="490364"/>
                            </a:xfrm>
                            <a:prstGeom prst="rect">
                              <a:avLst/>
                            </a:prstGeom>
                            <a:solidFill>
                              <a:srgbClr val="FFFFFF"/>
                            </a:solidFill>
                            <a:ln w="9525">
                              <a:noFill/>
                              <a:miter lim="800000"/>
                              <a:headEnd/>
                              <a:tailEnd/>
                            </a:ln>
                          </wps:spPr>
                          <wps:txbx>
                            <w:txbxContent>
                              <w:p w:rsidR="00270C40" w:rsidRPr="009F09AB" w:rsidRDefault="00270C40" w:rsidP="00270C40">
                                <w:pPr>
                                  <w:rPr>
                                    <w:color w:val="FF0000"/>
                                  </w:rPr>
                                </w:pPr>
                                <w:r w:rsidRPr="009F09AB">
                                  <w:rPr>
                                    <w:rFonts w:hint="eastAsia"/>
                                    <w:color w:val="FF0000"/>
                                  </w:rPr>
                                  <w:t>卷扬机</w:t>
                                </w:r>
                              </w:p>
                            </w:txbxContent>
                          </wps:txbx>
                          <wps:bodyPr rot="0" vert="horz" wrap="square" lIns="91440" tIns="45720" rIns="91440" bIns="45720" anchor="t" anchorCtr="0">
                            <a:noAutofit/>
                          </wps:bodyPr>
                        </wps:wsp>
                        <wps:wsp>
                          <wps:cNvPr id="6" name="直接箭头连接符 6"/>
                          <wps:cNvCnPr/>
                          <wps:spPr>
                            <a:xfrm flipV="1">
                              <a:off x="0" y="2933700"/>
                              <a:ext cx="561975" cy="8953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a:off x="2105025" y="0"/>
                              <a:ext cx="504825" cy="5334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文本框 2"/>
                          <wps:cNvSpPr txBox="1">
                            <a:spLocks noChangeArrowheads="1"/>
                          </wps:cNvSpPr>
                          <wps:spPr bwMode="auto">
                            <a:xfrm>
                              <a:off x="1648588" y="-394129"/>
                              <a:ext cx="456436" cy="796322"/>
                            </a:xfrm>
                            <a:prstGeom prst="rect">
                              <a:avLst/>
                            </a:prstGeom>
                            <a:solidFill>
                              <a:srgbClr val="FFFFFF"/>
                            </a:solidFill>
                            <a:ln w="9525">
                              <a:noFill/>
                              <a:miter lim="800000"/>
                              <a:headEnd/>
                              <a:tailEnd/>
                            </a:ln>
                          </wps:spPr>
                          <wps:txbx>
                            <w:txbxContent>
                              <w:p w:rsidR="00270C40" w:rsidRPr="00270C40" w:rsidRDefault="00270C40" w:rsidP="00270C40">
                                <w:pPr>
                                  <w:rPr>
                                    <w:color w:val="FF0000"/>
                                  </w:rPr>
                                </w:pPr>
                                <w:r w:rsidRPr="00270C40">
                                  <w:rPr>
                                    <w:rFonts w:hint="eastAsia"/>
                                    <w:color w:val="FF0000"/>
                                  </w:rPr>
                                  <w:t>横梁</w:t>
                                </w:r>
                              </w:p>
                            </w:txbxContent>
                          </wps:txbx>
                          <wps:bodyPr rot="0" vert="horz" wrap="square" lIns="91440" tIns="45720" rIns="91440" bIns="45720" anchor="t" anchorCtr="0">
                            <a:noAutofit/>
                          </wps:bodyPr>
                        </wps:wsp>
                        <wps:wsp>
                          <wps:cNvPr id="9" name="直接箭头连接符 9"/>
                          <wps:cNvCnPr/>
                          <wps:spPr>
                            <a:xfrm flipH="1">
                              <a:off x="2667000" y="2647950"/>
                              <a:ext cx="771525" cy="2286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文本框 2"/>
                          <wps:cNvSpPr txBox="1">
                            <a:spLocks noChangeArrowheads="1"/>
                          </wps:cNvSpPr>
                          <wps:spPr bwMode="auto">
                            <a:xfrm>
                              <a:off x="3267459" y="2448937"/>
                              <a:ext cx="898359" cy="427592"/>
                            </a:xfrm>
                            <a:prstGeom prst="rect">
                              <a:avLst/>
                            </a:prstGeom>
                            <a:solidFill>
                              <a:srgbClr val="FFFFFF"/>
                            </a:solidFill>
                            <a:ln w="9525">
                              <a:noFill/>
                              <a:miter lim="800000"/>
                              <a:headEnd/>
                              <a:tailEnd/>
                            </a:ln>
                          </wps:spPr>
                          <wps:txbx>
                            <w:txbxContent>
                              <w:p w:rsidR="00270C40" w:rsidRPr="00270C40" w:rsidRDefault="00270C40" w:rsidP="00270C40">
                                <w:pPr>
                                  <w:rPr>
                                    <w:color w:val="FF0000"/>
                                    <w:sz w:val="18"/>
                                  </w:rPr>
                                </w:pPr>
                                <w:r w:rsidRPr="00270C40">
                                  <w:rPr>
                                    <w:rFonts w:hint="eastAsia"/>
                                    <w:color w:val="FF0000"/>
                                    <w:sz w:val="18"/>
                                  </w:rPr>
                                  <w:t>固定支架</w:t>
                                </w:r>
                              </w:p>
                            </w:txbxContent>
                          </wps:txbx>
                          <wps:bodyPr rot="0" vert="horz" wrap="square" lIns="91440" tIns="45720" rIns="91440" bIns="45720" anchor="t" anchorCtr="0">
                            <a:noAutofit/>
                          </wps:bodyPr>
                        </wps:wsp>
                      </wpg:grpSp>
                    </wpg:wgp>
                  </a:graphicData>
                </a:graphic>
              </wp:inline>
            </w:drawing>
          </mc:Choice>
          <mc:Fallback>
            <w:pict>
              <v:group w14:anchorId="21A0D92D" id="组合 19" o:spid="_x0000_s1026" style="width:254.4pt;height:233.9pt;mso-position-horizontal-relative:char;mso-position-vertical-relative:line" coordsize="44291,480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7" type="#_x0000_t75" style="position:absolute;width:44291;height:480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RFR3CAAAA2gAAAA8AAABkcnMvZG93bnJldi54bWxEj9Fqg0AURN8L+YflBvrWrDGhDdZVSiHg&#10;W23SD7i4t2ri3jXuJmq/vhso9HGYmTNMmk+mEzcaXGtZwXoVgSCurG65VvB13D/tQDiPrLGzTApm&#10;cpBni4cUE21H/qTbwdciQNglqKDxvk+kdFVDBt3K9sTB+7aDQR/kUEs94BjgppNxFD1Lgy2HhQZ7&#10;em+oOh+uRkG/uc6XYooklTyXO/3xU8QvJ6Uel9PbKwhPk/8P/7ULrWAL9yvhBsjs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n0RUdwgAAANoAAAAPAAAAAAAAAAAAAAAAAJ8C&#10;AABkcnMvZG93bnJldi54bWxQSwUGAAAAAAQABAD3AAAAjgMAAAAA&#10;">
                  <v:imagedata r:id="rId10" o:title=""/>
                  <v:path arrowok="t"/>
                </v:shape>
                <v:group id="组合 11" o:spid="_x0000_s1028" style="position:absolute;left:857;top:3488;width:41658;height:43549" coordorigin=",-3941" coordsize="41658,435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type id="_x0000_t202" coordsize="21600,21600" o:spt="202" path="m,l,21600r21600,l21600,xe">
                    <v:stroke joinstyle="miter"/>
                    <v:path gradientshapeok="t" o:connecttype="rect"/>
                  </v:shapetype>
                  <v:shape id="文本框 2" o:spid="_x0000_s1029" type="#_x0000_t202" style="position:absolute;left:104;top:34703;width:8649;height:4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kgxMIA&#10;AADcAAAADwAAAGRycy9kb3ducmV2LnhtbESP3YrCMBSE7xd8h3AEbxZNFddqNYoKirf+PMCxObbF&#10;5qQ00da3N4Kwl8PMfMMsVq0pxZNqV1hWMBxEIIhTqwvOFFzOu/4UhPPIGkvLpOBFDlbLzs8CE20b&#10;PtLz5DMRIOwSVJB7XyVSujQng25gK+Lg3Wxt0AdZZ1LX2AS4KeUoiibSYMFhIceKtjml99PDKLgd&#10;mt+/WXPd+0t8HE82WMRX+1Kq123XcxCeWv8f/rYPWsFoGMP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SDEwgAAANwAAAAPAAAAAAAAAAAAAAAAAJgCAABkcnMvZG93&#10;bnJldi54bWxQSwUGAAAAAAQABAD1AAAAhwMAAAAA&#10;" stroked="f">
                    <v:textbox>
                      <w:txbxContent>
                        <w:p w:rsidR="00270C40" w:rsidRPr="009F09AB" w:rsidRDefault="00270C40" w:rsidP="00270C40">
                          <w:pPr>
                            <w:rPr>
                              <w:color w:val="FF0000"/>
                            </w:rPr>
                          </w:pPr>
                          <w:r w:rsidRPr="009F09AB">
                            <w:rPr>
                              <w:rFonts w:hint="eastAsia"/>
                              <w:color w:val="FF0000"/>
                            </w:rPr>
                            <w:t>卷扬机</w:t>
                          </w:r>
                        </w:p>
                      </w:txbxContent>
                    </v:textbox>
                  </v:shape>
                  <v:shapetype id="_x0000_t32" coordsize="21600,21600" o:spt="32" o:oned="t" path="m,l21600,21600e" filled="f">
                    <v:path arrowok="t" fillok="f" o:connecttype="none"/>
                    <o:lock v:ext="edit" shapetype="t"/>
                  </v:shapetype>
                  <v:shape id="直接箭头连接符 6" o:spid="_x0000_s1030" type="#_x0000_t32" style="position:absolute;top:29337;width:5619;height:8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mty8QAAADaAAAADwAAAGRycy9kb3ducmV2LnhtbESPT2vCQBTE74LfYXlCb7rpH6SN2Yi0&#10;qD0pjfXg7ZF9JqHZtzG71e237wqCx2FmfsNk82BacabeNZYVPE4SEMSl1Q1XCr53y/ErCOeRNbaW&#10;ScEfOZjnw0GGqbYX/qJz4SsRIexSVFB736VSurImg25iO+LoHW1v0EfZV1L3eIlw08qnJJlKgw3H&#10;hRo7eq+p/Cl+jYL96SOs+LTevB2Wu5ett9VzGRZKPYzCYgbCU/D38K39qRVM4Xol3gCZ/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ua3LxAAAANoAAAAPAAAAAAAAAAAA&#10;AAAAAKECAABkcnMvZG93bnJldi54bWxQSwUGAAAAAAQABAD5AAAAkgMAAAAA&#10;" strokecolor="red" strokeweight=".5pt">
                    <v:stroke endarrow="block" joinstyle="miter"/>
                  </v:shape>
                  <v:shape id="直接箭头连接符 7" o:spid="_x0000_s1031" type="#_x0000_t32" style="position:absolute;left:21050;width:5048;height:5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TegcIAAADaAAAADwAAAGRycy9kb3ducmV2LnhtbESPQWsCMRSE74X+h/AKvdWsCrZdjaKC&#10;UG/bben5uXlNlm5elk10V3+9EYQeh5n5hlmsBteIE3Wh9qxgPMpAEFde12wUfH/tXt5AhIissfFM&#10;Cs4UYLV8fFhgrn3Pn3QqoxEJwiFHBTbGNpcyVJYchpFviZP36zuHMcnOSN1hn+CukZMsm0mHNacF&#10;iy1tLVV/5dEpwOZS0I8p5PtmOl5fzKHYl7ZX6vlpWM9BRBrif/je/tAKXuF2Jd0Aub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uTegcIAAADaAAAADwAAAAAAAAAAAAAA&#10;AAChAgAAZHJzL2Rvd25yZXYueG1sUEsFBgAAAAAEAAQA+QAAAJADAAAAAA==&#10;" strokecolor="red" strokeweight=".5pt">
                    <v:stroke endarrow="block" joinstyle="miter"/>
                  </v:shape>
                  <v:shape id="文本框 2" o:spid="_x0000_s1032" type="#_x0000_t202" style="position:absolute;left:16485;top:-3941;width:4565;height:7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270C40" w:rsidRPr="00270C40" w:rsidRDefault="00270C40" w:rsidP="00270C40">
                          <w:pPr>
                            <w:rPr>
                              <w:color w:val="FF0000"/>
                            </w:rPr>
                          </w:pPr>
                          <w:r w:rsidRPr="00270C40">
                            <w:rPr>
                              <w:rFonts w:hint="eastAsia"/>
                              <w:color w:val="FF0000"/>
                            </w:rPr>
                            <w:t>横梁</w:t>
                          </w:r>
                        </w:p>
                      </w:txbxContent>
                    </v:textbox>
                  </v:shape>
                  <v:shape id="直接箭头连接符 9" o:spid="_x0000_s1033" type="#_x0000_t32" style="position:absolute;left:26670;top:26479;width:7715;height:22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Y5ucQAAADaAAAADwAAAGRycy9kb3ducmV2LnhtbESPT2vCQBTE74LfYXlCb7rpH6TGbERa&#10;1J6Uxnrw9sg+k9Ds25jd6vbbdwWhx2FmfsNki2BacaHeNZYVPE4SEMSl1Q1XCr72q/ErCOeRNbaW&#10;ScEvOVjkw0GGqbZX/qRL4SsRIexSVFB736VSurImg25iO+LonWxv0EfZV1L3eI1w08qnJJlKgw3H&#10;hRo7equp/C5+jILD+T2s+bzZzo6r/cvO2+q5DEulHkZhOQfhKfj/8L39oRXM4HYl3gCZ/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jm5xAAAANoAAAAPAAAAAAAAAAAA&#10;AAAAAKECAABkcnMvZG93bnJldi54bWxQSwUGAAAAAAQABAD5AAAAkgMAAAAA&#10;" strokecolor="red" strokeweight=".5pt">
                    <v:stroke endarrow="block" joinstyle="miter"/>
                  </v:shape>
                  <v:shape id="文本框 2" o:spid="_x0000_s1034" type="#_x0000_t202" style="position:absolute;left:32674;top:24489;width:8984;height:4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270C40" w:rsidRPr="00270C40" w:rsidRDefault="00270C40" w:rsidP="00270C40">
                          <w:pPr>
                            <w:rPr>
                              <w:color w:val="FF0000"/>
                              <w:sz w:val="18"/>
                            </w:rPr>
                          </w:pPr>
                          <w:r w:rsidRPr="00270C40">
                            <w:rPr>
                              <w:rFonts w:hint="eastAsia"/>
                              <w:color w:val="FF0000"/>
                              <w:sz w:val="18"/>
                            </w:rPr>
                            <w:t>固定支架</w:t>
                          </w:r>
                        </w:p>
                      </w:txbxContent>
                    </v:textbox>
                  </v:shape>
                </v:group>
                <w10:anchorlock/>
              </v:group>
            </w:pict>
          </mc:Fallback>
        </mc:AlternateContent>
      </w:r>
    </w:p>
    <w:p w:rsidR="00270C40" w:rsidRPr="00C239D1" w:rsidRDefault="00270C40" w:rsidP="00270C40">
      <w:pPr>
        <w:pStyle w:val="a8"/>
        <w:ind w:firstLineChars="0" w:firstLine="0"/>
        <w:jc w:val="center"/>
        <w:rPr>
          <w:rFonts w:ascii="宋体" w:eastAsia="宋体" w:hAnsi="宋体"/>
          <w:szCs w:val="21"/>
        </w:rPr>
      </w:pPr>
      <w:r w:rsidRPr="00C239D1">
        <w:rPr>
          <w:rFonts w:ascii="宋体" w:eastAsia="宋体" w:hAnsi="宋体" w:hint="eastAsia"/>
          <w:szCs w:val="21"/>
        </w:rPr>
        <w:t>图3</w:t>
      </w:r>
      <w:r>
        <w:rPr>
          <w:rFonts w:ascii="宋体" w:eastAsia="宋体" w:hAnsi="宋体"/>
          <w:szCs w:val="21"/>
        </w:rPr>
        <w:t xml:space="preserve">-1  </w:t>
      </w:r>
      <w:r>
        <w:rPr>
          <w:rFonts w:ascii="宋体" w:eastAsia="宋体" w:hAnsi="宋体" w:hint="eastAsia"/>
          <w:szCs w:val="21"/>
        </w:rPr>
        <w:t>辅助</w:t>
      </w:r>
      <w:proofErr w:type="gramStart"/>
      <w:r>
        <w:rPr>
          <w:rFonts w:ascii="宋体" w:eastAsia="宋体" w:hAnsi="宋体" w:hint="eastAsia"/>
          <w:szCs w:val="21"/>
        </w:rPr>
        <w:t>吊装长</w:t>
      </w:r>
      <w:proofErr w:type="gramEnd"/>
      <w:r>
        <w:rPr>
          <w:rFonts w:ascii="宋体" w:eastAsia="宋体" w:hAnsi="宋体" w:hint="eastAsia"/>
          <w:szCs w:val="21"/>
        </w:rPr>
        <w:t>钢轨起重装置设计简图</w:t>
      </w:r>
    </w:p>
    <w:p w:rsidR="00270C40" w:rsidRPr="00270C40" w:rsidRDefault="00270C40" w:rsidP="004D40FB">
      <w:pPr>
        <w:tabs>
          <w:tab w:val="left" w:pos="1860"/>
        </w:tabs>
        <w:spacing w:line="440" w:lineRule="exact"/>
        <w:ind w:left="420" w:firstLineChars="200" w:firstLine="480"/>
        <w:rPr>
          <w:rFonts w:ascii="宋体" w:hAnsi="宋体"/>
          <w:color w:val="000000"/>
          <w:sz w:val="24"/>
        </w:rPr>
      </w:pPr>
      <w:r>
        <w:rPr>
          <w:rFonts w:ascii="宋体" w:hAnsi="宋体" w:hint="eastAsia"/>
          <w:color w:val="000000"/>
          <w:sz w:val="24"/>
        </w:rPr>
        <w:t>方案二</w:t>
      </w:r>
      <w:r>
        <w:rPr>
          <w:rFonts w:ascii="宋体" w:hAnsi="宋体"/>
          <w:color w:val="000000"/>
          <w:sz w:val="24"/>
        </w:rPr>
        <w:t>：</w:t>
      </w:r>
    </w:p>
    <w:p w:rsidR="00270C40" w:rsidRPr="004D40FB" w:rsidRDefault="00270C40" w:rsidP="004D40FB">
      <w:pPr>
        <w:tabs>
          <w:tab w:val="left" w:pos="1860"/>
        </w:tabs>
        <w:spacing w:line="440" w:lineRule="exact"/>
        <w:ind w:left="420" w:firstLineChars="200" w:firstLine="480"/>
        <w:rPr>
          <w:rFonts w:ascii="宋体" w:hAnsi="宋体"/>
          <w:color w:val="000000"/>
          <w:sz w:val="24"/>
        </w:rPr>
      </w:pPr>
      <w:r w:rsidRPr="004D40FB">
        <w:rPr>
          <w:rFonts w:ascii="宋体" w:hAnsi="宋体" w:hint="eastAsia"/>
          <w:color w:val="000000"/>
          <w:sz w:val="24"/>
        </w:rPr>
        <w:t>独立工作起重装置辅助拖拽装卸长钢轨方案：在加挂的1辆标准路用平车固定支架处分别设置2个能够负载2</w:t>
      </w:r>
      <w:r w:rsidRPr="004D40FB">
        <w:rPr>
          <w:rFonts w:ascii="宋体" w:hAnsi="宋体"/>
          <w:color w:val="000000"/>
          <w:sz w:val="24"/>
        </w:rPr>
        <w:t>-3T</w:t>
      </w:r>
      <w:r w:rsidRPr="004D40FB">
        <w:rPr>
          <w:rFonts w:ascii="宋体" w:hAnsi="宋体" w:hint="eastAsia"/>
          <w:color w:val="000000"/>
          <w:sz w:val="24"/>
        </w:rPr>
        <w:t>重物且独立工作的卷扬机，将卷扬机钢丝绳设置在滑台内，卷扬机能够左右移动，满足两侧装卸车需要，制作2根槽型滑轨，装卸时一端与滑台搭接，一端支撑于地面。吊装开始操作</w:t>
      </w:r>
      <w:r w:rsidRPr="004D40FB">
        <w:rPr>
          <w:rFonts w:ascii="宋体" w:hAnsi="宋体" w:hint="eastAsia"/>
          <w:color w:val="000000"/>
          <w:sz w:val="24"/>
        </w:rPr>
        <w:lastRenderedPageBreak/>
        <w:t>卷扬机</w:t>
      </w:r>
      <w:proofErr w:type="gramStart"/>
      <w:r w:rsidRPr="004D40FB">
        <w:rPr>
          <w:rFonts w:ascii="宋体" w:hAnsi="宋体" w:hint="eastAsia"/>
          <w:color w:val="000000"/>
          <w:sz w:val="24"/>
        </w:rPr>
        <w:t>与收轨装置</w:t>
      </w:r>
      <w:proofErr w:type="gramEnd"/>
      <w:r w:rsidRPr="004D40FB">
        <w:rPr>
          <w:rFonts w:ascii="宋体" w:hAnsi="宋体" w:hint="eastAsia"/>
          <w:color w:val="000000"/>
          <w:sz w:val="24"/>
        </w:rPr>
        <w:t>同步承力通过拖拽方式将长钢轨装车，卸车时通过变向滑轮改变方向将长钢轨拖拽卸车。两侧装卸作业时，卷扬机能够分别自由移动至工作一侧。</w:t>
      </w:r>
    </w:p>
    <w:p w:rsidR="00270C40" w:rsidRDefault="00270C40" w:rsidP="00270C40">
      <w:pPr>
        <w:pStyle w:val="a8"/>
        <w:ind w:firstLineChars="0" w:firstLine="0"/>
        <w:jc w:val="center"/>
        <w:rPr>
          <w:rFonts w:ascii="宋体" w:eastAsia="宋体" w:hAnsi="宋体"/>
          <w:szCs w:val="21"/>
        </w:rPr>
      </w:pPr>
      <w:r>
        <w:rPr>
          <w:rFonts w:ascii="宋体" w:eastAsia="宋体" w:hAnsi="宋体"/>
          <w:noProof/>
          <w:szCs w:val="21"/>
        </w:rPr>
        <mc:AlternateContent>
          <mc:Choice Requires="wpg">
            <w:drawing>
              <wp:inline distT="0" distB="0" distL="0" distR="0" wp14:anchorId="7F156F5C" wp14:editId="745E144E">
                <wp:extent cx="4886325" cy="4305300"/>
                <wp:effectExtent l="0" t="0" r="9525" b="0"/>
                <wp:docPr id="20" name="组合 20"/>
                <wp:cNvGraphicFramePr/>
                <a:graphic xmlns:a="http://schemas.openxmlformats.org/drawingml/2006/main">
                  <a:graphicData uri="http://schemas.microsoft.com/office/word/2010/wordprocessingGroup">
                    <wpg:wgp>
                      <wpg:cNvGrpSpPr/>
                      <wpg:grpSpPr>
                        <a:xfrm>
                          <a:off x="0" y="0"/>
                          <a:ext cx="4886325" cy="4305300"/>
                          <a:chOff x="0" y="0"/>
                          <a:chExt cx="4886325" cy="4305300"/>
                        </a:xfrm>
                      </wpg:grpSpPr>
                      <pic:pic xmlns:pic="http://schemas.openxmlformats.org/drawingml/2006/picture">
                        <pic:nvPicPr>
                          <pic:cNvPr id="2" name="图片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6325" cy="4305300"/>
                          </a:xfrm>
                          <a:prstGeom prst="rect">
                            <a:avLst/>
                          </a:prstGeom>
                          <a:noFill/>
                          <a:ln>
                            <a:noFill/>
                          </a:ln>
                        </pic:spPr>
                      </pic:pic>
                      <wps:wsp>
                        <wps:cNvPr id="12" name="直接箭头连接符 12"/>
                        <wps:cNvCnPr/>
                        <wps:spPr>
                          <a:xfrm flipH="1" flipV="1">
                            <a:off x="381000" y="1114425"/>
                            <a:ext cx="533400" cy="1314450"/>
                          </a:xfrm>
                          <a:prstGeom prst="straightConnector1">
                            <a:avLst/>
                          </a:prstGeom>
                          <a:noFill/>
                          <a:ln w="6350" cap="flat" cmpd="sng" algn="ctr">
                            <a:solidFill>
                              <a:srgbClr val="FF0000"/>
                            </a:solidFill>
                            <a:prstDash val="solid"/>
                            <a:miter lim="800000"/>
                            <a:tailEnd type="triangle"/>
                          </a:ln>
                          <a:effectLst/>
                        </wps:spPr>
                        <wps:bodyPr/>
                      </wps:wsp>
                      <wps:wsp>
                        <wps:cNvPr id="15" name="文本框 2"/>
                        <wps:cNvSpPr txBox="1">
                          <a:spLocks noChangeArrowheads="1"/>
                        </wps:cNvSpPr>
                        <wps:spPr bwMode="auto">
                          <a:xfrm>
                            <a:off x="600075" y="2400300"/>
                            <a:ext cx="629284" cy="299084"/>
                          </a:xfrm>
                          <a:prstGeom prst="rect">
                            <a:avLst/>
                          </a:prstGeom>
                          <a:solidFill>
                            <a:srgbClr val="FFFFFF"/>
                          </a:solidFill>
                          <a:ln w="9525">
                            <a:noFill/>
                            <a:miter lim="800000"/>
                            <a:headEnd/>
                            <a:tailEnd/>
                          </a:ln>
                        </wps:spPr>
                        <wps:txbx>
                          <w:txbxContent>
                            <w:p w:rsidR="00270C40" w:rsidRPr="009F09AB" w:rsidRDefault="00270C40" w:rsidP="00270C40">
                              <w:pPr>
                                <w:rPr>
                                  <w:color w:val="FF0000"/>
                                </w:rPr>
                              </w:pPr>
                              <w:r w:rsidRPr="009F09AB">
                                <w:rPr>
                                  <w:rFonts w:hint="eastAsia"/>
                                  <w:color w:val="FF0000"/>
                                </w:rPr>
                                <w:t>卷扬机</w:t>
                              </w:r>
                            </w:p>
                          </w:txbxContent>
                        </wps:txbx>
                        <wps:bodyPr rot="0" vert="horz" wrap="square" lIns="91440" tIns="45720" rIns="91440" bIns="45720" anchor="t" anchorCtr="0">
                          <a:spAutoFit/>
                        </wps:bodyPr>
                      </wps:wsp>
                      <wps:wsp>
                        <wps:cNvPr id="16" name="直接箭头连接符 16"/>
                        <wps:cNvCnPr/>
                        <wps:spPr>
                          <a:xfrm flipH="1">
                            <a:off x="2171700" y="990600"/>
                            <a:ext cx="1352550" cy="438150"/>
                          </a:xfrm>
                          <a:prstGeom prst="straightConnector1">
                            <a:avLst/>
                          </a:prstGeom>
                          <a:noFill/>
                          <a:ln w="6350" cap="flat" cmpd="sng" algn="ctr">
                            <a:solidFill>
                              <a:srgbClr val="FF0000"/>
                            </a:solidFill>
                            <a:prstDash val="solid"/>
                            <a:miter lim="800000"/>
                            <a:tailEnd type="triangle"/>
                          </a:ln>
                          <a:effectLst/>
                        </wps:spPr>
                        <wps:bodyPr/>
                      </wps:wsp>
                      <wps:wsp>
                        <wps:cNvPr id="18" name="文本框 2"/>
                        <wps:cNvSpPr txBox="1">
                          <a:spLocks noChangeArrowheads="1"/>
                        </wps:cNvSpPr>
                        <wps:spPr bwMode="auto">
                          <a:xfrm>
                            <a:off x="3505200" y="847725"/>
                            <a:ext cx="791209" cy="299084"/>
                          </a:xfrm>
                          <a:prstGeom prst="rect">
                            <a:avLst/>
                          </a:prstGeom>
                          <a:solidFill>
                            <a:srgbClr val="FFFFFF"/>
                          </a:solidFill>
                          <a:ln w="9525">
                            <a:noFill/>
                            <a:miter lim="800000"/>
                            <a:headEnd/>
                            <a:tailEnd/>
                          </a:ln>
                        </wps:spPr>
                        <wps:txbx>
                          <w:txbxContent>
                            <w:p w:rsidR="00270C40" w:rsidRPr="009F09AB" w:rsidRDefault="00270C40" w:rsidP="00270C40">
                              <w:pPr>
                                <w:rPr>
                                  <w:color w:val="FF0000"/>
                                </w:rPr>
                              </w:pPr>
                              <w:r>
                                <w:rPr>
                                  <w:rFonts w:hint="eastAsia"/>
                                  <w:color w:val="FF0000"/>
                                </w:rPr>
                                <w:t>槽型滑轨</w:t>
                              </w:r>
                            </w:p>
                          </w:txbxContent>
                        </wps:txbx>
                        <wps:bodyPr rot="0" vert="horz" wrap="square" lIns="91440" tIns="45720" rIns="91440" bIns="45720" anchor="t" anchorCtr="0">
                          <a:spAutoFit/>
                        </wps:bodyPr>
                      </wps:wsp>
                    </wpg:wgp>
                  </a:graphicData>
                </a:graphic>
              </wp:inline>
            </w:drawing>
          </mc:Choice>
          <mc:Fallback>
            <w:pict>
              <v:group w14:anchorId="7F156F5C" id="组合 20" o:spid="_x0000_s1035" style="width:384.75pt;height:339pt;mso-position-horizontal-relative:char;mso-position-vertical-relative:line" coordsize="48863,4305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&#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EFkbWluaXN0cmF0b3IAAAHqHAAH&#10;AAAIDAAACGoAAAAAHOoAAAAI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Dw/eHBhY2tldCBlbmQ9J3cnPz7/2wBDAAcFBQYFBAcGBQYIBwcIChEL&#10;CgkJChUPEAwRGBUaGRgVGBcbHichGx0lHRcYIi4iJSgpKywrGiAvMy8qMicqKyr/2wBDAQcICAoJ&#10;ChQLCxQqHBgcKioqKioqKioqKioqKioqKioqKioqKioqKioqKioqKioqKioqKioqKioqKioqKioq&#10;Kir/wAARCAIlAm8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">
                <v:shape id="图片 2" o:spid="_x0000_s1036" type="#_x0000_t75" style="position:absolute;width:48863;height:430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Vw5nXCAAAA2gAAAA8AAABkcnMvZG93bnJldi54bWxEj92KwjAUhO8F3yEcwTtN9UK0ayqLruCF&#10;4O8DHJrTtLvNSbeJWt/eCAt7OczMN8xy1dla3Kn1lWMFk3ECgjh3umKj4HrZjuYgfEDWWDsmBU/y&#10;sMr6vSWm2j34RPdzMCJC2KeooAyhSaX0eUkW/dg1xNErXGsxRNkaqVt8RLit5TRJZtJixXGhxIbW&#10;JeU/55tVUC02h+IYJt/mMLvefudmn+RfXqnhoPv8ABGoC//hv/ZOK5jC+0q8ATJ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1cOZ1wgAAANoAAAAPAAAAAAAAAAAAAAAAAJ8C&#10;AABkcnMvZG93bnJldi54bWxQSwUGAAAAAAQABAD3AAAAjgMAAAAA&#10;">
                  <v:imagedata r:id="rId12" o:title=""/>
                  <v:path arrowok="t"/>
                </v:shape>
                <v:shape id="直接箭头连接符 12" o:spid="_x0000_s1037" type="#_x0000_t32" style="position:absolute;left:3810;top:11144;width:5334;height:1314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3jqMEAAADbAAAADwAAAGRycy9kb3ducmV2LnhtbERPTWvCQBC9F/wPywje6iYBW4muIRSK&#10;gofStN6H7JgEs7MxuybRX98tFHqbx/ucbTaZVgzUu8aygngZgSAurW64UvD99f68BuE8ssbWMim4&#10;k4NsN3vaYqrtyJ80FL4SIYRdigpq77tUSlfWZNAtbUccuLPtDfoA+0rqHscQblqZRNGLNNhwaKix&#10;o7eayktxMwrkg6+rKK8O+4/ipO30eG1iOiq1mE/5BoSnyf+L/9wHHeYn8PtLOE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7eOowQAAANsAAAAPAAAAAAAAAAAAAAAA&#10;AKECAABkcnMvZG93bnJldi54bWxQSwUGAAAAAAQABAD5AAAAjwMAAAAA&#10;" strokecolor="red" strokeweight=".5pt">
                  <v:stroke endarrow="block" joinstyle="miter"/>
                </v:shape>
                <v:shape id="文本框 2" o:spid="_x0000_s1038" type="#_x0000_t202" style="position:absolute;left:6000;top:24003;width:6293;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9ETsIA&#10;AADbAAAADwAAAGRycy9kb3ducmV2LnhtbESPzarCMBCF9xd8hzCCu2uqoEg1igiCiAv/Fi6HZmxq&#10;m0ltota3N8KFu5vhnDnfmdmitZV4UuMLxwoG/QQEceZ0wbmC82n9OwHhA7LGyjEpeJOHxbzzM8NU&#10;uxcf6HkMuYgh7FNUYEKoUyl9Zsii77uaOGpX11gMcW1yqRt8xXBbyWGSjKXFgiPBYE0rQ1l5fNgI&#10;2fnscXD322BXyospxzjam61SvW67nIII1IZ/89/1Rsf6I/j+EgeQ8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b0ROwgAAANsAAAAPAAAAAAAAAAAAAAAAAJgCAABkcnMvZG93&#10;bnJldi54bWxQSwUGAAAAAAQABAD1AAAAhwMAAAAA&#10;" stroked="f">
                  <v:textbox style="mso-fit-shape-to-text:t">
                    <w:txbxContent>
                      <w:p w:rsidR="00270C40" w:rsidRPr="009F09AB" w:rsidRDefault="00270C40" w:rsidP="00270C40">
                        <w:pPr>
                          <w:rPr>
                            <w:color w:val="FF0000"/>
                          </w:rPr>
                        </w:pPr>
                        <w:r w:rsidRPr="009F09AB">
                          <w:rPr>
                            <w:rFonts w:hint="eastAsia"/>
                            <w:color w:val="FF0000"/>
                          </w:rPr>
                          <w:t>卷扬机</w:t>
                        </w:r>
                      </w:p>
                    </w:txbxContent>
                  </v:textbox>
                </v:shape>
                <v:shape id="直接箭头连接符 16" o:spid="_x0000_s1039" type="#_x0000_t32" style="position:absolute;left:21717;top:9906;width:13525;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Kx5cIAAADbAAAADwAAAGRycy9kb3ducmV2LnhtbERPTWvCQBC9F/wPywjedGMtUmM2IhXb&#10;npSqPfQ2ZMckmJ2N2VW3/74rCL3N431OtgimEVfqXG1ZwXiUgCAurK65VHDYr4evIJxH1thYJgW/&#10;5GCR954yTLW98Rddd74UMYRdigoq79tUSldUZNCNbEscuaPtDPoIu1LqDm8x3DTyOUmm0mDNsaHC&#10;lt4qKk67i1HwfV6Fdz5/bGY/6/3L1ttyUoSlUoN+WM5BeAr+X/xwf+o4fwr3X+IBM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VKx5cIAAADbAAAADwAAAAAAAAAAAAAA&#10;AAChAgAAZHJzL2Rvd25yZXYueG1sUEsFBgAAAAAEAAQA+QAAAJADAAAAAA==&#10;" strokecolor="red" strokeweight=".5pt">
                  <v:stroke endarrow="block" joinstyle="miter"/>
                </v:shape>
                <v:shape id="文本框 2" o:spid="_x0000_s1040" type="#_x0000_t202" style="position:absolute;left:35052;top:8477;width:7912;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r0MMA&#10;AADbAAAADwAAAGRycy9kb3ducmV2LnhtbESPTWvDMAyG74P+B6PCbovTwcrI4pRSKIzRw9r1sKOI&#10;tThLLKex22b/fjoUepPQ+/GoXE2+VxcaYxvYwCLLQRHXwbbcGDh+bZ9eQcWEbLEPTAb+KMKqmj2U&#10;WNhw5T1dDqlREsKxQAMupaHQOtaOPMYsDMRy+wmjxyTr2Gg74lXCfa+f83ypPbYsDQ4H2jiqu8PZ&#10;S8ku1ud9OP0udp3+dt0SXz7dhzGP82n9BirRlO7im/vdCr7Ayi8yg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7r0MMAAADbAAAADwAAAAAAAAAAAAAAAACYAgAAZHJzL2Rv&#10;d25yZXYueG1sUEsFBgAAAAAEAAQA9QAAAIgDAAAAAA==&#10;" stroked="f">
                  <v:textbox style="mso-fit-shape-to-text:t">
                    <w:txbxContent>
                      <w:p w:rsidR="00270C40" w:rsidRPr="009F09AB" w:rsidRDefault="00270C40" w:rsidP="00270C40">
                        <w:pPr>
                          <w:rPr>
                            <w:color w:val="FF0000"/>
                          </w:rPr>
                        </w:pPr>
                        <w:r>
                          <w:rPr>
                            <w:rFonts w:hint="eastAsia"/>
                            <w:color w:val="FF0000"/>
                          </w:rPr>
                          <w:t>槽型滑轨</w:t>
                        </w:r>
                      </w:p>
                    </w:txbxContent>
                  </v:textbox>
                </v:shape>
                <w10:anchorlock/>
              </v:group>
            </w:pict>
          </mc:Fallback>
        </mc:AlternateContent>
      </w:r>
    </w:p>
    <w:p w:rsidR="00270C40" w:rsidRDefault="00270C40" w:rsidP="00270C40">
      <w:pPr>
        <w:pStyle w:val="a8"/>
        <w:ind w:firstLineChars="0" w:firstLine="0"/>
        <w:jc w:val="center"/>
        <w:rPr>
          <w:rFonts w:ascii="仿宋_GB2312" w:eastAsia="仿宋_GB2312"/>
          <w:sz w:val="32"/>
          <w:szCs w:val="32"/>
        </w:rPr>
      </w:pPr>
      <w:r w:rsidRPr="00C239D1">
        <w:rPr>
          <w:rFonts w:ascii="宋体" w:eastAsia="宋体" w:hAnsi="宋体" w:hint="eastAsia"/>
          <w:szCs w:val="21"/>
        </w:rPr>
        <w:t>图3</w:t>
      </w:r>
      <w:r>
        <w:rPr>
          <w:rFonts w:ascii="宋体" w:eastAsia="宋体" w:hAnsi="宋体"/>
          <w:szCs w:val="21"/>
        </w:rPr>
        <w:t xml:space="preserve">-2  </w:t>
      </w:r>
      <w:r>
        <w:rPr>
          <w:rFonts w:ascii="宋体" w:eastAsia="宋体" w:hAnsi="宋体" w:hint="eastAsia"/>
          <w:szCs w:val="21"/>
        </w:rPr>
        <w:t>辅助拖拽长钢轨起重装置设计简图</w:t>
      </w:r>
    </w:p>
    <w:p w:rsidR="00270C40" w:rsidRPr="00270C40" w:rsidRDefault="00270C40" w:rsidP="00270C40">
      <w:pPr>
        <w:tabs>
          <w:tab w:val="left" w:pos="1860"/>
        </w:tabs>
        <w:spacing w:line="440" w:lineRule="exact"/>
        <w:ind w:left="420" w:firstLineChars="200" w:firstLine="480"/>
        <w:rPr>
          <w:rFonts w:ascii="宋体" w:hAnsi="宋体"/>
          <w:color w:val="000000"/>
          <w:sz w:val="24"/>
        </w:rPr>
      </w:pPr>
    </w:p>
    <w:p w:rsidR="008D3EA1" w:rsidRPr="004D40FB" w:rsidRDefault="00465886" w:rsidP="004D40FB">
      <w:pPr>
        <w:spacing w:line="440" w:lineRule="exact"/>
        <w:rPr>
          <w:rFonts w:ascii="宋体" w:hAnsi="宋体"/>
          <w:b/>
          <w:color w:val="000000"/>
          <w:sz w:val="24"/>
        </w:rPr>
      </w:pPr>
      <w:r>
        <w:rPr>
          <w:rFonts w:ascii="宋体" w:hAnsi="宋体" w:hint="eastAsia"/>
          <w:b/>
          <w:color w:val="000000"/>
          <w:sz w:val="24"/>
        </w:rPr>
        <w:t>五．设备的其它要求</w:t>
      </w:r>
    </w:p>
    <w:p w:rsidR="008D3EA1" w:rsidRDefault="008D3EA1" w:rsidP="008D3EA1">
      <w:pPr>
        <w:spacing w:line="440" w:lineRule="exact"/>
        <w:ind w:firstLineChars="200" w:firstLine="420"/>
        <w:rPr>
          <w:rFonts w:ascii="宋体" w:hAnsi="宋体"/>
          <w:color w:val="000000"/>
          <w:szCs w:val="21"/>
        </w:rPr>
      </w:pPr>
      <w:r>
        <w:rPr>
          <w:rFonts w:ascii="宋体" w:hAnsi="宋体" w:hint="eastAsia"/>
          <w:color w:val="000000"/>
          <w:szCs w:val="21"/>
        </w:rPr>
        <w:t>方案</w:t>
      </w:r>
      <w:proofErr w:type="gramStart"/>
      <w:r>
        <w:rPr>
          <w:rFonts w:ascii="宋体" w:hAnsi="宋体" w:hint="eastAsia"/>
          <w:color w:val="000000"/>
          <w:szCs w:val="21"/>
        </w:rPr>
        <w:t>一</w:t>
      </w:r>
      <w:proofErr w:type="gramEnd"/>
      <w:r>
        <w:rPr>
          <w:rFonts w:ascii="宋体" w:hAnsi="宋体"/>
          <w:color w:val="000000"/>
          <w:szCs w:val="21"/>
        </w:rPr>
        <w:t>:</w:t>
      </w:r>
    </w:p>
    <w:p w:rsidR="009002B0" w:rsidRPr="009002B0" w:rsidRDefault="009002B0" w:rsidP="009002B0">
      <w:pPr>
        <w:spacing w:line="440" w:lineRule="exact"/>
        <w:ind w:firstLineChars="200" w:firstLine="420"/>
        <w:rPr>
          <w:rFonts w:ascii="宋体" w:hAnsi="宋体"/>
          <w:color w:val="000000"/>
          <w:szCs w:val="21"/>
        </w:rPr>
      </w:pPr>
      <w:r w:rsidRPr="009002B0">
        <w:rPr>
          <w:rFonts w:ascii="宋体" w:hAnsi="宋体" w:hint="eastAsia"/>
          <w:color w:val="000000"/>
          <w:szCs w:val="21"/>
        </w:rPr>
        <w:t>1.起重设备加装</w:t>
      </w:r>
    </w:p>
    <w:p w:rsidR="009002B0" w:rsidRDefault="009002B0" w:rsidP="009002B0">
      <w:pPr>
        <w:spacing w:line="440" w:lineRule="exact"/>
        <w:ind w:firstLineChars="200" w:firstLine="420"/>
        <w:rPr>
          <w:rFonts w:ascii="宋体" w:hAnsi="宋体"/>
          <w:color w:val="000000"/>
          <w:szCs w:val="21"/>
        </w:rPr>
      </w:pPr>
      <w:r w:rsidRPr="009002B0">
        <w:rPr>
          <w:rFonts w:ascii="宋体" w:hAnsi="宋体" w:hint="eastAsia"/>
          <w:color w:val="000000"/>
          <w:szCs w:val="21"/>
        </w:rPr>
        <w:t>(1)在增加</w:t>
      </w:r>
      <w:r w:rsidR="008D3EA1">
        <w:rPr>
          <w:rFonts w:ascii="宋体" w:hAnsi="宋体" w:hint="eastAsia"/>
          <w:color w:val="000000"/>
          <w:szCs w:val="21"/>
        </w:rPr>
        <w:t>的</w:t>
      </w:r>
      <w:r w:rsidRPr="009002B0">
        <w:rPr>
          <w:rFonts w:ascii="宋体" w:hAnsi="宋体" w:hint="eastAsia"/>
          <w:color w:val="000000"/>
          <w:szCs w:val="21"/>
        </w:rPr>
        <w:t>1辆附挂平</w:t>
      </w:r>
      <w:r w:rsidR="008D3EA1">
        <w:rPr>
          <w:rFonts w:ascii="宋体" w:hAnsi="宋体" w:hint="eastAsia"/>
          <w:color w:val="000000"/>
          <w:szCs w:val="21"/>
        </w:rPr>
        <w:t>车安装的固定底</w:t>
      </w:r>
      <w:r w:rsidRPr="009002B0">
        <w:rPr>
          <w:rFonts w:ascii="宋体" w:hAnsi="宋体" w:hint="eastAsia"/>
          <w:color w:val="000000"/>
          <w:szCs w:val="21"/>
        </w:rPr>
        <w:t>架上，固定辅助起重设备支架；顶部</w:t>
      </w:r>
      <w:proofErr w:type="gramStart"/>
      <w:r w:rsidRPr="009002B0">
        <w:rPr>
          <w:rFonts w:ascii="宋体" w:hAnsi="宋体" w:hint="eastAsia"/>
          <w:color w:val="000000"/>
          <w:szCs w:val="21"/>
        </w:rPr>
        <w:t>按收轨装置</w:t>
      </w:r>
      <w:proofErr w:type="gramEnd"/>
      <w:r w:rsidRPr="009002B0">
        <w:rPr>
          <w:rFonts w:ascii="宋体" w:hAnsi="宋体" w:hint="eastAsia"/>
          <w:color w:val="000000"/>
          <w:szCs w:val="21"/>
        </w:rPr>
        <w:t>横移</w:t>
      </w:r>
      <w:proofErr w:type="gramStart"/>
      <w:r w:rsidRPr="009002B0">
        <w:rPr>
          <w:rFonts w:ascii="宋体" w:hAnsi="宋体" w:hint="eastAsia"/>
          <w:color w:val="000000"/>
          <w:szCs w:val="21"/>
        </w:rPr>
        <w:t>梁设计</w:t>
      </w:r>
      <w:proofErr w:type="gramEnd"/>
      <w:r w:rsidRPr="009002B0">
        <w:rPr>
          <w:rFonts w:ascii="宋体" w:hAnsi="宋体" w:hint="eastAsia"/>
          <w:color w:val="000000"/>
          <w:szCs w:val="21"/>
        </w:rPr>
        <w:t>安装液压工作装置，以满足装卸作业时工作空间需要；安装2台独立工作卷扬机设备；以满足两侧装卸长钢轨的需要。</w:t>
      </w:r>
    </w:p>
    <w:p w:rsidR="0051530A" w:rsidRPr="0051530A" w:rsidRDefault="008D3EA1" w:rsidP="0051530A">
      <w:pPr>
        <w:spacing w:line="440" w:lineRule="exact"/>
        <w:ind w:firstLineChars="200" w:firstLine="420"/>
        <w:rPr>
          <w:rFonts w:ascii="宋体" w:hAnsi="宋体"/>
          <w:color w:val="000000"/>
          <w:szCs w:val="21"/>
        </w:rPr>
      </w:pPr>
      <w:r>
        <w:rPr>
          <w:rFonts w:ascii="宋体" w:hAnsi="宋体" w:hint="eastAsia"/>
          <w:color w:val="000000"/>
          <w:szCs w:val="21"/>
        </w:rPr>
        <w:t>（2）横</w:t>
      </w:r>
      <w:r>
        <w:rPr>
          <w:rFonts w:ascii="宋体" w:hAnsi="宋体"/>
          <w:color w:val="000000"/>
          <w:szCs w:val="21"/>
        </w:rPr>
        <w:t>梁与</w:t>
      </w:r>
      <w:r>
        <w:rPr>
          <w:rFonts w:ascii="宋体" w:hAnsi="宋体" w:hint="eastAsia"/>
          <w:color w:val="000000"/>
          <w:szCs w:val="21"/>
        </w:rPr>
        <w:t>横移</w:t>
      </w:r>
      <w:r>
        <w:rPr>
          <w:rFonts w:ascii="宋体" w:hAnsi="宋体"/>
          <w:color w:val="000000"/>
          <w:szCs w:val="21"/>
        </w:rPr>
        <w:t>梁</w:t>
      </w:r>
      <w:r>
        <w:rPr>
          <w:rFonts w:ascii="宋体" w:hAnsi="宋体" w:hint="eastAsia"/>
          <w:color w:val="000000"/>
          <w:szCs w:val="21"/>
        </w:rPr>
        <w:t>、横移</w:t>
      </w:r>
      <w:r>
        <w:rPr>
          <w:rFonts w:ascii="宋体" w:hAnsi="宋体"/>
          <w:color w:val="000000"/>
          <w:szCs w:val="21"/>
        </w:rPr>
        <w:t>梁</w:t>
      </w:r>
      <w:r>
        <w:rPr>
          <w:rFonts w:ascii="宋体" w:hAnsi="宋体" w:hint="eastAsia"/>
          <w:color w:val="000000"/>
          <w:szCs w:val="21"/>
        </w:rPr>
        <w:t>与</w:t>
      </w:r>
      <w:r w:rsidRPr="008D3EA1">
        <w:rPr>
          <w:rFonts w:ascii="宋体" w:hAnsi="宋体" w:hint="eastAsia"/>
          <w:color w:val="000000"/>
          <w:szCs w:val="21"/>
        </w:rPr>
        <w:t>卷扬机</w:t>
      </w:r>
      <w:proofErr w:type="gramStart"/>
      <w:r>
        <w:rPr>
          <w:rFonts w:ascii="宋体" w:hAnsi="宋体" w:hint="eastAsia"/>
          <w:color w:val="000000"/>
          <w:szCs w:val="21"/>
        </w:rPr>
        <w:t>设置</w:t>
      </w:r>
      <w:r>
        <w:rPr>
          <w:rFonts w:ascii="宋体" w:hAnsi="宋体"/>
          <w:color w:val="000000"/>
          <w:szCs w:val="21"/>
        </w:rPr>
        <w:t>走</w:t>
      </w:r>
      <w:proofErr w:type="gramEnd"/>
      <w:r>
        <w:rPr>
          <w:rFonts w:ascii="宋体" w:hAnsi="宋体"/>
          <w:color w:val="000000"/>
          <w:szCs w:val="21"/>
        </w:rPr>
        <w:t>行</w:t>
      </w:r>
      <w:r>
        <w:rPr>
          <w:rFonts w:ascii="宋体" w:hAnsi="宋体" w:hint="eastAsia"/>
          <w:color w:val="000000"/>
          <w:szCs w:val="21"/>
        </w:rPr>
        <w:t>轨道</w:t>
      </w:r>
      <w:r>
        <w:rPr>
          <w:rFonts w:ascii="宋体" w:hAnsi="宋体"/>
          <w:color w:val="000000"/>
          <w:szCs w:val="21"/>
        </w:rPr>
        <w:t>，可沿横梁</w:t>
      </w:r>
      <w:r>
        <w:rPr>
          <w:rFonts w:ascii="宋体" w:hAnsi="宋体" w:hint="eastAsia"/>
          <w:color w:val="000000"/>
          <w:szCs w:val="21"/>
        </w:rPr>
        <w:t>、横移</w:t>
      </w:r>
      <w:r>
        <w:rPr>
          <w:rFonts w:ascii="宋体" w:hAnsi="宋体"/>
          <w:color w:val="000000"/>
          <w:szCs w:val="21"/>
        </w:rPr>
        <w:t>梁移动</w:t>
      </w:r>
      <w:r w:rsidR="0051530A">
        <w:rPr>
          <w:rFonts w:ascii="宋体" w:hAnsi="宋体" w:hint="eastAsia"/>
          <w:color w:val="000000"/>
          <w:szCs w:val="21"/>
        </w:rPr>
        <w:t>，</w:t>
      </w:r>
      <w:r w:rsidR="0051530A">
        <w:rPr>
          <w:rFonts w:ascii="宋体" w:hAnsi="宋体"/>
          <w:color w:val="000000"/>
          <w:szCs w:val="21"/>
        </w:rPr>
        <w:t>并保证其安全锁定。</w:t>
      </w:r>
    </w:p>
    <w:p w:rsidR="008D3EA1" w:rsidRDefault="008D3EA1" w:rsidP="008D3EA1">
      <w:pPr>
        <w:spacing w:line="440" w:lineRule="exact"/>
        <w:ind w:firstLineChars="200" w:firstLine="420"/>
        <w:rPr>
          <w:rFonts w:ascii="宋体" w:hAnsi="宋体"/>
          <w:color w:val="000000"/>
          <w:szCs w:val="21"/>
        </w:rPr>
      </w:pPr>
      <w:r>
        <w:rPr>
          <w:rFonts w:ascii="宋体" w:hAnsi="宋体" w:hint="eastAsia"/>
          <w:color w:val="000000"/>
          <w:szCs w:val="21"/>
        </w:rPr>
        <w:t>方案</w:t>
      </w:r>
      <w:r>
        <w:rPr>
          <w:rFonts w:ascii="宋体" w:hAnsi="宋体"/>
          <w:color w:val="000000"/>
          <w:szCs w:val="21"/>
        </w:rPr>
        <w:t>二:</w:t>
      </w:r>
    </w:p>
    <w:p w:rsidR="008D3EA1" w:rsidRDefault="008D3EA1" w:rsidP="0051530A">
      <w:pPr>
        <w:spacing w:line="440" w:lineRule="exact"/>
        <w:ind w:firstLineChars="200" w:firstLine="420"/>
        <w:rPr>
          <w:rFonts w:ascii="宋体" w:hAnsi="宋体"/>
          <w:color w:val="000000"/>
          <w:szCs w:val="21"/>
        </w:rPr>
      </w:pPr>
      <w:r>
        <w:rPr>
          <w:rFonts w:ascii="宋体" w:hAnsi="宋体" w:hint="eastAsia"/>
          <w:color w:val="000000"/>
          <w:szCs w:val="21"/>
        </w:rPr>
        <w:t>(</w:t>
      </w:r>
      <w:r>
        <w:rPr>
          <w:rFonts w:ascii="宋体" w:hAnsi="宋体"/>
          <w:color w:val="000000"/>
          <w:szCs w:val="21"/>
        </w:rPr>
        <w:t>1</w:t>
      </w:r>
      <w:r w:rsidR="009002B0" w:rsidRPr="009002B0">
        <w:rPr>
          <w:rFonts w:ascii="宋体" w:hAnsi="宋体" w:hint="eastAsia"/>
          <w:color w:val="000000"/>
          <w:szCs w:val="21"/>
        </w:rPr>
        <w:t>)在增加</w:t>
      </w:r>
      <w:r>
        <w:rPr>
          <w:rFonts w:ascii="宋体" w:hAnsi="宋体" w:hint="eastAsia"/>
          <w:color w:val="000000"/>
          <w:szCs w:val="21"/>
        </w:rPr>
        <w:t>的</w:t>
      </w:r>
      <w:r w:rsidR="009002B0" w:rsidRPr="009002B0">
        <w:rPr>
          <w:rFonts w:ascii="宋体" w:hAnsi="宋体" w:hint="eastAsia"/>
          <w:color w:val="000000"/>
          <w:szCs w:val="21"/>
        </w:rPr>
        <w:t>1辆附挂平车安装的固定支架上，加装卷扬机滑轮组，制作2个槽型滑轨及滑轮组件，设置移动卷扬机工作位置。</w:t>
      </w:r>
    </w:p>
    <w:p w:rsidR="0051530A" w:rsidRPr="0051530A" w:rsidRDefault="0051530A" w:rsidP="0051530A">
      <w:pPr>
        <w:spacing w:line="440" w:lineRule="exact"/>
        <w:ind w:firstLineChars="150" w:firstLine="315"/>
        <w:rPr>
          <w:rFonts w:ascii="宋体" w:hAnsi="宋体"/>
          <w:color w:val="000000"/>
          <w:szCs w:val="21"/>
        </w:rPr>
      </w:pPr>
      <w:r>
        <w:rPr>
          <w:rFonts w:ascii="宋体" w:hAnsi="宋体" w:hint="eastAsia"/>
          <w:color w:val="000000"/>
          <w:szCs w:val="21"/>
        </w:rPr>
        <w:lastRenderedPageBreak/>
        <w:t>（2</w:t>
      </w:r>
      <w:r>
        <w:rPr>
          <w:rFonts w:ascii="宋体" w:hAnsi="宋体"/>
          <w:color w:val="000000"/>
          <w:szCs w:val="21"/>
        </w:rPr>
        <w:t>）</w:t>
      </w:r>
      <w:r w:rsidRPr="009002B0">
        <w:rPr>
          <w:rFonts w:ascii="宋体" w:hAnsi="宋体" w:hint="eastAsia"/>
          <w:color w:val="000000"/>
          <w:szCs w:val="21"/>
        </w:rPr>
        <w:t>槽型滑轨</w:t>
      </w:r>
      <w:r>
        <w:rPr>
          <w:rFonts w:ascii="宋体" w:hAnsi="宋体" w:hint="eastAsia"/>
          <w:color w:val="000000"/>
          <w:szCs w:val="21"/>
        </w:rPr>
        <w:t>制作</w:t>
      </w:r>
      <w:r>
        <w:rPr>
          <w:rFonts w:ascii="宋体" w:hAnsi="宋体"/>
          <w:color w:val="000000"/>
          <w:szCs w:val="21"/>
        </w:rPr>
        <w:t>必须</w:t>
      </w:r>
      <w:r>
        <w:rPr>
          <w:rFonts w:ascii="宋体" w:hAnsi="宋体" w:hint="eastAsia"/>
          <w:color w:val="000000"/>
          <w:szCs w:val="21"/>
        </w:rPr>
        <w:t>轻巧</w:t>
      </w:r>
      <w:r>
        <w:rPr>
          <w:rFonts w:ascii="宋体" w:hAnsi="宋体"/>
          <w:color w:val="000000"/>
          <w:szCs w:val="21"/>
        </w:rPr>
        <w:t>方便</w:t>
      </w:r>
      <w:r>
        <w:rPr>
          <w:rFonts w:ascii="宋体" w:hAnsi="宋体" w:hint="eastAsia"/>
          <w:color w:val="000000"/>
          <w:szCs w:val="21"/>
        </w:rPr>
        <w:t>，</w:t>
      </w:r>
      <w:r>
        <w:rPr>
          <w:rFonts w:ascii="宋体" w:hAnsi="宋体"/>
          <w:color w:val="000000"/>
          <w:szCs w:val="21"/>
        </w:rPr>
        <w:t>保证2人</w:t>
      </w:r>
      <w:r>
        <w:rPr>
          <w:rFonts w:ascii="宋体" w:hAnsi="宋体" w:hint="eastAsia"/>
          <w:color w:val="000000"/>
          <w:szCs w:val="21"/>
        </w:rPr>
        <w:t>配合</w:t>
      </w:r>
      <w:r>
        <w:rPr>
          <w:rFonts w:ascii="宋体" w:hAnsi="宋体"/>
          <w:color w:val="000000"/>
          <w:szCs w:val="21"/>
        </w:rPr>
        <w:t>顺利安装</w:t>
      </w:r>
      <w:r>
        <w:rPr>
          <w:rFonts w:ascii="宋体" w:hAnsi="宋体" w:hint="eastAsia"/>
          <w:color w:val="000000"/>
          <w:szCs w:val="21"/>
        </w:rPr>
        <w:t>。</w:t>
      </w:r>
    </w:p>
    <w:p w:rsidR="00465886" w:rsidRDefault="00465886" w:rsidP="009002B0">
      <w:pPr>
        <w:spacing w:line="440" w:lineRule="exact"/>
        <w:rPr>
          <w:rFonts w:ascii="宋体" w:hAnsi="宋体"/>
          <w:b/>
          <w:bCs/>
          <w:color w:val="000000"/>
          <w:sz w:val="24"/>
        </w:rPr>
      </w:pPr>
      <w:r>
        <w:rPr>
          <w:rFonts w:ascii="宋体" w:hAnsi="宋体" w:hint="eastAsia"/>
          <w:b/>
          <w:bCs/>
          <w:color w:val="000000"/>
          <w:sz w:val="24"/>
        </w:rPr>
        <w:t>六、质量</w:t>
      </w:r>
      <w:r>
        <w:rPr>
          <w:rFonts w:ascii="宋体" w:hAnsi="宋体"/>
          <w:b/>
          <w:bCs/>
          <w:color w:val="000000"/>
          <w:sz w:val="24"/>
        </w:rPr>
        <w:t>保质期和</w:t>
      </w:r>
      <w:r>
        <w:rPr>
          <w:rFonts w:ascii="宋体" w:hAnsi="宋体" w:hint="eastAsia"/>
          <w:b/>
          <w:bCs/>
          <w:color w:val="000000"/>
          <w:sz w:val="24"/>
        </w:rPr>
        <w:t>售后服务要求</w:t>
      </w:r>
    </w:p>
    <w:p w:rsidR="00465886" w:rsidRDefault="00465886" w:rsidP="00465886">
      <w:pPr>
        <w:tabs>
          <w:tab w:val="left" w:pos="1860"/>
        </w:tabs>
        <w:spacing w:line="440" w:lineRule="exact"/>
        <w:ind w:leftChars="200" w:left="420"/>
        <w:rPr>
          <w:rFonts w:ascii="宋体" w:hAnsi="宋体"/>
          <w:color w:val="000000"/>
          <w:szCs w:val="21"/>
        </w:rPr>
      </w:pPr>
      <w:r>
        <w:rPr>
          <w:rFonts w:ascii="宋体" w:hAnsi="宋体" w:hint="eastAsia"/>
          <w:color w:val="000000"/>
          <w:szCs w:val="21"/>
        </w:rPr>
        <w:t>1．设备质量</w:t>
      </w:r>
      <w:r>
        <w:rPr>
          <w:rFonts w:ascii="宋体" w:hAnsi="宋体"/>
          <w:color w:val="000000"/>
          <w:szCs w:val="21"/>
        </w:rPr>
        <w:t>保</w:t>
      </w:r>
      <w:r>
        <w:rPr>
          <w:rFonts w:ascii="宋体" w:hAnsi="宋体" w:hint="eastAsia"/>
          <w:color w:val="000000"/>
          <w:szCs w:val="21"/>
        </w:rPr>
        <w:t>证</w:t>
      </w:r>
      <w:r>
        <w:rPr>
          <w:rFonts w:ascii="宋体" w:hAnsi="宋体"/>
          <w:color w:val="000000"/>
          <w:szCs w:val="21"/>
        </w:rPr>
        <w:t>期为</w:t>
      </w:r>
      <w:r w:rsidR="009002B0">
        <w:rPr>
          <w:rFonts w:ascii="宋体" w:hAnsi="宋体"/>
          <w:color w:val="000000"/>
          <w:szCs w:val="21"/>
        </w:rPr>
        <w:t>1</w:t>
      </w:r>
      <w:r>
        <w:rPr>
          <w:rFonts w:ascii="宋体" w:hAnsi="宋体" w:hint="eastAsia"/>
          <w:color w:val="000000"/>
          <w:szCs w:val="21"/>
        </w:rPr>
        <w:t>年</w:t>
      </w:r>
      <w:r>
        <w:rPr>
          <w:rFonts w:ascii="宋体" w:hAnsi="宋体"/>
          <w:color w:val="000000"/>
          <w:szCs w:val="21"/>
        </w:rPr>
        <w:t>。</w:t>
      </w:r>
      <w:r>
        <w:rPr>
          <w:rFonts w:ascii="宋体" w:hAnsi="宋体" w:hint="eastAsia"/>
          <w:color w:val="000000"/>
          <w:szCs w:val="21"/>
        </w:rPr>
        <w:t>保证在交付使用之日起承诺不少于1年全免费售后服务质量保证期并在质保期结束后提供货物的维护和维修服务。</w:t>
      </w:r>
    </w:p>
    <w:p w:rsidR="00465886" w:rsidRDefault="00465886" w:rsidP="00465886">
      <w:pPr>
        <w:tabs>
          <w:tab w:val="left" w:pos="1860"/>
        </w:tabs>
        <w:spacing w:line="440" w:lineRule="exact"/>
        <w:ind w:left="420"/>
        <w:rPr>
          <w:rFonts w:ascii="宋体" w:hAnsi="宋体"/>
          <w:color w:val="000000"/>
          <w:szCs w:val="21"/>
        </w:rPr>
      </w:pPr>
      <w:r>
        <w:rPr>
          <w:rFonts w:ascii="宋体" w:hAnsi="宋体" w:hint="eastAsia"/>
          <w:color w:val="000000"/>
          <w:szCs w:val="21"/>
        </w:rPr>
        <w:t>2.设备须按厂家承诺实行“三包”，若发现</w:t>
      </w:r>
      <w:r w:rsidR="004D40FB">
        <w:rPr>
          <w:rFonts w:ascii="宋体" w:hAnsi="宋体" w:hint="eastAsia"/>
          <w:color w:val="000000"/>
          <w:szCs w:val="21"/>
        </w:rPr>
        <w:t>使用</w:t>
      </w:r>
      <w:r w:rsidR="004D40FB">
        <w:rPr>
          <w:rFonts w:ascii="宋体" w:hAnsi="宋体"/>
          <w:color w:val="000000"/>
          <w:szCs w:val="21"/>
        </w:rPr>
        <w:t>的基础设备</w:t>
      </w:r>
      <w:r>
        <w:rPr>
          <w:rFonts w:ascii="宋体" w:hAnsi="宋体" w:hint="eastAsia"/>
          <w:color w:val="000000"/>
          <w:szCs w:val="21"/>
        </w:rPr>
        <w:t>本身存在缺陷，供应商须无条件更换。</w:t>
      </w:r>
    </w:p>
    <w:p w:rsidR="00465886" w:rsidRDefault="00465886" w:rsidP="00465886">
      <w:pPr>
        <w:spacing w:line="440" w:lineRule="exact"/>
        <w:rPr>
          <w:rFonts w:ascii="宋体" w:hAnsi="宋体"/>
          <w:b/>
          <w:bCs/>
          <w:color w:val="000000"/>
          <w:sz w:val="24"/>
        </w:rPr>
      </w:pPr>
      <w:r>
        <w:rPr>
          <w:rFonts w:ascii="宋体" w:hAnsi="宋体" w:hint="eastAsia"/>
          <w:b/>
          <w:bCs/>
          <w:color w:val="000000"/>
          <w:sz w:val="24"/>
        </w:rPr>
        <w:t>七、培训要求</w:t>
      </w:r>
    </w:p>
    <w:p w:rsidR="00465886" w:rsidRDefault="00465886" w:rsidP="00465886">
      <w:pPr>
        <w:tabs>
          <w:tab w:val="left" w:pos="1140"/>
        </w:tabs>
        <w:spacing w:line="440" w:lineRule="exact"/>
        <w:ind w:leftChars="200" w:left="420"/>
        <w:rPr>
          <w:rFonts w:ascii="宋体" w:hAnsi="宋体"/>
          <w:b/>
          <w:szCs w:val="21"/>
        </w:rPr>
      </w:pPr>
      <w:r>
        <w:rPr>
          <w:rFonts w:ascii="宋体" w:hAnsi="宋体" w:hint="eastAsia"/>
          <w:szCs w:val="21"/>
        </w:rPr>
        <w:t>按照设备使用单位的个性要求，承修方完成</w:t>
      </w:r>
      <w:r w:rsidR="009002B0">
        <w:rPr>
          <w:rFonts w:ascii="宋体" w:hAnsi="宋体" w:hint="eastAsia"/>
          <w:szCs w:val="21"/>
        </w:rPr>
        <w:t>设计</w:t>
      </w:r>
      <w:r>
        <w:rPr>
          <w:rFonts w:ascii="宋体" w:hAnsi="宋体" w:hint="eastAsia"/>
          <w:szCs w:val="21"/>
        </w:rPr>
        <w:t>交工后，对所</w:t>
      </w:r>
      <w:r w:rsidR="009002B0">
        <w:rPr>
          <w:rFonts w:ascii="宋体" w:hAnsi="宋体" w:hint="eastAsia"/>
          <w:szCs w:val="21"/>
        </w:rPr>
        <w:t>设计的</w:t>
      </w:r>
      <w:r>
        <w:rPr>
          <w:rFonts w:ascii="宋体" w:hAnsi="宋体" w:hint="eastAsia"/>
          <w:szCs w:val="21"/>
        </w:rPr>
        <w:t>设备使用、检修保养标准和项点等进行培训。</w:t>
      </w:r>
    </w:p>
    <w:p w:rsidR="00465886" w:rsidRDefault="00465886" w:rsidP="00465886">
      <w:pPr>
        <w:spacing w:line="440" w:lineRule="exact"/>
        <w:rPr>
          <w:rFonts w:ascii="宋体" w:hAnsi="宋体"/>
          <w:b/>
          <w:bCs/>
          <w:color w:val="000000"/>
          <w:sz w:val="24"/>
        </w:rPr>
      </w:pPr>
      <w:r>
        <w:rPr>
          <w:rFonts w:ascii="宋体" w:hAnsi="宋体" w:hint="eastAsia"/>
          <w:b/>
          <w:bCs/>
          <w:color w:val="000000"/>
          <w:sz w:val="24"/>
        </w:rPr>
        <w:t>八、包装及发运要求</w:t>
      </w:r>
    </w:p>
    <w:p w:rsidR="00465886" w:rsidRDefault="00465886" w:rsidP="00465886">
      <w:pPr>
        <w:tabs>
          <w:tab w:val="left" w:pos="1860"/>
        </w:tabs>
        <w:spacing w:line="440" w:lineRule="exact"/>
        <w:ind w:left="420"/>
        <w:rPr>
          <w:rFonts w:ascii="宋体" w:hAnsi="宋体"/>
          <w:color w:val="000000"/>
          <w:szCs w:val="21"/>
        </w:rPr>
      </w:pPr>
      <w:r>
        <w:rPr>
          <w:rFonts w:ascii="宋体" w:hAnsi="宋体" w:hint="eastAsia"/>
          <w:color w:val="000000"/>
          <w:szCs w:val="21"/>
        </w:rPr>
        <w:t>1.设备的包装和发运必须符合设备特性要求。</w:t>
      </w:r>
    </w:p>
    <w:p w:rsidR="00465886" w:rsidRDefault="00465886" w:rsidP="00465886">
      <w:pPr>
        <w:tabs>
          <w:tab w:val="left" w:pos="1860"/>
        </w:tabs>
        <w:spacing w:line="440" w:lineRule="exact"/>
        <w:ind w:left="420"/>
        <w:rPr>
          <w:rFonts w:ascii="宋体" w:hAnsi="宋体"/>
          <w:color w:val="000000"/>
          <w:szCs w:val="21"/>
        </w:rPr>
      </w:pPr>
      <w:r>
        <w:rPr>
          <w:rFonts w:ascii="宋体" w:hAnsi="宋体" w:hint="eastAsia"/>
          <w:color w:val="000000"/>
          <w:szCs w:val="21"/>
        </w:rPr>
        <w:t>2.为了保证设备在长途运输和装卸过程中的安全，设备包装应符合国家或行业标准规定。</w:t>
      </w:r>
    </w:p>
    <w:p w:rsidR="00465886" w:rsidRDefault="00465886" w:rsidP="00465886">
      <w:pPr>
        <w:spacing w:line="440" w:lineRule="exact"/>
        <w:rPr>
          <w:rFonts w:ascii="宋体" w:hAnsi="宋体"/>
          <w:b/>
          <w:bCs/>
          <w:color w:val="000000"/>
          <w:sz w:val="24"/>
        </w:rPr>
      </w:pPr>
      <w:r>
        <w:rPr>
          <w:rFonts w:ascii="宋体" w:hAnsi="宋体" w:hint="eastAsia"/>
          <w:b/>
          <w:bCs/>
          <w:color w:val="000000"/>
          <w:sz w:val="24"/>
        </w:rPr>
        <w:t>九、交货地点及到交货时间：</w:t>
      </w:r>
    </w:p>
    <w:p w:rsidR="00465886" w:rsidRDefault="00465886" w:rsidP="00465886">
      <w:pPr>
        <w:tabs>
          <w:tab w:val="left" w:pos="1860"/>
        </w:tabs>
        <w:spacing w:line="440" w:lineRule="exact"/>
        <w:ind w:firstLineChars="200" w:firstLine="420"/>
        <w:rPr>
          <w:rFonts w:ascii="宋体" w:hAnsi="宋体"/>
          <w:szCs w:val="21"/>
        </w:rPr>
      </w:pPr>
      <w:r>
        <w:rPr>
          <w:rFonts w:ascii="宋体" w:hAnsi="宋体" w:hint="eastAsia"/>
          <w:szCs w:val="21"/>
        </w:rPr>
        <w:t>1.交货时间：合同签订之日后两个月内。</w:t>
      </w:r>
    </w:p>
    <w:p w:rsidR="00465886" w:rsidRDefault="00465886" w:rsidP="00465886">
      <w:pPr>
        <w:tabs>
          <w:tab w:val="left" w:pos="1140"/>
        </w:tabs>
        <w:spacing w:line="440" w:lineRule="exact"/>
        <w:ind w:firstLineChars="200" w:firstLine="420"/>
        <w:rPr>
          <w:rFonts w:ascii="宋体" w:hAnsi="宋体"/>
          <w:szCs w:val="21"/>
        </w:rPr>
      </w:pPr>
      <w:r>
        <w:rPr>
          <w:rFonts w:ascii="宋体" w:hAnsi="宋体" w:hint="eastAsia"/>
          <w:szCs w:val="21"/>
        </w:rPr>
        <w:t>2.交货地点：武威工务段</w:t>
      </w:r>
      <w:r>
        <w:rPr>
          <w:rFonts w:ascii="宋体" w:hAnsi="宋体"/>
          <w:szCs w:val="21"/>
        </w:rPr>
        <w:t>指定地点</w:t>
      </w:r>
      <w:r>
        <w:rPr>
          <w:rFonts w:ascii="宋体" w:hAnsi="宋体" w:hint="eastAsia"/>
          <w:szCs w:val="21"/>
        </w:rPr>
        <w:t>。</w:t>
      </w:r>
    </w:p>
    <w:p w:rsidR="00465886" w:rsidRDefault="00465886" w:rsidP="00465886">
      <w:pPr>
        <w:spacing w:line="440" w:lineRule="exact"/>
        <w:rPr>
          <w:rFonts w:ascii="宋体" w:hAnsi="宋体"/>
          <w:b/>
          <w:bCs/>
          <w:color w:val="000000"/>
          <w:sz w:val="24"/>
        </w:rPr>
      </w:pPr>
      <w:r>
        <w:rPr>
          <w:rFonts w:ascii="宋体" w:hAnsi="宋体" w:hint="eastAsia"/>
          <w:b/>
          <w:bCs/>
          <w:color w:val="000000"/>
          <w:sz w:val="24"/>
        </w:rPr>
        <w:t>十、验收要求：</w:t>
      </w:r>
    </w:p>
    <w:p w:rsidR="00465886" w:rsidRDefault="00465886" w:rsidP="00465886">
      <w:pPr>
        <w:tabs>
          <w:tab w:val="left" w:pos="1860"/>
        </w:tabs>
        <w:spacing w:line="440" w:lineRule="exact"/>
        <w:ind w:left="420"/>
        <w:rPr>
          <w:rFonts w:ascii="宋体" w:hAnsi="宋体"/>
          <w:color w:val="000000"/>
          <w:szCs w:val="21"/>
        </w:rPr>
      </w:pPr>
      <w:r>
        <w:rPr>
          <w:rFonts w:ascii="宋体" w:hAnsi="宋体"/>
          <w:color w:val="000000"/>
          <w:szCs w:val="21"/>
        </w:rPr>
        <w:t>1.</w:t>
      </w:r>
      <w:r>
        <w:rPr>
          <w:rFonts w:ascii="宋体" w:hAnsi="宋体" w:hint="eastAsia"/>
          <w:color w:val="000000"/>
          <w:szCs w:val="21"/>
        </w:rPr>
        <w:t>甲方在收到设备起</w:t>
      </w:r>
      <w:r w:rsidRPr="002511BF">
        <w:rPr>
          <w:rFonts w:ascii="宋体" w:hAnsi="宋体"/>
          <w:color w:val="000000"/>
          <w:szCs w:val="21"/>
        </w:rPr>
        <w:t>5</w:t>
      </w:r>
      <w:r>
        <w:rPr>
          <w:rFonts w:ascii="宋体" w:hAnsi="宋体" w:hint="eastAsia"/>
          <w:color w:val="000000"/>
          <w:szCs w:val="21"/>
        </w:rPr>
        <w:t>日内组织验收。</w:t>
      </w:r>
    </w:p>
    <w:p w:rsidR="0051530A" w:rsidRDefault="00465886" w:rsidP="00465886">
      <w:pPr>
        <w:tabs>
          <w:tab w:val="left" w:pos="1860"/>
        </w:tabs>
        <w:spacing w:line="440" w:lineRule="exact"/>
        <w:ind w:left="420"/>
        <w:rPr>
          <w:rFonts w:ascii="宋体" w:hAnsi="宋体"/>
          <w:color w:val="000000"/>
          <w:szCs w:val="21"/>
        </w:rPr>
      </w:pPr>
      <w:r>
        <w:rPr>
          <w:rFonts w:ascii="宋体" w:hAnsi="宋体"/>
          <w:color w:val="000000"/>
          <w:szCs w:val="21"/>
        </w:rPr>
        <w:t>2</w:t>
      </w:r>
      <w:r>
        <w:rPr>
          <w:rFonts w:ascii="宋体" w:hAnsi="宋体" w:hint="eastAsia"/>
          <w:color w:val="000000"/>
          <w:szCs w:val="21"/>
        </w:rPr>
        <w:t>.</w:t>
      </w:r>
      <w:r w:rsidR="0051530A">
        <w:rPr>
          <w:rFonts w:ascii="宋体" w:hAnsi="宋体" w:hint="eastAsia"/>
          <w:color w:val="000000"/>
          <w:szCs w:val="21"/>
        </w:rPr>
        <w:t>现场</w:t>
      </w:r>
      <w:r w:rsidR="0051530A">
        <w:rPr>
          <w:rFonts w:ascii="宋体" w:hAnsi="宋体"/>
          <w:color w:val="000000"/>
          <w:szCs w:val="21"/>
        </w:rPr>
        <w:t>进行安装，安装后现场试验吊装40米及以上钢轨的收卸，以</w:t>
      </w:r>
      <w:r w:rsidR="004D40FB">
        <w:rPr>
          <w:rFonts w:ascii="宋体" w:hAnsi="宋体" w:hint="eastAsia"/>
          <w:color w:val="000000"/>
          <w:szCs w:val="21"/>
        </w:rPr>
        <w:t>顺利</w:t>
      </w:r>
      <w:proofErr w:type="gramStart"/>
      <w:r w:rsidR="004D40FB">
        <w:rPr>
          <w:rFonts w:ascii="宋体" w:hAnsi="宋体" w:hint="eastAsia"/>
          <w:color w:val="000000"/>
          <w:szCs w:val="21"/>
        </w:rPr>
        <w:t>收卸</w:t>
      </w:r>
      <w:r w:rsidR="004D40FB">
        <w:rPr>
          <w:rFonts w:ascii="宋体" w:hAnsi="宋体"/>
          <w:color w:val="000000"/>
          <w:szCs w:val="21"/>
        </w:rPr>
        <w:t>为</w:t>
      </w:r>
      <w:proofErr w:type="gramEnd"/>
      <w:r w:rsidR="004D40FB">
        <w:rPr>
          <w:rFonts w:ascii="宋体" w:hAnsi="宋体"/>
          <w:color w:val="000000"/>
          <w:szCs w:val="21"/>
        </w:rPr>
        <w:t>标准</w:t>
      </w:r>
      <w:r w:rsidR="004D40FB">
        <w:rPr>
          <w:rFonts w:ascii="宋体" w:hAnsi="宋体" w:hint="eastAsia"/>
          <w:color w:val="000000"/>
          <w:szCs w:val="21"/>
        </w:rPr>
        <w:t>进行验收</w:t>
      </w:r>
      <w:r w:rsidR="004D40FB">
        <w:rPr>
          <w:rFonts w:ascii="宋体" w:hAnsi="宋体"/>
          <w:color w:val="000000"/>
          <w:szCs w:val="21"/>
        </w:rPr>
        <w:t>。</w:t>
      </w:r>
    </w:p>
    <w:p w:rsidR="00465886" w:rsidRDefault="0051530A" w:rsidP="00465886">
      <w:pPr>
        <w:tabs>
          <w:tab w:val="left" w:pos="1860"/>
        </w:tabs>
        <w:spacing w:line="440" w:lineRule="exact"/>
        <w:ind w:left="420"/>
        <w:rPr>
          <w:rFonts w:ascii="宋体" w:hAnsi="宋体"/>
          <w:color w:val="000000"/>
          <w:szCs w:val="21"/>
        </w:rPr>
      </w:pPr>
      <w:r>
        <w:rPr>
          <w:rFonts w:ascii="宋体" w:hAnsi="宋体"/>
          <w:color w:val="000000"/>
          <w:szCs w:val="21"/>
        </w:rPr>
        <w:t>3</w:t>
      </w:r>
      <w:r w:rsidR="00465886">
        <w:rPr>
          <w:rFonts w:ascii="宋体" w:hAnsi="宋体" w:hint="eastAsia"/>
          <w:color w:val="000000"/>
          <w:szCs w:val="21"/>
        </w:rPr>
        <w:t>.如设备测试过程中发现设备性能指标或功能上不符合</w:t>
      </w:r>
      <w:r w:rsidR="004D40FB">
        <w:rPr>
          <w:rFonts w:ascii="宋体" w:hAnsi="宋体" w:hint="eastAsia"/>
          <w:color w:val="000000"/>
          <w:szCs w:val="21"/>
        </w:rPr>
        <w:t>要求</w:t>
      </w:r>
      <w:r w:rsidR="00465886">
        <w:rPr>
          <w:rFonts w:ascii="宋体" w:hAnsi="宋体" w:hint="eastAsia"/>
          <w:color w:val="000000"/>
          <w:szCs w:val="21"/>
        </w:rPr>
        <w:t>，将被看作性能不合格，设备使用单位有权拒收并要求</w:t>
      </w:r>
      <w:r w:rsidR="004D40FB">
        <w:rPr>
          <w:rFonts w:ascii="宋体" w:hAnsi="宋体" w:hint="eastAsia"/>
          <w:color w:val="000000"/>
          <w:szCs w:val="21"/>
        </w:rPr>
        <w:t>重新</w:t>
      </w:r>
      <w:r w:rsidR="004D40FB">
        <w:rPr>
          <w:rFonts w:ascii="宋体" w:hAnsi="宋体"/>
          <w:color w:val="000000"/>
          <w:szCs w:val="21"/>
        </w:rPr>
        <w:t>进行改良</w:t>
      </w:r>
      <w:r w:rsidR="00465886">
        <w:rPr>
          <w:rFonts w:ascii="宋体" w:hAnsi="宋体" w:hint="eastAsia"/>
          <w:color w:val="000000"/>
          <w:szCs w:val="21"/>
        </w:rPr>
        <w:t>。</w:t>
      </w:r>
    </w:p>
    <w:p w:rsidR="00465886" w:rsidRDefault="00465886" w:rsidP="00465886">
      <w:pPr>
        <w:spacing w:line="440" w:lineRule="exact"/>
        <w:rPr>
          <w:rFonts w:ascii="宋体" w:hAnsi="宋体"/>
          <w:b/>
          <w:bCs/>
          <w:color w:val="000000"/>
          <w:sz w:val="24"/>
        </w:rPr>
      </w:pPr>
      <w:r>
        <w:rPr>
          <w:rFonts w:ascii="宋体" w:hAnsi="宋体" w:hint="eastAsia"/>
          <w:b/>
          <w:bCs/>
          <w:color w:val="000000"/>
          <w:sz w:val="24"/>
        </w:rPr>
        <w:t>十一、报价条件</w:t>
      </w:r>
    </w:p>
    <w:p w:rsidR="00465886" w:rsidRPr="00C12F83" w:rsidRDefault="00465886" w:rsidP="00465886">
      <w:pPr>
        <w:spacing w:line="440" w:lineRule="exact"/>
        <w:ind w:left="420"/>
        <w:rPr>
          <w:rFonts w:ascii="宋体" w:hAnsi="宋体"/>
          <w:bCs/>
          <w:color w:val="000000"/>
          <w:szCs w:val="21"/>
        </w:rPr>
      </w:pPr>
      <w:r w:rsidRPr="00C12F83">
        <w:rPr>
          <w:rFonts w:ascii="宋体" w:hAnsi="宋体"/>
          <w:bCs/>
          <w:color w:val="000000"/>
          <w:szCs w:val="21"/>
        </w:rPr>
        <w:t>指定地点交货价，即</w:t>
      </w:r>
      <w:r w:rsidRPr="00C12F83">
        <w:rPr>
          <w:rFonts w:ascii="宋体" w:hAnsi="宋体" w:hint="eastAsia"/>
          <w:bCs/>
          <w:color w:val="000000"/>
          <w:szCs w:val="21"/>
        </w:rPr>
        <w:t>设备</w:t>
      </w:r>
      <w:r w:rsidRPr="00C12F83">
        <w:rPr>
          <w:rFonts w:ascii="宋体" w:hAnsi="宋体"/>
          <w:bCs/>
          <w:color w:val="000000"/>
          <w:szCs w:val="21"/>
        </w:rPr>
        <w:t>交付到合同指定交货地点的含税交货价格，并按合同提供相关服务和保证而承担的全部成本、费用和税费等。包括但不限于</w:t>
      </w:r>
      <w:r w:rsidRPr="00C12F83">
        <w:rPr>
          <w:rFonts w:ascii="宋体" w:hAnsi="宋体" w:hint="eastAsia"/>
          <w:bCs/>
          <w:color w:val="000000"/>
          <w:szCs w:val="21"/>
        </w:rPr>
        <w:t>设计、制造、采购、检验试验、技术培训、</w:t>
      </w:r>
      <w:r w:rsidRPr="00C12F83">
        <w:rPr>
          <w:rFonts w:ascii="宋体" w:hAnsi="宋体"/>
          <w:bCs/>
          <w:color w:val="000000"/>
          <w:szCs w:val="21"/>
        </w:rPr>
        <w:t>运杂费</w:t>
      </w:r>
      <w:r w:rsidRPr="00C12F83">
        <w:rPr>
          <w:rFonts w:ascii="宋体" w:hAnsi="宋体" w:hint="eastAsia"/>
          <w:bCs/>
          <w:color w:val="000000"/>
          <w:szCs w:val="21"/>
        </w:rPr>
        <w:t>、</w:t>
      </w:r>
      <w:r w:rsidRPr="00C12F83">
        <w:rPr>
          <w:rFonts w:ascii="宋体" w:hAnsi="宋体"/>
          <w:bCs/>
          <w:color w:val="000000"/>
          <w:szCs w:val="21"/>
        </w:rPr>
        <w:t>保险费、</w:t>
      </w:r>
      <w:r w:rsidRPr="00C12F83">
        <w:rPr>
          <w:rFonts w:ascii="宋体" w:hAnsi="宋体" w:hint="eastAsia"/>
          <w:bCs/>
          <w:color w:val="000000"/>
          <w:szCs w:val="21"/>
        </w:rPr>
        <w:t>售后服务、</w:t>
      </w:r>
      <w:r w:rsidRPr="00C12F83">
        <w:rPr>
          <w:rFonts w:ascii="宋体" w:hAnsi="宋体"/>
          <w:bCs/>
          <w:color w:val="000000"/>
          <w:szCs w:val="21"/>
        </w:rPr>
        <w:t>相关专利技术或其他知识产权使用费，以及因物资销售而引发的伴随费用</w:t>
      </w:r>
      <w:r w:rsidRPr="00C12F83">
        <w:rPr>
          <w:rFonts w:ascii="宋体" w:hAnsi="宋体" w:hint="eastAsia"/>
          <w:bCs/>
          <w:color w:val="000000"/>
          <w:szCs w:val="21"/>
        </w:rPr>
        <w:t>、已经缴纳的或需要缴纳的各种税费等</w:t>
      </w:r>
      <w:r w:rsidRPr="00C12F83">
        <w:rPr>
          <w:rFonts w:ascii="宋体" w:hAnsi="宋体"/>
          <w:bCs/>
          <w:color w:val="000000"/>
          <w:szCs w:val="21"/>
        </w:rPr>
        <w:t>。</w:t>
      </w:r>
    </w:p>
    <w:p w:rsidR="00465886" w:rsidRDefault="00465886" w:rsidP="00465886">
      <w:pPr>
        <w:spacing w:line="440" w:lineRule="exact"/>
        <w:rPr>
          <w:rFonts w:ascii="宋体" w:hAnsi="宋体"/>
          <w:b/>
          <w:bCs/>
          <w:color w:val="000000"/>
          <w:sz w:val="24"/>
        </w:rPr>
      </w:pPr>
      <w:r>
        <w:rPr>
          <w:rFonts w:ascii="宋体" w:hAnsi="宋体" w:hint="eastAsia"/>
          <w:b/>
          <w:bCs/>
          <w:color w:val="000000"/>
          <w:sz w:val="24"/>
        </w:rPr>
        <w:t>十二、结算和付款：</w:t>
      </w:r>
    </w:p>
    <w:p w:rsidR="00465886" w:rsidRPr="00812DEA" w:rsidRDefault="00465886" w:rsidP="00465886">
      <w:pPr>
        <w:snapToGrid w:val="0"/>
        <w:spacing w:line="312" w:lineRule="auto"/>
        <w:ind w:firstLineChars="200" w:firstLine="420"/>
        <w:jc w:val="left"/>
        <w:rPr>
          <w:rFonts w:ascii="宋体" w:hAnsi="宋体"/>
          <w:color w:val="000000"/>
          <w:szCs w:val="21"/>
        </w:rPr>
      </w:pPr>
      <w:r w:rsidRPr="00B926BE">
        <w:rPr>
          <w:rFonts w:ascii="宋体" w:hAnsi="宋体" w:hint="eastAsia"/>
          <w:color w:val="000000"/>
          <w:szCs w:val="21"/>
        </w:rPr>
        <w:t>商品验收合格且收到合格的增值税专用发票后</w:t>
      </w:r>
      <w:r w:rsidR="00C72B67">
        <w:rPr>
          <w:rFonts w:ascii="宋体" w:hAnsi="宋体"/>
          <w:color w:val="000000"/>
          <w:szCs w:val="21"/>
        </w:rPr>
        <w:t>2</w:t>
      </w:r>
      <w:r w:rsidRPr="00B926BE">
        <w:rPr>
          <w:rFonts w:ascii="宋体" w:hAnsi="宋体" w:hint="eastAsia"/>
          <w:color w:val="000000"/>
          <w:szCs w:val="21"/>
        </w:rPr>
        <w:t>个月内以电汇方式向供应商支付合同总价款的</w:t>
      </w:r>
      <w:r>
        <w:rPr>
          <w:rFonts w:ascii="宋体" w:hAnsi="宋体"/>
          <w:color w:val="000000"/>
          <w:szCs w:val="21"/>
        </w:rPr>
        <w:t>90</w:t>
      </w:r>
      <w:r w:rsidRPr="00B926BE">
        <w:rPr>
          <w:rFonts w:ascii="宋体" w:hAnsi="宋体" w:hint="eastAsia"/>
          <w:color w:val="000000"/>
          <w:szCs w:val="21"/>
        </w:rPr>
        <w:t>%，剩余</w:t>
      </w:r>
      <w:r>
        <w:rPr>
          <w:rFonts w:ascii="宋体" w:hAnsi="宋体"/>
          <w:color w:val="000000"/>
          <w:szCs w:val="21"/>
        </w:rPr>
        <w:t>10</w:t>
      </w:r>
      <w:r w:rsidRPr="00B926BE">
        <w:rPr>
          <w:rFonts w:ascii="宋体" w:hAnsi="宋体" w:hint="eastAsia"/>
          <w:color w:val="000000"/>
          <w:szCs w:val="21"/>
        </w:rPr>
        <w:t>%作为质量保证金，</w:t>
      </w:r>
      <w:proofErr w:type="gramStart"/>
      <w:r w:rsidRPr="00B926BE">
        <w:rPr>
          <w:rFonts w:ascii="宋体" w:hAnsi="宋体" w:hint="eastAsia"/>
          <w:color w:val="000000"/>
          <w:szCs w:val="21"/>
        </w:rPr>
        <w:t>待质保</w:t>
      </w:r>
      <w:proofErr w:type="gramEnd"/>
      <w:r w:rsidRPr="00B926BE">
        <w:rPr>
          <w:rFonts w:ascii="宋体" w:hAnsi="宋体" w:hint="eastAsia"/>
          <w:color w:val="000000"/>
          <w:szCs w:val="21"/>
        </w:rPr>
        <w:t>期满后，产品无质量问题一次性付清。</w:t>
      </w:r>
    </w:p>
    <w:p w:rsidR="002240A3" w:rsidRDefault="002240A3">
      <w:pPr>
        <w:rPr>
          <w:szCs w:val="28"/>
        </w:rPr>
      </w:pPr>
      <w:r>
        <w:rPr>
          <w:rFonts w:hint="eastAsia"/>
          <w:szCs w:val="28"/>
        </w:rPr>
        <w:t xml:space="preserve">                                               </w:t>
      </w:r>
    </w:p>
    <w:p w:rsidR="002240A3" w:rsidRPr="00352E53" w:rsidRDefault="002240A3">
      <w:pPr>
        <w:rPr>
          <w:szCs w:val="28"/>
        </w:rPr>
      </w:pPr>
      <w:bookmarkStart w:id="0" w:name="_GoBack"/>
      <w:bookmarkEnd w:id="0"/>
    </w:p>
    <w:p w:rsidR="002240A3" w:rsidRDefault="002240A3">
      <w:pPr>
        <w:rPr>
          <w:rFonts w:ascii="宋体" w:hAnsi="宋体" w:hint="eastAsia"/>
          <w:sz w:val="32"/>
          <w:szCs w:val="32"/>
        </w:rPr>
      </w:pPr>
    </w:p>
    <w:sectPr w:rsidR="002240A3">
      <w:headerReference w:type="default" r:id="rId13"/>
      <w:footerReference w:type="default" r:id="rId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8A8" w:rsidRDefault="001C38A8">
      <w:r>
        <w:separator/>
      </w:r>
    </w:p>
  </w:endnote>
  <w:endnote w:type="continuationSeparator" w:id="0">
    <w:p w:rsidR="001C38A8" w:rsidRDefault="001C3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16E" w:rsidRDefault="0076416E">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sidR="00C410C6">
      <w:rPr>
        <w:b/>
        <w:noProof/>
      </w:rPr>
      <w:t>6</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C410C6">
      <w:rPr>
        <w:b/>
        <w:noProof/>
      </w:rPr>
      <w:t>6</w:t>
    </w:r>
    <w:r>
      <w:rPr>
        <w:b/>
        <w:sz w:val="24"/>
        <w:szCs w:val="24"/>
      </w:rPr>
      <w:fldChar w:fldCharType="end"/>
    </w:r>
  </w:p>
  <w:p w:rsidR="0076416E" w:rsidRDefault="0076416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8A8" w:rsidRDefault="001C38A8">
      <w:r>
        <w:separator/>
      </w:r>
    </w:p>
  </w:footnote>
  <w:footnote w:type="continuationSeparator" w:id="0">
    <w:p w:rsidR="001C38A8" w:rsidRDefault="001C3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16E" w:rsidRDefault="0076416E">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06E6E"/>
    <w:multiLevelType w:val="multilevel"/>
    <w:tmpl w:val="41C46E0C"/>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0"/>
      </w:pPr>
      <w:rPr>
        <w:rFonts w:hint="eastAsia"/>
        <w:w w:val="90"/>
      </w:rPr>
    </w:lvl>
    <w:lvl w:ilvl="2">
      <w:start w:val="1"/>
      <w:numFmt w:val="lowerRoman"/>
      <w:lvlText w:val="%3."/>
      <w:lvlJc w:val="right"/>
      <w:pPr>
        <w:ind w:left="1900" w:hanging="420"/>
      </w:pPr>
      <w:rPr>
        <w:rFonts w:hint="eastAsia"/>
      </w:rPr>
    </w:lvl>
    <w:lvl w:ilvl="3">
      <w:start w:val="1"/>
      <w:numFmt w:val="decimal"/>
      <w:lvlText w:val="%4."/>
      <w:lvlJc w:val="left"/>
      <w:pPr>
        <w:ind w:left="2320" w:hanging="420"/>
      </w:pPr>
      <w:rPr>
        <w:rFonts w:hint="eastAsia"/>
      </w:rPr>
    </w:lvl>
    <w:lvl w:ilvl="4">
      <w:start w:val="1"/>
      <w:numFmt w:val="lowerLetter"/>
      <w:lvlText w:val="%5)"/>
      <w:lvlJc w:val="left"/>
      <w:pPr>
        <w:ind w:left="2740" w:hanging="420"/>
      </w:pPr>
      <w:rPr>
        <w:rFonts w:hint="eastAsia"/>
      </w:rPr>
    </w:lvl>
    <w:lvl w:ilvl="5">
      <w:start w:val="1"/>
      <w:numFmt w:val="lowerRoman"/>
      <w:lvlText w:val="%6."/>
      <w:lvlJc w:val="right"/>
      <w:pPr>
        <w:ind w:left="316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4000" w:hanging="420"/>
      </w:pPr>
      <w:rPr>
        <w:rFonts w:hint="eastAsia"/>
      </w:rPr>
    </w:lvl>
    <w:lvl w:ilvl="8">
      <w:start w:val="1"/>
      <w:numFmt w:val="lowerRoman"/>
      <w:lvlText w:val="%9."/>
      <w:lvlJc w:val="right"/>
      <w:pPr>
        <w:ind w:left="4420" w:hanging="420"/>
      </w:pPr>
      <w:rPr>
        <w:rFonts w:hint="eastAsia"/>
      </w:rPr>
    </w:lvl>
  </w:abstractNum>
  <w:abstractNum w:abstractNumId="1" w15:restartNumberingAfterBreak="0">
    <w:nsid w:val="4C2C7136"/>
    <w:multiLevelType w:val="multilevel"/>
    <w:tmpl w:val="41C46E0C"/>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0"/>
      </w:pPr>
      <w:rPr>
        <w:rFonts w:hint="eastAsia"/>
        <w:w w:val="90"/>
      </w:rPr>
    </w:lvl>
    <w:lvl w:ilvl="2">
      <w:start w:val="1"/>
      <w:numFmt w:val="lowerRoman"/>
      <w:lvlText w:val="%3."/>
      <w:lvlJc w:val="right"/>
      <w:pPr>
        <w:ind w:left="1900" w:hanging="420"/>
      </w:pPr>
      <w:rPr>
        <w:rFonts w:hint="eastAsia"/>
      </w:rPr>
    </w:lvl>
    <w:lvl w:ilvl="3">
      <w:start w:val="1"/>
      <w:numFmt w:val="decimal"/>
      <w:lvlText w:val="%4."/>
      <w:lvlJc w:val="left"/>
      <w:pPr>
        <w:ind w:left="2320" w:hanging="420"/>
      </w:pPr>
      <w:rPr>
        <w:rFonts w:hint="eastAsia"/>
      </w:rPr>
    </w:lvl>
    <w:lvl w:ilvl="4">
      <w:start w:val="1"/>
      <w:numFmt w:val="lowerLetter"/>
      <w:lvlText w:val="%5)"/>
      <w:lvlJc w:val="left"/>
      <w:pPr>
        <w:ind w:left="2740" w:hanging="420"/>
      </w:pPr>
      <w:rPr>
        <w:rFonts w:hint="eastAsia"/>
      </w:rPr>
    </w:lvl>
    <w:lvl w:ilvl="5">
      <w:start w:val="1"/>
      <w:numFmt w:val="lowerRoman"/>
      <w:lvlText w:val="%6."/>
      <w:lvlJc w:val="right"/>
      <w:pPr>
        <w:ind w:left="316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4000" w:hanging="420"/>
      </w:pPr>
      <w:rPr>
        <w:rFonts w:hint="eastAsia"/>
      </w:rPr>
    </w:lvl>
    <w:lvl w:ilvl="8">
      <w:start w:val="1"/>
      <w:numFmt w:val="lowerRoman"/>
      <w:lvlText w:val="%9."/>
      <w:lvlJc w:val="right"/>
      <w:pPr>
        <w:ind w:left="4420" w:hanging="420"/>
      </w:pPr>
      <w:rPr>
        <w:rFonts w:hint="eastAsia"/>
      </w:rPr>
    </w:lvl>
  </w:abstractNum>
  <w:abstractNum w:abstractNumId="2" w15:restartNumberingAfterBreak="0">
    <w:nsid w:val="50761756"/>
    <w:multiLevelType w:val="multilevel"/>
    <w:tmpl w:val="684ED058"/>
    <w:lvl w:ilvl="0">
      <w:start w:val="1"/>
      <w:numFmt w:val="decimal"/>
      <w:suff w:val="nothing"/>
      <w:lvlText w:val="%1."/>
      <w:lvlJc w:val="left"/>
      <w:pPr>
        <w:ind w:left="0" w:firstLine="0"/>
      </w:pPr>
      <w:rPr>
        <w:rFonts w:hint="eastAsia"/>
      </w:rPr>
    </w:lvl>
    <w:lvl w:ilvl="1">
      <w:start w:val="1"/>
      <w:numFmt w:val="lowerLetter"/>
      <w:lvlText w:val="%2)"/>
      <w:lvlJc w:val="left"/>
      <w:pPr>
        <w:ind w:left="1480" w:hanging="420"/>
      </w:pPr>
      <w:rPr>
        <w:rFonts w:hint="eastAsia"/>
      </w:rPr>
    </w:lvl>
    <w:lvl w:ilvl="2">
      <w:start w:val="1"/>
      <w:numFmt w:val="lowerRoman"/>
      <w:lvlText w:val="%3."/>
      <w:lvlJc w:val="right"/>
      <w:pPr>
        <w:ind w:left="1900" w:hanging="420"/>
      </w:pPr>
      <w:rPr>
        <w:rFonts w:hint="eastAsia"/>
      </w:rPr>
    </w:lvl>
    <w:lvl w:ilvl="3">
      <w:start w:val="1"/>
      <w:numFmt w:val="decimal"/>
      <w:lvlText w:val="%4."/>
      <w:lvlJc w:val="left"/>
      <w:pPr>
        <w:ind w:left="2320" w:hanging="420"/>
      </w:pPr>
      <w:rPr>
        <w:rFonts w:hint="eastAsia"/>
      </w:rPr>
    </w:lvl>
    <w:lvl w:ilvl="4">
      <w:start w:val="1"/>
      <w:numFmt w:val="lowerLetter"/>
      <w:lvlText w:val="%5)"/>
      <w:lvlJc w:val="left"/>
      <w:pPr>
        <w:ind w:left="2740" w:hanging="420"/>
      </w:pPr>
      <w:rPr>
        <w:rFonts w:hint="eastAsia"/>
      </w:rPr>
    </w:lvl>
    <w:lvl w:ilvl="5">
      <w:start w:val="1"/>
      <w:numFmt w:val="lowerRoman"/>
      <w:lvlText w:val="%6."/>
      <w:lvlJc w:val="right"/>
      <w:pPr>
        <w:ind w:left="316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4000" w:hanging="420"/>
      </w:pPr>
      <w:rPr>
        <w:rFonts w:hint="eastAsia"/>
      </w:rPr>
    </w:lvl>
    <w:lvl w:ilvl="8">
      <w:start w:val="1"/>
      <w:numFmt w:val="lowerRoman"/>
      <w:lvlText w:val="%9."/>
      <w:lvlJc w:val="right"/>
      <w:pPr>
        <w:ind w:left="442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EA5"/>
    <w:rsid w:val="00003611"/>
    <w:rsid w:val="000123CE"/>
    <w:rsid w:val="0001425E"/>
    <w:rsid w:val="00022324"/>
    <w:rsid w:val="000248E3"/>
    <w:rsid w:val="0003758F"/>
    <w:rsid w:val="00042DAC"/>
    <w:rsid w:val="00056BF7"/>
    <w:rsid w:val="000812B0"/>
    <w:rsid w:val="0009160F"/>
    <w:rsid w:val="00093564"/>
    <w:rsid w:val="00096B8D"/>
    <w:rsid w:val="00096BE8"/>
    <w:rsid w:val="000976D2"/>
    <w:rsid w:val="000B3E8F"/>
    <w:rsid w:val="000B7617"/>
    <w:rsid w:val="000C2C92"/>
    <w:rsid w:val="000C6C39"/>
    <w:rsid w:val="000D4F0E"/>
    <w:rsid w:val="000D58F2"/>
    <w:rsid w:val="000E6208"/>
    <w:rsid w:val="000F11CA"/>
    <w:rsid w:val="000F1495"/>
    <w:rsid w:val="000F14F2"/>
    <w:rsid w:val="0010207E"/>
    <w:rsid w:val="00104E52"/>
    <w:rsid w:val="00107306"/>
    <w:rsid w:val="00141B85"/>
    <w:rsid w:val="00145816"/>
    <w:rsid w:val="00154F84"/>
    <w:rsid w:val="0017051F"/>
    <w:rsid w:val="00172077"/>
    <w:rsid w:val="00194203"/>
    <w:rsid w:val="001A14A4"/>
    <w:rsid w:val="001A3B99"/>
    <w:rsid w:val="001A4EB3"/>
    <w:rsid w:val="001B361D"/>
    <w:rsid w:val="001B3839"/>
    <w:rsid w:val="001B6817"/>
    <w:rsid w:val="001C368C"/>
    <w:rsid w:val="001C38A8"/>
    <w:rsid w:val="001D33E5"/>
    <w:rsid w:val="001D449D"/>
    <w:rsid w:val="001D5334"/>
    <w:rsid w:val="001E6897"/>
    <w:rsid w:val="001F5314"/>
    <w:rsid w:val="00202300"/>
    <w:rsid w:val="00204BAC"/>
    <w:rsid w:val="002076C1"/>
    <w:rsid w:val="00212DA5"/>
    <w:rsid w:val="002132A9"/>
    <w:rsid w:val="00216163"/>
    <w:rsid w:val="002240A3"/>
    <w:rsid w:val="0022417D"/>
    <w:rsid w:val="002260CE"/>
    <w:rsid w:val="00226F1D"/>
    <w:rsid w:val="00237771"/>
    <w:rsid w:val="00247E2C"/>
    <w:rsid w:val="00247FD7"/>
    <w:rsid w:val="002558C6"/>
    <w:rsid w:val="002638AB"/>
    <w:rsid w:val="00264922"/>
    <w:rsid w:val="002709FD"/>
    <w:rsid w:val="00270C40"/>
    <w:rsid w:val="0027261A"/>
    <w:rsid w:val="0027617C"/>
    <w:rsid w:val="00277247"/>
    <w:rsid w:val="00280024"/>
    <w:rsid w:val="002B6AD5"/>
    <w:rsid w:val="002C0E4D"/>
    <w:rsid w:val="002C1EAF"/>
    <w:rsid w:val="002C4925"/>
    <w:rsid w:val="002D21FC"/>
    <w:rsid w:val="002D382E"/>
    <w:rsid w:val="002D56F9"/>
    <w:rsid w:val="002D78F5"/>
    <w:rsid w:val="002E1BB9"/>
    <w:rsid w:val="00303304"/>
    <w:rsid w:val="00305FD0"/>
    <w:rsid w:val="00315C4F"/>
    <w:rsid w:val="00320106"/>
    <w:rsid w:val="00325525"/>
    <w:rsid w:val="00335117"/>
    <w:rsid w:val="00335503"/>
    <w:rsid w:val="00352E53"/>
    <w:rsid w:val="00354436"/>
    <w:rsid w:val="00356CDB"/>
    <w:rsid w:val="00365D39"/>
    <w:rsid w:val="003703A2"/>
    <w:rsid w:val="003714B9"/>
    <w:rsid w:val="00377DA9"/>
    <w:rsid w:val="00380DC2"/>
    <w:rsid w:val="00386012"/>
    <w:rsid w:val="00386274"/>
    <w:rsid w:val="00391D89"/>
    <w:rsid w:val="00393CE9"/>
    <w:rsid w:val="00396389"/>
    <w:rsid w:val="003A3E36"/>
    <w:rsid w:val="003B0567"/>
    <w:rsid w:val="003C3A45"/>
    <w:rsid w:val="003F0CA0"/>
    <w:rsid w:val="003F2634"/>
    <w:rsid w:val="0041074D"/>
    <w:rsid w:val="004127E4"/>
    <w:rsid w:val="00424D6F"/>
    <w:rsid w:val="00427904"/>
    <w:rsid w:val="00452AA0"/>
    <w:rsid w:val="0046232F"/>
    <w:rsid w:val="00465886"/>
    <w:rsid w:val="004667E7"/>
    <w:rsid w:val="004678EA"/>
    <w:rsid w:val="0047098F"/>
    <w:rsid w:val="004915A1"/>
    <w:rsid w:val="00492B09"/>
    <w:rsid w:val="00497290"/>
    <w:rsid w:val="004A2D4B"/>
    <w:rsid w:val="004A597B"/>
    <w:rsid w:val="004B542F"/>
    <w:rsid w:val="004C659E"/>
    <w:rsid w:val="004C6EA5"/>
    <w:rsid w:val="004D3860"/>
    <w:rsid w:val="004D40FB"/>
    <w:rsid w:val="004D4862"/>
    <w:rsid w:val="004F7084"/>
    <w:rsid w:val="00500856"/>
    <w:rsid w:val="00513A67"/>
    <w:rsid w:val="0051530A"/>
    <w:rsid w:val="00524926"/>
    <w:rsid w:val="00525B1F"/>
    <w:rsid w:val="00525BCA"/>
    <w:rsid w:val="00527104"/>
    <w:rsid w:val="00541BDF"/>
    <w:rsid w:val="00546733"/>
    <w:rsid w:val="00550851"/>
    <w:rsid w:val="00557B7B"/>
    <w:rsid w:val="00565BDB"/>
    <w:rsid w:val="00574454"/>
    <w:rsid w:val="0057619E"/>
    <w:rsid w:val="00576A1F"/>
    <w:rsid w:val="005A2B40"/>
    <w:rsid w:val="005A32CD"/>
    <w:rsid w:val="005A5E15"/>
    <w:rsid w:val="005A6907"/>
    <w:rsid w:val="005B7BF2"/>
    <w:rsid w:val="005C12D1"/>
    <w:rsid w:val="005C500D"/>
    <w:rsid w:val="005D0BA2"/>
    <w:rsid w:val="005D2C8C"/>
    <w:rsid w:val="00601D02"/>
    <w:rsid w:val="00607965"/>
    <w:rsid w:val="0061367B"/>
    <w:rsid w:val="00613CDC"/>
    <w:rsid w:val="00620A2D"/>
    <w:rsid w:val="00621384"/>
    <w:rsid w:val="00636F6B"/>
    <w:rsid w:val="00642084"/>
    <w:rsid w:val="00657F09"/>
    <w:rsid w:val="00673365"/>
    <w:rsid w:val="0069115A"/>
    <w:rsid w:val="00695821"/>
    <w:rsid w:val="00697BAC"/>
    <w:rsid w:val="006A3747"/>
    <w:rsid w:val="006B2A9D"/>
    <w:rsid w:val="006C3009"/>
    <w:rsid w:val="006E0DE1"/>
    <w:rsid w:val="006E1757"/>
    <w:rsid w:val="006F606B"/>
    <w:rsid w:val="006F6FA7"/>
    <w:rsid w:val="007037FE"/>
    <w:rsid w:val="0070486D"/>
    <w:rsid w:val="00704C58"/>
    <w:rsid w:val="007104E2"/>
    <w:rsid w:val="007140FA"/>
    <w:rsid w:val="00714821"/>
    <w:rsid w:val="00715A56"/>
    <w:rsid w:val="00717173"/>
    <w:rsid w:val="007171C8"/>
    <w:rsid w:val="007504EB"/>
    <w:rsid w:val="00751FF4"/>
    <w:rsid w:val="0076416E"/>
    <w:rsid w:val="0076592E"/>
    <w:rsid w:val="007B1511"/>
    <w:rsid w:val="007B7128"/>
    <w:rsid w:val="007B7A0F"/>
    <w:rsid w:val="007D4246"/>
    <w:rsid w:val="007D774D"/>
    <w:rsid w:val="007E04CC"/>
    <w:rsid w:val="007E1406"/>
    <w:rsid w:val="007E5BEB"/>
    <w:rsid w:val="007F20FC"/>
    <w:rsid w:val="007F33FE"/>
    <w:rsid w:val="007F3B06"/>
    <w:rsid w:val="007F4AAB"/>
    <w:rsid w:val="007F7628"/>
    <w:rsid w:val="00802BDE"/>
    <w:rsid w:val="00803104"/>
    <w:rsid w:val="00810E3D"/>
    <w:rsid w:val="00812297"/>
    <w:rsid w:val="0081605D"/>
    <w:rsid w:val="008170B2"/>
    <w:rsid w:val="008179A2"/>
    <w:rsid w:val="00820A1A"/>
    <w:rsid w:val="008221B1"/>
    <w:rsid w:val="00825A1E"/>
    <w:rsid w:val="008551A8"/>
    <w:rsid w:val="00856B1F"/>
    <w:rsid w:val="008576CD"/>
    <w:rsid w:val="00857FD7"/>
    <w:rsid w:val="00870D51"/>
    <w:rsid w:val="00872D67"/>
    <w:rsid w:val="008805FC"/>
    <w:rsid w:val="00881E30"/>
    <w:rsid w:val="008A13BC"/>
    <w:rsid w:val="008A1C9F"/>
    <w:rsid w:val="008A1EF1"/>
    <w:rsid w:val="008B3C24"/>
    <w:rsid w:val="008C05F2"/>
    <w:rsid w:val="008C3A5C"/>
    <w:rsid w:val="008C59B6"/>
    <w:rsid w:val="008C63B3"/>
    <w:rsid w:val="008C78DC"/>
    <w:rsid w:val="008D075C"/>
    <w:rsid w:val="008D28B9"/>
    <w:rsid w:val="008D3EA1"/>
    <w:rsid w:val="009002B0"/>
    <w:rsid w:val="009029B6"/>
    <w:rsid w:val="0090581F"/>
    <w:rsid w:val="00906EFB"/>
    <w:rsid w:val="009219E8"/>
    <w:rsid w:val="00924566"/>
    <w:rsid w:val="0092596A"/>
    <w:rsid w:val="00963E90"/>
    <w:rsid w:val="00974DD4"/>
    <w:rsid w:val="00980D99"/>
    <w:rsid w:val="00985520"/>
    <w:rsid w:val="0099114A"/>
    <w:rsid w:val="0099219C"/>
    <w:rsid w:val="0099242F"/>
    <w:rsid w:val="009B16F0"/>
    <w:rsid w:val="009D23D5"/>
    <w:rsid w:val="009F107E"/>
    <w:rsid w:val="009F6DF9"/>
    <w:rsid w:val="009F7E85"/>
    <w:rsid w:val="00A15261"/>
    <w:rsid w:val="00A228CF"/>
    <w:rsid w:val="00A421D0"/>
    <w:rsid w:val="00A4496E"/>
    <w:rsid w:val="00A46C7D"/>
    <w:rsid w:val="00A52327"/>
    <w:rsid w:val="00A557D2"/>
    <w:rsid w:val="00A574F8"/>
    <w:rsid w:val="00A63106"/>
    <w:rsid w:val="00A7031A"/>
    <w:rsid w:val="00A70A8C"/>
    <w:rsid w:val="00A715A8"/>
    <w:rsid w:val="00A8561A"/>
    <w:rsid w:val="00A90576"/>
    <w:rsid w:val="00A95FA2"/>
    <w:rsid w:val="00A96286"/>
    <w:rsid w:val="00AA3745"/>
    <w:rsid w:val="00AA6EDB"/>
    <w:rsid w:val="00AC552E"/>
    <w:rsid w:val="00AC74ED"/>
    <w:rsid w:val="00B01CB5"/>
    <w:rsid w:val="00B1198D"/>
    <w:rsid w:val="00B30BA0"/>
    <w:rsid w:val="00B32EE3"/>
    <w:rsid w:val="00B44EFD"/>
    <w:rsid w:val="00B46D08"/>
    <w:rsid w:val="00B55238"/>
    <w:rsid w:val="00B64BA2"/>
    <w:rsid w:val="00B73386"/>
    <w:rsid w:val="00B737F2"/>
    <w:rsid w:val="00B76840"/>
    <w:rsid w:val="00BB7375"/>
    <w:rsid w:val="00BC0862"/>
    <w:rsid w:val="00BC12E1"/>
    <w:rsid w:val="00BD36E3"/>
    <w:rsid w:val="00BE52E6"/>
    <w:rsid w:val="00BF45F3"/>
    <w:rsid w:val="00C15F31"/>
    <w:rsid w:val="00C2134B"/>
    <w:rsid w:val="00C247DC"/>
    <w:rsid w:val="00C25424"/>
    <w:rsid w:val="00C25810"/>
    <w:rsid w:val="00C311C8"/>
    <w:rsid w:val="00C313B0"/>
    <w:rsid w:val="00C40CA9"/>
    <w:rsid w:val="00C410C6"/>
    <w:rsid w:val="00C46782"/>
    <w:rsid w:val="00C55251"/>
    <w:rsid w:val="00C557A5"/>
    <w:rsid w:val="00C61C4D"/>
    <w:rsid w:val="00C67DAF"/>
    <w:rsid w:val="00C72B67"/>
    <w:rsid w:val="00C73D87"/>
    <w:rsid w:val="00C747C7"/>
    <w:rsid w:val="00C750C0"/>
    <w:rsid w:val="00C83F3D"/>
    <w:rsid w:val="00C87258"/>
    <w:rsid w:val="00C95E56"/>
    <w:rsid w:val="00C960C8"/>
    <w:rsid w:val="00C97B4F"/>
    <w:rsid w:val="00CA077B"/>
    <w:rsid w:val="00CA3F8F"/>
    <w:rsid w:val="00CC3F37"/>
    <w:rsid w:val="00CC7A99"/>
    <w:rsid w:val="00CD6244"/>
    <w:rsid w:val="00CD72C8"/>
    <w:rsid w:val="00D067BA"/>
    <w:rsid w:val="00D13079"/>
    <w:rsid w:val="00D17AB9"/>
    <w:rsid w:val="00D21E3F"/>
    <w:rsid w:val="00D22A8B"/>
    <w:rsid w:val="00D279D7"/>
    <w:rsid w:val="00D27F39"/>
    <w:rsid w:val="00D36FFE"/>
    <w:rsid w:val="00D37AE6"/>
    <w:rsid w:val="00D41254"/>
    <w:rsid w:val="00D4189A"/>
    <w:rsid w:val="00D60C37"/>
    <w:rsid w:val="00D62F72"/>
    <w:rsid w:val="00D90A6E"/>
    <w:rsid w:val="00D91039"/>
    <w:rsid w:val="00DA7D38"/>
    <w:rsid w:val="00DD1A49"/>
    <w:rsid w:val="00DD509B"/>
    <w:rsid w:val="00DD5804"/>
    <w:rsid w:val="00DE0D16"/>
    <w:rsid w:val="00DF0699"/>
    <w:rsid w:val="00DF297C"/>
    <w:rsid w:val="00E03982"/>
    <w:rsid w:val="00E05D7F"/>
    <w:rsid w:val="00E24F76"/>
    <w:rsid w:val="00E32148"/>
    <w:rsid w:val="00E55426"/>
    <w:rsid w:val="00E56939"/>
    <w:rsid w:val="00E61A27"/>
    <w:rsid w:val="00E62D9C"/>
    <w:rsid w:val="00E7043D"/>
    <w:rsid w:val="00E76DFA"/>
    <w:rsid w:val="00E77826"/>
    <w:rsid w:val="00E84166"/>
    <w:rsid w:val="00E9698E"/>
    <w:rsid w:val="00EB1297"/>
    <w:rsid w:val="00EC0899"/>
    <w:rsid w:val="00EC71E4"/>
    <w:rsid w:val="00ED4B8A"/>
    <w:rsid w:val="00EE02B2"/>
    <w:rsid w:val="00EF18F0"/>
    <w:rsid w:val="00EF3C79"/>
    <w:rsid w:val="00F07DBB"/>
    <w:rsid w:val="00F23608"/>
    <w:rsid w:val="00F32D0B"/>
    <w:rsid w:val="00F34967"/>
    <w:rsid w:val="00F36830"/>
    <w:rsid w:val="00F60469"/>
    <w:rsid w:val="00F65F60"/>
    <w:rsid w:val="00F66D90"/>
    <w:rsid w:val="00F754A9"/>
    <w:rsid w:val="00F756A8"/>
    <w:rsid w:val="00FC1723"/>
    <w:rsid w:val="00FC3BF7"/>
    <w:rsid w:val="00FD5B0B"/>
    <w:rsid w:val="00FE4FC8"/>
    <w:rsid w:val="00FE6791"/>
    <w:rsid w:val="00FF6839"/>
    <w:rsid w:val="01335EAC"/>
    <w:rsid w:val="02882153"/>
    <w:rsid w:val="03541939"/>
    <w:rsid w:val="07D87A4E"/>
    <w:rsid w:val="0A210F87"/>
    <w:rsid w:val="0A9805ED"/>
    <w:rsid w:val="148607E9"/>
    <w:rsid w:val="14E30DA0"/>
    <w:rsid w:val="17A92EFC"/>
    <w:rsid w:val="19AD438F"/>
    <w:rsid w:val="1C3C6CF0"/>
    <w:rsid w:val="1E3F6DE7"/>
    <w:rsid w:val="29247236"/>
    <w:rsid w:val="29F47C81"/>
    <w:rsid w:val="308F0FD6"/>
    <w:rsid w:val="342C09D9"/>
    <w:rsid w:val="37205413"/>
    <w:rsid w:val="381A71D3"/>
    <w:rsid w:val="3B8071B9"/>
    <w:rsid w:val="40AC5977"/>
    <w:rsid w:val="416446A5"/>
    <w:rsid w:val="42853C7F"/>
    <w:rsid w:val="43AA71C2"/>
    <w:rsid w:val="44B647CD"/>
    <w:rsid w:val="45824C6A"/>
    <w:rsid w:val="47C7361B"/>
    <w:rsid w:val="483907D5"/>
    <w:rsid w:val="49315A34"/>
    <w:rsid w:val="4A4C6349"/>
    <w:rsid w:val="4AEA03A9"/>
    <w:rsid w:val="52F87AE0"/>
    <w:rsid w:val="536B3547"/>
    <w:rsid w:val="592F3146"/>
    <w:rsid w:val="5A135754"/>
    <w:rsid w:val="5B3900C3"/>
    <w:rsid w:val="5D3575C8"/>
    <w:rsid w:val="5D8809DE"/>
    <w:rsid w:val="5DE00EFC"/>
    <w:rsid w:val="5E153D11"/>
    <w:rsid w:val="61173376"/>
    <w:rsid w:val="61496FD0"/>
    <w:rsid w:val="676351A0"/>
    <w:rsid w:val="686E77A7"/>
    <w:rsid w:val="69864908"/>
    <w:rsid w:val="69C02DB8"/>
    <w:rsid w:val="6A427697"/>
    <w:rsid w:val="6B7E375A"/>
    <w:rsid w:val="71DF3D37"/>
    <w:rsid w:val="74223984"/>
    <w:rsid w:val="74A8437C"/>
    <w:rsid w:val="75D549BD"/>
    <w:rsid w:val="78561063"/>
    <w:rsid w:val="7E0E4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chartTrackingRefBased/>
  <w15:docId w15:val="{D78DDE5E-E387-4681-9422-2F60C0EFE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日期 Char"/>
    <w:link w:val="a3"/>
    <w:uiPriority w:val="99"/>
    <w:semiHidden/>
    <w:rPr>
      <w:kern w:val="2"/>
      <w:sz w:val="21"/>
      <w:szCs w:val="22"/>
    </w:rPr>
  </w:style>
  <w:style w:type="character" w:customStyle="1" w:styleId="Char0">
    <w:name w:val="页脚 Char"/>
    <w:link w:val="a4"/>
    <w:uiPriority w:val="99"/>
    <w:rPr>
      <w:sz w:val="18"/>
      <w:szCs w:val="18"/>
    </w:rPr>
  </w:style>
  <w:style w:type="character" w:customStyle="1" w:styleId="Char1">
    <w:name w:val="页眉 Char"/>
    <w:link w:val="a5"/>
    <w:uiPriority w:val="99"/>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3">
    <w:name w:val="Date"/>
    <w:basedOn w:val="a"/>
    <w:next w:val="a"/>
    <w:link w:val="Char"/>
    <w:uiPriority w:val="99"/>
    <w:unhideWhenUsed/>
    <w:pPr>
      <w:ind w:leftChars="2500" w:left="100"/>
    </w:pPr>
  </w:style>
  <w:style w:type="paragraph" w:customStyle="1" w:styleId="10">
    <w:name w:val="1"/>
    <w:basedOn w:val="a"/>
    <w:pPr>
      <w:spacing w:line="360" w:lineRule="auto"/>
      <w:ind w:firstLineChars="200" w:firstLine="200"/>
    </w:pPr>
    <w:rPr>
      <w:rFonts w:ascii="宋体" w:hAnsi="宋体" w:cs="宋体"/>
      <w:sz w:val="24"/>
      <w:szCs w:val="2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basedOn w:val="a"/>
    <w:rsid w:val="00352E53"/>
    <w:pPr>
      <w:spacing w:line="360" w:lineRule="auto"/>
      <w:ind w:firstLineChars="200" w:firstLine="200"/>
    </w:pPr>
    <w:rPr>
      <w:rFonts w:ascii="宋体" w:hAnsi="宋体" w:cs="宋体"/>
      <w:sz w:val="24"/>
      <w:szCs w:val="28"/>
    </w:rPr>
  </w:style>
  <w:style w:type="paragraph" w:customStyle="1" w:styleId="a7">
    <w:name w:val="章标题"/>
    <w:next w:val="a"/>
    <w:uiPriority w:val="99"/>
    <w:rsid w:val="00465886"/>
    <w:pPr>
      <w:spacing w:beforeLines="50" w:afterLines="50" w:line="336" w:lineRule="auto"/>
      <w:jc w:val="both"/>
      <w:outlineLvl w:val="1"/>
    </w:pPr>
    <w:rPr>
      <w:rFonts w:ascii="黑体" w:eastAsia="黑体"/>
      <w:sz w:val="21"/>
      <w:szCs w:val="21"/>
    </w:rPr>
  </w:style>
  <w:style w:type="paragraph" w:styleId="a8">
    <w:name w:val="List Paragraph"/>
    <w:basedOn w:val="a"/>
    <w:uiPriority w:val="34"/>
    <w:qFormat/>
    <w:rsid w:val="00270C40"/>
    <w:pPr>
      <w:ind w:firstLineChars="200" w:firstLine="42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976418">
      <w:bodyDiv w:val="1"/>
      <w:marLeft w:val="0"/>
      <w:marRight w:val="0"/>
      <w:marTop w:val="0"/>
      <w:marBottom w:val="0"/>
      <w:divBdr>
        <w:top w:val="none" w:sz="0" w:space="0" w:color="auto"/>
        <w:left w:val="none" w:sz="0" w:space="0" w:color="auto"/>
        <w:bottom w:val="none" w:sz="0" w:space="0" w:color="auto"/>
        <w:right w:val="none" w:sz="0" w:space="0" w:color="auto"/>
      </w:divBdr>
    </w:div>
    <w:div w:id="496925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6</Pages>
  <Words>546</Words>
  <Characters>3117</Characters>
  <Application>Microsoft Office Word</Application>
  <DocSecurity>0</DocSecurity>
  <Lines>25</Lines>
  <Paragraphs>7</Paragraphs>
  <ScaleCrop>false</ScaleCrop>
  <Company>微软中国</Company>
  <LinksUpToDate>false</LinksUpToDate>
  <CharactersWithSpaces>3656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用户需求书</dc:title>
  <dc:subject/>
  <dc:creator>微软用户</dc:creator>
  <cp:keywords/>
  <dc:description/>
  <cp:lastModifiedBy>NTKO</cp:lastModifiedBy>
  <cp:revision>7</cp:revision>
  <cp:lastPrinted>2015-01-08T12:33:00Z</cp:lastPrinted>
  <dcterms:created xsi:type="dcterms:W3CDTF">2021-08-17T01:27:00Z</dcterms:created>
  <dcterms:modified xsi:type="dcterms:W3CDTF">2021-08-18T03:18:00Z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2052-11.1.0.7832</vt:lpwstr>
  </property>
</Properties>
</file>