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5F" w:rsidRDefault="00D7595F">
      <w:pPr>
        <w:widowControl/>
        <w:shd w:val="clear" w:color="auto" w:fill="FFFFFF"/>
        <w:spacing w:line="480" w:lineRule="atLeast"/>
        <w:rPr>
          <w:rFonts w:ascii="微软雅黑" w:hAnsi="微软雅黑" w:cs="宋体"/>
          <w:b/>
          <w:color w:val="434343"/>
          <w:kern w:val="0"/>
          <w:sz w:val="36"/>
          <w:szCs w:val="36"/>
        </w:rPr>
      </w:pPr>
      <w:r>
        <w:rPr>
          <w:rFonts w:ascii="微软雅黑" w:hAnsi="微软雅黑" w:cs="宋体" w:hint="eastAsia"/>
          <w:b/>
          <w:color w:val="434343"/>
          <w:kern w:val="0"/>
          <w:sz w:val="36"/>
          <w:szCs w:val="36"/>
        </w:rPr>
        <w:t>附件</w:t>
      </w:r>
      <w:r>
        <w:rPr>
          <w:rFonts w:ascii="微软雅黑" w:hAnsi="微软雅黑" w:cs="宋体" w:hint="eastAsia"/>
          <w:b/>
          <w:color w:val="434343"/>
          <w:kern w:val="0"/>
          <w:sz w:val="36"/>
          <w:szCs w:val="36"/>
        </w:rPr>
        <w:t xml:space="preserve"> </w:t>
      </w:r>
      <w:r>
        <w:rPr>
          <w:rFonts w:ascii="微软雅黑" w:hAnsi="微软雅黑" w:cs="宋体"/>
          <w:b/>
          <w:color w:val="434343"/>
          <w:kern w:val="0"/>
          <w:sz w:val="36"/>
          <w:szCs w:val="36"/>
        </w:rPr>
        <w:t xml:space="preserve">           </w:t>
      </w:r>
    </w:p>
    <w:p w:rsidR="00D7595F" w:rsidRDefault="00D7595F">
      <w:pPr>
        <w:widowControl/>
        <w:shd w:val="clear" w:color="auto" w:fill="FFFFFF"/>
        <w:spacing w:line="480" w:lineRule="atLeast"/>
        <w:rPr>
          <w:rFonts w:ascii="微软雅黑" w:hAnsi="微软雅黑" w:cs="宋体"/>
          <w:b/>
          <w:color w:val="434343"/>
          <w:kern w:val="0"/>
          <w:sz w:val="36"/>
          <w:szCs w:val="36"/>
        </w:rPr>
      </w:pPr>
    </w:p>
    <w:p w:rsidR="00D7595F" w:rsidRDefault="00D7595F">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投</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标</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文</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件</w:t>
      </w:r>
    </w:p>
    <w:p w:rsidR="00D7595F" w:rsidRDefault="00D7595F">
      <w:pPr>
        <w:widowControl/>
        <w:rPr>
          <w:rFonts w:ascii="黑体" w:eastAsia="黑体" w:hAnsi="宋体" w:cs="宋体"/>
          <w:kern w:val="0"/>
          <w:sz w:val="28"/>
          <w:szCs w:val="44"/>
          <w:u w:val="single"/>
        </w:rPr>
      </w:pPr>
    </w:p>
    <w:p w:rsidR="00D7595F" w:rsidRPr="00FA2615" w:rsidRDefault="00D5658B">
      <w:pPr>
        <w:widowControl/>
        <w:spacing w:line="780" w:lineRule="exact"/>
        <w:jc w:val="center"/>
        <w:rPr>
          <w:rFonts w:ascii="宋体" w:hAnsi="宋体" w:cs="宋体"/>
          <w:kern w:val="0"/>
          <w:sz w:val="30"/>
          <w:szCs w:val="30"/>
          <w:u w:val="single"/>
        </w:rPr>
      </w:pPr>
      <w:bookmarkStart w:id="0" w:name="_Hlk515615141"/>
      <w:r w:rsidRPr="00D5658B">
        <w:rPr>
          <w:rFonts w:ascii="宋体" w:hAnsi="宋体" w:cs="宋体" w:hint="eastAsia"/>
          <w:kern w:val="0"/>
          <w:sz w:val="30"/>
          <w:szCs w:val="30"/>
          <w:u w:val="single"/>
        </w:rPr>
        <w:t>基于疫情防控措施的大型客运枢纽动态客流仿真及方案研究</w:t>
      </w:r>
    </w:p>
    <w:bookmarkEnd w:id="0"/>
    <w:p w:rsidR="00317F84" w:rsidRDefault="00317F84">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D7595F" w:rsidRDefault="00D7595F">
      <w:pPr>
        <w:widowControl/>
        <w:spacing w:line="780" w:lineRule="exact"/>
        <w:jc w:val="center"/>
        <w:rPr>
          <w:rFonts w:ascii="华文新魏" w:eastAsia="华文新魏"/>
          <w:spacing w:val="20"/>
          <w:kern w:val="0"/>
          <w:sz w:val="72"/>
          <w:szCs w:val="84"/>
        </w:rPr>
      </w:pPr>
    </w:p>
    <w:p w:rsidR="00F8225F" w:rsidRDefault="00D7595F" w:rsidP="00F8225F">
      <w:pPr>
        <w:widowControl/>
        <w:jc w:val="center"/>
        <w:rPr>
          <w:rFonts w:ascii="黑体" w:eastAsia="黑体" w:hAnsi="黑体" w:cs="黑体"/>
          <w:kern w:val="0"/>
          <w:sz w:val="28"/>
          <w:szCs w:val="20"/>
        </w:rPr>
      </w:pPr>
      <w:r>
        <w:rPr>
          <w:rFonts w:ascii="黑体" w:eastAsia="黑体" w:hAnsi="黑体" w:cs="黑体" w:hint="eastAsia"/>
          <w:kern w:val="0"/>
          <w:sz w:val="28"/>
          <w:szCs w:val="20"/>
        </w:rPr>
        <w:t>项目编号：</w:t>
      </w:r>
      <w:r w:rsidR="00F8225F">
        <w:rPr>
          <w:rFonts w:ascii="黑体" w:eastAsia="黑体" w:hAnsi="黑体" w:cs="黑体" w:hint="eastAsia"/>
          <w:kern w:val="0"/>
          <w:sz w:val="28"/>
          <w:szCs w:val="20"/>
        </w:rPr>
        <w:t>LZJKY20</w:t>
      </w:r>
      <w:r w:rsidR="00F8225F">
        <w:rPr>
          <w:rFonts w:ascii="黑体" w:eastAsia="黑体" w:hAnsi="黑体" w:cs="黑体"/>
          <w:kern w:val="0"/>
          <w:sz w:val="28"/>
          <w:szCs w:val="20"/>
        </w:rPr>
        <w:t>2</w:t>
      </w:r>
      <w:r w:rsidR="00F8225F">
        <w:rPr>
          <w:rFonts w:ascii="黑体" w:eastAsia="黑体" w:hAnsi="黑体" w:cs="黑体" w:hint="eastAsia"/>
          <w:kern w:val="0"/>
          <w:sz w:val="28"/>
          <w:szCs w:val="20"/>
        </w:rPr>
        <w:t>1033</w:t>
      </w:r>
      <w:r w:rsidR="00F8225F">
        <w:rPr>
          <w:rFonts w:ascii="黑体" w:eastAsia="黑体" w:hAnsi="黑体" w:cs="黑体"/>
          <w:kern w:val="0"/>
          <w:sz w:val="28"/>
          <w:szCs w:val="20"/>
        </w:rPr>
        <w:t>-</w:t>
      </w:r>
      <w:r w:rsidR="00F8225F">
        <w:rPr>
          <w:rFonts w:ascii="黑体" w:eastAsia="黑体" w:hAnsi="黑体" w:cs="黑体" w:hint="eastAsia"/>
          <w:kern w:val="0"/>
          <w:sz w:val="28"/>
          <w:szCs w:val="20"/>
        </w:rPr>
        <w:t>3</w:t>
      </w:r>
    </w:p>
    <w:p w:rsidR="00D7595F" w:rsidRDefault="00D7595F" w:rsidP="00F8225F">
      <w:pPr>
        <w:widowControl/>
        <w:jc w:val="center"/>
        <w:rPr>
          <w:rFonts w:ascii="华文新魏" w:eastAsia="华文新魏" w:hAnsi="宋体"/>
          <w:spacing w:val="40"/>
          <w:sz w:val="32"/>
          <w:szCs w:val="20"/>
        </w:rPr>
      </w:pPr>
      <w:r w:rsidRPr="00F8225F">
        <w:rPr>
          <w:rFonts w:ascii="黑体" w:eastAsia="黑体" w:hAnsi="黑体" w:cs="黑体" w:hint="eastAsia"/>
          <w:kern w:val="0"/>
          <w:sz w:val="28"/>
          <w:szCs w:val="20"/>
        </w:rPr>
        <w:t xml:space="preserve"> </w:t>
      </w:r>
      <w:r>
        <w:rPr>
          <w:rFonts w:ascii="华文新魏" w:eastAsia="华文新魏" w:hAnsi="宋体" w:hint="eastAsia"/>
          <w:spacing w:val="40"/>
          <w:sz w:val="32"/>
          <w:szCs w:val="20"/>
        </w:rPr>
        <w:t xml:space="preserve"> 20</w:t>
      </w:r>
      <w:r w:rsidR="00A37D3A">
        <w:rPr>
          <w:rFonts w:ascii="华文新魏" w:eastAsia="华文新魏" w:hAnsi="宋体" w:hint="eastAsia"/>
          <w:spacing w:val="40"/>
          <w:sz w:val="32"/>
          <w:szCs w:val="20"/>
        </w:rPr>
        <w:t>2</w:t>
      </w:r>
      <w:r w:rsidR="00863DDD">
        <w:rPr>
          <w:rFonts w:ascii="华文新魏" w:eastAsia="华文新魏" w:hAnsi="宋体" w:hint="eastAsia"/>
          <w:spacing w:val="40"/>
          <w:sz w:val="32"/>
          <w:szCs w:val="20"/>
        </w:rPr>
        <w:t>1</w:t>
      </w:r>
      <w:r>
        <w:rPr>
          <w:rFonts w:ascii="黑体" w:eastAsia="黑体" w:hAnsi="黑体" w:cs="黑体" w:hint="eastAsia"/>
          <w:spacing w:val="40"/>
          <w:sz w:val="32"/>
          <w:szCs w:val="20"/>
        </w:rPr>
        <w:t>年</w:t>
      </w:r>
      <w:r w:rsidR="00863DDD">
        <w:rPr>
          <w:rFonts w:ascii="黑体" w:eastAsia="黑体" w:hAnsi="黑体" w:cs="黑体" w:hint="eastAsia"/>
          <w:spacing w:val="40"/>
          <w:sz w:val="32"/>
          <w:szCs w:val="20"/>
        </w:rPr>
        <w:t>8</w:t>
      </w:r>
      <w:r>
        <w:rPr>
          <w:rFonts w:ascii="黑体" w:eastAsia="黑体" w:hAnsi="黑体" w:cs="黑体" w:hint="eastAsia"/>
          <w:spacing w:val="40"/>
          <w:sz w:val="32"/>
          <w:szCs w:val="20"/>
        </w:rPr>
        <w:t>月</w:t>
      </w:r>
    </w:p>
    <w:p w:rsidR="00D7595F" w:rsidRDefault="003B512A">
      <w:pPr>
        <w:widowControl/>
        <w:spacing w:line="360" w:lineRule="auto"/>
        <w:jc w:val="center"/>
        <w:rPr>
          <w:rFonts w:ascii="黑体" w:eastAsia="黑体"/>
          <w:kern w:val="0"/>
          <w:sz w:val="32"/>
          <w:szCs w:val="20"/>
        </w:rPr>
      </w:pPr>
      <w:r>
        <w:rPr>
          <w:rFonts w:ascii="黑体" w:eastAsia="黑体" w:hAnsi="宋体" w:cs="宋体" w:hint="eastAsia"/>
          <w:kern w:val="0"/>
          <w:sz w:val="28"/>
          <w:szCs w:val="44"/>
        </w:rPr>
        <w:t>中国铁路</w:t>
      </w:r>
      <w:r w:rsidR="00D7595F">
        <w:rPr>
          <w:rFonts w:ascii="黑体" w:eastAsia="黑体" w:hAnsi="宋体" w:cs="宋体" w:hint="eastAsia"/>
          <w:kern w:val="0"/>
          <w:sz w:val="28"/>
          <w:szCs w:val="44"/>
        </w:rPr>
        <w:t>兰州局集团</w:t>
      </w:r>
      <w:r>
        <w:rPr>
          <w:rFonts w:ascii="黑体" w:eastAsia="黑体" w:hAnsi="宋体" w:cs="宋体" w:hint="eastAsia"/>
          <w:kern w:val="0"/>
          <w:sz w:val="28"/>
          <w:szCs w:val="44"/>
        </w:rPr>
        <w:t>有限</w:t>
      </w:r>
      <w:r w:rsidR="00D7595F">
        <w:rPr>
          <w:rFonts w:ascii="黑体" w:eastAsia="黑体" w:hAnsi="宋体" w:cs="宋体" w:hint="eastAsia"/>
          <w:kern w:val="0"/>
          <w:sz w:val="28"/>
          <w:szCs w:val="44"/>
        </w:rPr>
        <w:t>公司</w:t>
      </w:r>
      <w:r w:rsidR="00CC54D7">
        <w:rPr>
          <w:rFonts w:ascii="黑体" w:eastAsia="黑体" w:hAnsi="宋体" w:cs="宋体" w:hint="eastAsia"/>
          <w:kern w:val="0"/>
          <w:sz w:val="28"/>
          <w:szCs w:val="44"/>
        </w:rPr>
        <w:t>科研技术监督所</w:t>
      </w:r>
      <w:r w:rsidR="00D7595F">
        <w:rPr>
          <w:rFonts w:ascii="黑体" w:eastAsia="黑体" w:hAnsi="宋体" w:cs="宋体" w:hint="eastAsia"/>
          <w:kern w:val="0"/>
          <w:sz w:val="28"/>
          <w:szCs w:val="44"/>
        </w:rPr>
        <w:t>招标办</w:t>
      </w:r>
    </w:p>
    <w:p w:rsidR="00D7595F" w:rsidRDefault="00D7595F">
      <w:pPr>
        <w:widowControl/>
        <w:spacing w:line="360" w:lineRule="auto"/>
        <w:jc w:val="center"/>
        <w:rPr>
          <w:rFonts w:ascii="黑体" w:eastAsia="黑体"/>
          <w:kern w:val="0"/>
          <w:sz w:val="32"/>
          <w:szCs w:val="20"/>
        </w:rPr>
      </w:pPr>
    </w:p>
    <w:p w:rsidR="00D7595F" w:rsidRDefault="00D7595F">
      <w:pPr>
        <w:widowControl/>
        <w:spacing w:line="360" w:lineRule="auto"/>
        <w:jc w:val="center"/>
        <w:rPr>
          <w:rFonts w:ascii="小标宋" w:eastAsia="小标宋" w:hAnsi="小标宋" w:cs="小标宋"/>
          <w:spacing w:val="100"/>
          <w:kern w:val="0"/>
          <w:sz w:val="44"/>
          <w:szCs w:val="44"/>
        </w:rPr>
      </w:pPr>
    </w:p>
    <w:p w:rsidR="00D7595F" w:rsidRDefault="00D7595F">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lastRenderedPageBreak/>
        <w:t>目   录</w:t>
      </w:r>
    </w:p>
    <w:p w:rsidR="00D7595F" w:rsidRDefault="00D7595F">
      <w:pPr>
        <w:widowControl/>
        <w:spacing w:line="360" w:lineRule="auto"/>
        <w:jc w:val="left"/>
        <w:rPr>
          <w:rFonts w:ascii="黑体" w:eastAsia="黑体"/>
          <w:kern w:val="0"/>
          <w:sz w:val="44"/>
          <w:szCs w:val="20"/>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经办人：</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负责人：</w:t>
      </w:r>
      <w:r>
        <w:rPr>
          <w:rFonts w:ascii="仿宋_GB2312" w:eastAsia="仿宋_GB2312" w:hAnsi="仿宋_GB2312" w:cs="仿宋_GB2312" w:hint="eastAsia"/>
          <w:kern w:val="0"/>
          <w:sz w:val="32"/>
          <w:szCs w:val="32"/>
          <w:u w:val="single"/>
        </w:rPr>
        <w:t xml:space="preserve">            </w:t>
      </w:r>
    </w:p>
    <w:p w:rsidR="00D7595F" w:rsidRDefault="00D7595F">
      <w:pPr>
        <w:widowControl/>
        <w:jc w:val="left"/>
        <w:rPr>
          <w:rFonts w:ascii="仿宋_GB2312" w:eastAsia="仿宋_GB2312" w:hAnsi="仿宋_GB2312" w:cs="仿宋_GB2312"/>
          <w:kern w:val="0"/>
          <w:sz w:val="32"/>
          <w:szCs w:val="32"/>
          <w:u w:val="single"/>
        </w:rPr>
      </w:pPr>
    </w:p>
    <w:p w:rsidR="00D7595F" w:rsidRDefault="00D7595F">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审核人：</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签发人：</w:t>
      </w:r>
      <w:r>
        <w:rPr>
          <w:rFonts w:ascii="仿宋_GB2312" w:eastAsia="仿宋_GB2312" w:hAnsi="仿宋_GB2312" w:cs="仿宋_GB2312" w:hint="eastAsia"/>
          <w:kern w:val="0"/>
          <w:sz w:val="32"/>
          <w:szCs w:val="32"/>
          <w:u w:val="single"/>
        </w:rPr>
        <w:t xml:space="preserve">            </w:t>
      </w: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ind w:firstLineChars="2500" w:firstLine="8000"/>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仿宋_GB2312" w:eastAsia="仿宋_GB2312" w:hAnsi="仿宋_GB2312" w:cs="仿宋_GB2312"/>
          <w:sz w:val="32"/>
          <w:szCs w:val="32"/>
        </w:rPr>
      </w:pPr>
      <w:r>
        <w:rPr>
          <w:rFonts w:ascii="楷体_GB2312" w:eastAsia="楷体_GB2312" w:hAnsi="仿宋_GB2312" w:cs="仿宋_GB2312" w:hint="eastAsia"/>
          <w:kern w:val="0"/>
          <w:sz w:val="48"/>
          <w:szCs w:val="48"/>
        </w:rPr>
        <w:t>投 标 人 须 知</w:t>
      </w:r>
      <w:bookmarkStart w:id="1" w:name="_Toc42952414"/>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1"/>
    </w:p>
    <w:p w:rsidR="00D7595F" w:rsidRDefault="00D7595F">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w:t>
      </w:r>
      <w:r w:rsidR="00A37D3A">
        <w:rPr>
          <w:rFonts w:ascii="仿宋_GB2312" w:eastAsia="仿宋_GB2312" w:hAnsi="仿宋_GB2312" w:cs="仿宋_GB2312" w:hint="eastAsia"/>
          <w:kern w:val="0"/>
          <w:sz w:val="32"/>
          <w:szCs w:val="32"/>
        </w:rPr>
        <w:t>科研技术监督所</w:t>
      </w:r>
      <w:r>
        <w:rPr>
          <w:rFonts w:ascii="仿宋_GB2312" w:eastAsia="仿宋_GB2312" w:hAnsi="仿宋_GB2312" w:cs="仿宋_GB2312" w:hint="eastAsia"/>
          <w:kern w:val="0"/>
          <w:sz w:val="32"/>
          <w:szCs w:val="32"/>
        </w:rPr>
        <w:t>科研项目的招标。</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机构”指兰州局集团</w:t>
      </w:r>
      <w:r w:rsidR="003B512A">
        <w:rPr>
          <w:rFonts w:ascii="仿宋_GB2312" w:eastAsia="仿宋_GB2312" w:hAnsi="仿宋_GB2312" w:cs="仿宋_GB2312" w:hint="eastAsia"/>
          <w:color w:val="000000"/>
          <w:kern w:val="0"/>
          <w:sz w:val="32"/>
          <w:szCs w:val="32"/>
        </w:rPr>
        <w:t>有限</w:t>
      </w:r>
      <w:r>
        <w:rPr>
          <w:rFonts w:ascii="仿宋_GB2312" w:eastAsia="仿宋_GB2312" w:hAnsi="仿宋_GB2312" w:cs="仿宋_GB2312" w:hint="eastAsia"/>
          <w:color w:val="000000"/>
          <w:kern w:val="0"/>
          <w:sz w:val="32"/>
          <w:szCs w:val="32"/>
        </w:rPr>
        <w:t>公司科研技术监督所招标办。</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D7595F" w:rsidRDefault="00D7595F">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2" w:name="_Toc61460073"/>
      <w:r>
        <w:rPr>
          <w:rFonts w:ascii="仿宋_GB2312" w:eastAsia="仿宋_GB2312" w:hAnsi="仿宋_GB2312" w:cs="仿宋_GB2312" w:hint="eastAsia"/>
          <w:sz w:val="32"/>
          <w:szCs w:val="32"/>
        </w:rPr>
        <w:t>二、招标文件</w:t>
      </w:r>
      <w:bookmarkEnd w:id="2"/>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D7595F" w:rsidRDefault="00D7595F">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3.1根据项目的需要,招标机构在集团公司</w:t>
      </w:r>
      <w:r w:rsidR="00EC5C6B">
        <w:rPr>
          <w:rFonts w:ascii="仿宋_GB2312" w:eastAsia="仿宋_GB2312" w:hAnsi="仿宋_GB2312" w:cs="仿宋_GB2312" w:hint="eastAsia"/>
          <w:color w:val="000000"/>
          <w:kern w:val="0"/>
          <w:sz w:val="32"/>
          <w:szCs w:val="32"/>
        </w:rPr>
        <w:t>科研项目招标</w:t>
      </w:r>
      <w:r>
        <w:rPr>
          <w:rFonts w:ascii="仿宋_GB2312" w:eastAsia="仿宋_GB2312" w:hAnsi="仿宋_GB2312" w:cs="仿宋_GB2312" w:hint="eastAsia"/>
          <w:color w:val="000000"/>
          <w:kern w:val="0"/>
          <w:sz w:val="32"/>
          <w:szCs w:val="32"/>
        </w:rPr>
        <w:t>平台对招标文件进行修改和变更。</w:t>
      </w:r>
    </w:p>
    <w:p w:rsidR="00D7595F" w:rsidRDefault="00D7595F">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D7595F" w:rsidRDefault="00D7595F">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D7595F" w:rsidRDefault="00D7595F">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D7595F" w:rsidRDefault="00D7595F">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2.投标文件的构成及要求</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w:t>
      </w:r>
      <w:r>
        <w:rPr>
          <w:rFonts w:ascii="仿宋_GB2312" w:eastAsia="仿宋_GB2312" w:hAnsi="仿宋_GB2312" w:cs="仿宋_GB2312" w:hint="eastAsia"/>
          <w:color w:val="000000"/>
          <w:kern w:val="0"/>
          <w:sz w:val="32"/>
          <w:szCs w:val="32"/>
        </w:rPr>
        <w:lastRenderedPageBreak/>
        <w:t>投标人应按招标文件格式的要求提交资格文件，以及投标人认为需加以说明的其他内容，并对这些资格文件的真实性负责；</w:t>
      </w:r>
    </w:p>
    <w:p w:rsidR="00D7595F"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D7595F" w:rsidRDefault="00D7595F">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w:t>
      </w:r>
      <w:r w:rsidRPr="00A37D3A">
        <w:rPr>
          <w:rFonts w:ascii="仿宋_GB2312" w:eastAsia="仿宋_GB2312" w:hAnsi="仿宋_GB2312" w:cs="仿宋_GB2312" w:hint="eastAsia"/>
          <w:b/>
          <w:color w:val="000000"/>
          <w:kern w:val="0"/>
          <w:sz w:val="32"/>
          <w:szCs w:val="32"/>
        </w:rPr>
        <w:t>正本一套、副本叁套共</w:t>
      </w:r>
      <w:r w:rsidR="00A3615E" w:rsidRPr="00A37D3A">
        <w:rPr>
          <w:rFonts w:ascii="仿宋_GB2312" w:eastAsia="仿宋_GB2312" w:hAnsi="仿宋_GB2312" w:cs="仿宋_GB2312" w:hint="eastAsia"/>
          <w:b/>
          <w:color w:val="000000"/>
          <w:kern w:val="0"/>
          <w:sz w:val="32"/>
          <w:szCs w:val="32"/>
        </w:rPr>
        <w:t>两</w:t>
      </w:r>
      <w:r w:rsidRPr="00A37D3A">
        <w:rPr>
          <w:rFonts w:ascii="仿宋_GB2312" w:eastAsia="仿宋_GB2312" w:hAnsi="仿宋_GB2312" w:cs="仿宋_GB2312" w:hint="eastAsia"/>
          <w:b/>
          <w:color w:val="000000"/>
          <w:kern w:val="0"/>
          <w:sz w:val="32"/>
          <w:szCs w:val="32"/>
        </w:rPr>
        <w:t>部分</w:t>
      </w:r>
      <w:r>
        <w:rPr>
          <w:rFonts w:ascii="仿宋_GB2312" w:eastAsia="仿宋_GB2312" w:hAnsi="仿宋_GB2312" w:cs="仿宋_GB2312" w:hint="eastAsia"/>
          <w:color w:val="000000"/>
          <w:kern w:val="0"/>
          <w:sz w:val="32"/>
          <w:szCs w:val="32"/>
        </w:rPr>
        <w:t>。正本与副本内容应一致，如果正本与副本不符，以正本为准。</w:t>
      </w:r>
      <w:r w:rsidRPr="00A37D3A">
        <w:rPr>
          <w:rFonts w:ascii="仿宋_GB2312" w:eastAsia="仿宋_GB2312" w:hAnsi="仿宋_GB2312" w:cs="仿宋_GB2312" w:hint="eastAsia"/>
          <w:b/>
          <w:color w:val="000000"/>
          <w:kern w:val="0"/>
          <w:sz w:val="32"/>
          <w:szCs w:val="32"/>
        </w:rPr>
        <w:t>投标文件正本应由投标人的法定代表人或经法定代表人正式授权的代表在投标文件上签字，</w:t>
      </w:r>
      <w:r>
        <w:rPr>
          <w:rFonts w:ascii="仿宋_GB2312" w:eastAsia="仿宋_GB2312" w:hAnsi="仿宋_GB2312" w:cs="仿宋_GB2312" w:hint="eastAsia"/>
          <w:color w:val="000000"/>
          <w:kern w:val="0"/>
          <w:sz w:val="32"/>
          <w:szCs w:val="32"/>
        </w:rPr>
        <w:t>并需将以书面形式出具的“法定代表人授权书”附在投标文件中。任何行间插字、涂改和增删，必须由法定代表人或经法定代表人正式授权的代表在旁边签字才有效。。</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3.2投标人必须提交与投标文件正本内容相同的电子文件一套（U盘介质），如电子文件与书面文件不符时，以书面文件为准。</w:t>
      </w:r>
    </w:p>
    <w:p w:rsidR="003B512A"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3.3 投标文件制作格式以本文件第</w:t>
      </w:r>
      <w:r w:rsidR="00A24F83">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部分（投标文件格式）为准。</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D7595F">
        <w:trPr>
          <w:trHeight w:val="2820"/>
        </w:trPr>
        <w:tc>
          <w:tcPr>
            <w:tcW w:w="7938" w:type="dxa"/>
          </w:tcPr>
          <w:p w:rsidR="00D7595F" w:rsidRDefault="00D7595F">
            <w:pPr>
              <w:widowControl/>
              <w:spacing w:line="360" w:lineRule="auto"/>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966A66"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之前不准启封（即投标截止时间）</w:t>
            </w:r>
          </w:p>
          <w:p w:rsidR="00F509CA" w:rsidRDefault="00D7595F" w:rsidP="00C5023F">
            <w:pPr>
              <w:widowControl/>
              <w:spacing w:line="360" w:lineRule="auto"/>
              <w:ind w:left="180"/>
              <w:jc w:val="left"/>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项目名称：</w:t>
            </w:r>
            <w:bookmarkStart w:id="3" w:name="_Hlk3791945"/>
            <w:r w:rsidR="00A37D3A">
              <w:rPr>
                <w:rFonts w:ascii="仿宋_GB2312" w:eastAsia="仿宋_GB2312" w:hAnsi="仿宋_GB2312" w:cs="仿宋_GB2312" w:hint="eastAsia"/>
                <w:color w:val="000000"/>
                <w:sz w:val="32"/>
                <w:szCs w:val="32"/>
              </w:rPr>
              <w:t>*****************</w:t>
            </w:r>
          </w:p>
          <w:bookmarkEnd w:id="3"/>
          <w:p w:rsidR="00B66808" w:rsidRDefault="00D7595F">
            <w:pPr>
              <w:widowControl/>
              <w:spacing w:line="360" w:lineRule="auto"/>
              <w:ind w:left="180"/>
              <w:jc w:val="left"/>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收件人名称：</w:t>
            </w:r>
            <w:r>
              <w:rPr>
                <w:rFonts w:ascii="仿宋_GB2312" w:eastAsia="仿宋_GB2312" w:hAnsi="仿宋_GB2312" w:cs="仿宋_GB2312" w:hint="eastAsia"/>
                <w:sz w:val="32"/>
                <w:szCs w:val="32"/>
              </w:rPr>
              <w:t>中国铁路兰州局集团有限公司</w:t>
            </w:r>
          </w:p>
          <w:p w:rsidR="00D7595F" w:rsidRDefault="00D7595F" w:rsidP="00B66808">
            <w:pPr>
              <w:widowControl/>
              <w:spacing w:line="360" w:lineRule="auto"/>
              <w:ind w:left="180" w:firstLineChars="600" w:firstLine="1920"/>
              <w:jc w:val="left"/>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科研技术监督所招标办</w:t>
            </w:r>
            <w:r>
              <w:rPr>
                <w:rFonts w:ascii="仿宋_GB2312" w:eastAsia="仿宋_GB2312" w:hAnsi="仿宋_GB2312" w:cs="仿宋_GB2312" w:hint="eastAsia"/>
                <w:color w:val="000000"/>
                <w:sz w:val="32"/>
                <w:szCs w:val="32"/>
              </w:rPr>
              <w:t xml:space="preserve">    </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项目编号：</w:t>
            </w:r>
            <w:r w:rsidR="00A37D3A">
              <w:rPr>
                <w:rFonts w:ascii="仿宋_GB2312" w:eastAsia="仿宋_GB2312" w:hAnsi="仿宋_GB2312" w:cs="仿宋_GB2312" w:hint="eastAsia"/>
                <w:sz w:val="32"/>
                <w:szCs w:val="32"/>
              </w:rPr>
              <w:t>2020***</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投标人地址：              邮政编码：</w:t>
            </w:r>
          </w:p>
          <w:p w:rsidR="00D7595F" w:rsidRDefault="00D7595F">
            <w:pPr>
              <w:tabs>
                <w:tab w:val="left" w:pos="102"/>
              </w:tabs>
              <w:spacing w:line="360" w:lineRule="auto"/>
              <w:ind w:firstLineChars="100" w:firstLine="320"/>
              <w:jc w:val="left"/>
              <w:outlineLvl w:val="2"/>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 系 人：               联系电话：</w:t>
            </w:r>
          </w:p>
        </w:tc>
      </w:tr>
    </w:tbl>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D7595F" w:rsidRDefault="00D7595F">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4.投标有效期</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w:t>
      </w:r>
      <w:r>
        <w:rPr>
          <w:rFonts w:ascii="仿宋_GB2312" w:eastAsia="仿宋_GB2312" w:hAnsi="仿宋_GB2312" w:cs="仿宋_GB2312" w:hint="eastAsia"/>
          <w:color w:val="000000"/>
          <w:kern w:val="0"/>
          <w:sz w:val="32"/>
          <w:szCs w:val="32"/>
        </w:rPr>
        <w:lastRenderedPageBreak/>
        <w:t>情况下，招标机构可于投标有效期满之前要求投标人同意延长有效期，要求与答复均应以书面形式表示。投标人可以拒绝上述要求，同意延期的投标人原投标有效期内应享之权利及应负之责任也相应延续。</w:t>
      </w:r>
    </w:p>
    <w:p w:rsidR="00D7595F" w:rsidRDefault="00D7595F">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D7595F" w:rsidRDefault="00D7595F">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D7595F" w:rsidRDefault="00D7595F">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D7595F" w:rsidRDefault="00D7595F">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D7595F" w:rsidRDefault="00D7595F">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2.2递交投标文件合格的投标人不足三家，由项目组提出申请，经集体决策转为谈判方式，否则将按照流标处理。</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w:t>
      </w:r>
      <w:r>
        <w:rPr>
          <w:rFonts w:ascii="仿宋_GB2312" w:eastAsia="仿宋_GB2312" w:hAnsi="仿宋_GB2312" w:cs="仿宋_GB2312" w:hint="eastAsia"/>
          <w:color w:val="000000"/>
          <w:kern w:val="0"/>
          <w:sz w:val="32"/>
          <w:szCs w:val="32"/>
        </w:rPr>
        <w:lastRenderedPageBreak/>
        <w:t>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D7595F" w:rsidRPr="00A37D3A" w:rsidRDefault="00D7595F">
      <w:pPr>
        <w:widowControl/>
        <w:spacing w:line="578" w:lineRule="exact"/>
        <w:ind w:firstLineChars="200" w:firstLine="640"/>
        <w:jc w:val="left"/>
        <w:rPr>
          <w:rFonts w:ascii="仿宋_GB2312" w:eastAsia="仿宋_GB2312" w:hAnsi="仿宋_GB2312" w:cs="仿宋_GB2312"/>
          <w:b/>
          <w:color w:val="000000"/>
          <w:kern w:val="0"/>
          <w:sz w:val="32"/>
          <w:szCs w:val="32"/>
        </w:rPr>
      </w:pPr>
      <w:r>
        <w:rPr>
          <w:rFonts w:ascii="仿宋_GB2312" w:eastAsia="仿宋_GB2312" w:hAnsi="仿宋_GB2312" w:cs="仿宋_GB2312" w:hint="eastAsia"/>
          <w:color w:val="000000"/>
          <w:kern w:val="0"/>
          <w:sz w:val="32"/>
          <w:szCs w:val="32"/>
        </w:rPr>
        <w:t>2.4.3</w:t>
      </w:r>
      <w:r w:rsidRPr="00A37D3A">
        <w:rPr>
          <w:rFonts w:ascii="仿宋_GB2312" w:eastAsia="仿宋_GB2312" w:hAnsi="仿宋_GB2312" w:cs="仿宋_GB2312" w:hint="eastAsia"/>
          <w:b/>
          <w:kern w:val="0"/>
          <w:sz w:val="32"/>
          <w:szCs w:val="32"/>
        </w:rPr>
        <w:t>在资格性审查、符合性审查时，如发现</w:t>
      </w:r>
      <w:r w:rsidRPr="00A37D3A">
        <w:rPr>
          <w:rFonts w:ascii="仿宋_GB2312" w:eastAsia="仿宋_GB2312" w:hAnsi="仿宋_GB2312" w:cs="仿宋_GB2312" w:hint="eastAsia"/>
          <w:b/>
          <w:color w:val="000000"/>
          <w:kern w:val="0"/>
          <w:sz w:val="32"/>
          <w:szCs w:val="32"/>
        </w:rPr>
        <w:t>下列情形之一的，投标文件将确定为无效投标：</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（2）投标文件印刷不清、字迹模糊，不能看清楚主要内容；</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（3）投标联合体没有提交共同投标协议；</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（5）同一投标人提交两个以上不同的投标文件或者投标报价，但招标文件要求提交备选投标的例外；</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r>
        <w:rPr>
          <w:rFonts w:ascii="仿宋_GB2312" w:eastAsia="仿宋_GB2312" w:hAnsi="仿宋_GB2312" w:cs="仿宋_GB2312" w:hint="eastAsia"/>
          <w:color w:val="000000"/>
          <w:kern w:val="0"/>
          <w:sz w:val="32"/>
          <w:szCs w:val="32"/>
        </w:rPr>
        <w:t>；</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D7595F" w:rsidRDefault="00D7595F">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4" w:name="_Toc61460075"/>
      <w:r>
        <w:rPr>
          <w:rFonts w:ascii="仿宋_GB2312" w:eastAsia="仿宋_GB2312" w:hAnsi="仿宋_GB2312" w:cs="仿宋_GB2312" w:hint="eastAsia"/>
          <w:color w:val="000000"/>
          <w:kern w:val="0"/>
          <w:sz w:val="32"/>
          <w:szCs w:val="32"/>
        </w:rPr>
        <w:t>3.评审办法</w:t>
      </w:r>
    </w:p>
    <w:p w:rsidR="00D7595F" w:rsidRDefault="00D7595F">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3.1.1本次招标以公开招标方式进行，评审由评审小组负责完成。评审基本原则：遵循“公开、公平、公正、择优、诚实信用”的原则。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D7595F" w:rsidRDefault="00D7595F">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D7595F" w:rsidRDefault="00D7595F" w:rsidP="007C4440">
      <w:pPr>
        <w:widowControl/>
        <w:tabs>
          <w:tab w:val="left" w:pos="645"/>
        </w:tabs>
        <w:snapToGrid w:val="0"/>
        <w:spacing w:beforeLines="50"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评审小组依据评审结果出具评审报告。</w:t>
      </w:r>
    </w:p>
    <w:p w:rsidR="00D7595F" w:rsidRDefault="00D7595F">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3.4评标、评审过程的保密性。</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D7595F" w:rsidRDefault="00D7595F">
      <w:pPr>
        <w:widowControl/>
        <w:snapToGrid w:val="0"/>
        <w:spacing w:line="578" w:lineRule="exact"/>
        <w:ind w:left="960" w:hangingChars="300" w:hanging="96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四、中标候选人</w:t>
      </w:r>
    </w:p>
    <w:p w:rsidR="00D7595F" w:rsidRDefault="00D7595F">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4.1中标候选</w:t>
      </w:r>
      <w:r>
        <w:rPr>
          <w:rFonts w:ascii="仿宋_GB2312" w:eastAsia="仿宋_GB2312" w:hAnsi="仿宋_GB2312" w:cs="仿宋_GB2312" w:hint="eastAsia"/>
          <w:color w:val="000000"/>
          <w:kern w:val="0"/>
          <w:sz w:val="32"/>
          <w:szCs w:val="32"/>
        </w:rPr>
        <w:t>人的确定</w:t>
      </w:r>
    </w:p>
    <w:p w:rsidR="00D7595F" w:rsidRDefault="00D7595F">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D7595F" w:rsidRDefault="00D7595F" w:rsidP="007C4440">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4.2评标结果公示</w:t>
      </w:r>
    </w:p>
    <w:p w:rsidR="00D7595F" w:rsidRPr="007C4440" w:rsidRDefault="00D7595F" w:rsidP="00B66808">
      <w:pPr>
        <w:widowControl/>
        <w:spacing w:line="560" w:lineRule="exact"/>
        <w:ind w:rightChars="15" w:right="31" w:firstLineChars="200" w:firstLine="640"/>
        <w:jc w:val="left"/>
        <w:rPr>
          <w:rFonts w:ascii="黑体" w:eastAsia="黑体" w:hAnsi="黑体" w:cs="仿宋_GB2312"/>
          <w:b/>
          <w:color w:val="000000"/>
          <w:kern w:val="0"/>
          <w:sz w:val="32"/>
          <w:szCs w:val="32"/>
        </w:rPr>
      </w:pPr>
      <w:r>
        <w:rPr>
          <w:rFonts w:ascii="仿宋_GB2312" w:eastAsia="仿宋_GB2312" w:hAnsi="仿宋_GB2312" w:cs="仿宋_GB2312" w:hint="eastAsia"/>
          <w:color w:val="000000"/>
          <w:kern w:val="0"/>
          <w:sz w:val="32"/>
          <w:szCs w:val="32"/>
        </w:rPr>
        <w:lastRenderedPageBreak/>
        <w:t>4.2.1招标机构将在：</w:t>
      </w:r>
      <w:r w:rsidR="007C4440" w:rsidRPr="007C4440">
        <w:rPr>
          <w:rFonts w:ascii="黑体" w:eastAsia="黑体" w:hAnsi="黑体" w:hint="eastAsia"/>
          <w:b/>
          <w:sz w:val="32"/>
          <w:szCs w:val="32"/>
        </w:rPr>
        <w:t>在甘肃经济信息网（甘肃省电子政务外网）（甘肃经济信息网：</w:t>
      </w:r>
      <w:r w:rsidR="007C4440" w:rsidRPr="007C4440">
        <w:rPr>
          <w:rFonts w:ascii="黑体" w:eastAsia="黑体" w:hAnsi="黑体"/>
          <w:b/>
          <w:sz w:val="32"/>
          <w:szCs w:val="32"/>
        </w:rPr>
        <w:t>www.gsei.com.cn/html/1273</w:t>
      </w:r>
      <w:r w:rsidR="007C4440" w:rsidRPr="007C4440">
        <w:rPr>
          <w:rFonts w:ascii="黑体" w:eastAsia="黑体" w:hAnsi="黑体" w:hint="eastAsia"/>
          <w:b/>
          <w:sz w:val="32"/>
          <w:szCs w:val="32"/>
        </w:rPr>
        <w:t>）上公示评标结果，公示内容包括招标项目名称、中标候选人名单和电话等。</w:t>
      </w:r>
    </w:p>
    <w:p w:rsidR="00D7595F" w:rsidRDefault="00D7595F" w:rsidP="007C4440">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4.3中标通知书</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4.3.1评标结果公示发布期不少于三日，公示结束后五日内，招标人向中标人发出中标通知书。</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4.3.2《中标通知书》将是合同的一个组成部分；《中标通知书》发出后中标人放弃中标，应承担相应的法律责任。</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4.4签订合同</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4.4.1中标人在《中标通知书》发出之日起十日内按照招标文件和中标人的投标文件与招标人签订书面课题合同。</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D7595F" w:rsidRDefault="00D7595F">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4"/>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6.1投标人认为招标文件的内容损害其权益的，可以在投标截止前二日内以书面形式（加盖单位公章）向招标机构提出，由招标人在相应时间内给予答复。</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6.2投标人对结果公示有质疑的，可以在公示有效期内以书面形式（加盖单位公章）向招标机构提出，但需对质疑或投诉内容的真实性承担责任。</w:t>
      </w:r>
    </w:p>
    <w:p w:rsidR="00D7595F" w:rsidRDefault="00D7595F">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D7595F" w:rsidRDefault="00D7595F">
      <w:pPr>
        <w:spacing w:line="560" w:lineRule="exact"/>
        <w:ind w:firstLineChars="100" w:firstLine="32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本招标文件的解释权归</w:t>
      </w:r>
      <w:r>
        <w:rPr>
          <w:rFonts w:ascii="仿宋_GB2312" w:eastAsia="仿宋_GB2312" w:hAnsi="仿宋_GB2312" w:cs="仿宋_GB2312" w:hint="eastAsia"/>
          <w:kern w:val="0"/>
          <w:sz w:val="32"/>
          <w:szCs w:val="32"/>
        </w:rPr>
        <w:t>中国铁路兰州局集团有限公司科研技术监督所招标办</w:t>
      </w:r>
      <w:r>
        <w:rPr>
          <w:rFonts w:ascii="仿宋_GB2312" w:eastAsia="仿宋_GB2312" w:hAnsi="仿宋_GB2312" w:cs="仿宋_GB2312" w:hint="eastAsia"/>
          <w:color w:val="000000"/>
          <w:kern w:val="0"/>
          <w:sz w:val="32"/>
          <w:szCs w:val="32"/>
        </w:rPr>
        <w:t>所有。</w:t>
      </w:r>
    </w:p>
    <w:p w:rsidR="00D7595F" w:rsidRDefault="00D7595F">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附件一</w:t>
      </w:r>
    </w:p>
    <w:p w:rsidR="00C5023F" w:rsidRPr="00C5023F" w:rsidRDefault="00A37D3A" w:rsidP="00C5023F">
      <w:pPr>
        <w:widowControl/>
        <w:jc w:val="center"/>
        <w:rPr>
          <w:rFonts w:ascii="宋体" w:hAnsi="宋体"/>
          <w:sz w:val="30"/>
          <w:szCs w:val="30"/>
          <w:u w:val="single"/>
        </w:rPr>
      </w:pPr>
      <w:r>
        <w:rPr>
          <w:rFonts w:ascii="宋体" w:hAnsi="宋体" w:hint="eastAsia"/>
          <w:sz w:val="30"/>
          <w:szCs w:val="30"/>
          <w:u w:val="single"/>
        </w:rPr>
        <w:t>****************</w:t>
      </w:r>
      <w:r w:rsidR="00C5023F" w:rsidRPr="00C5023F">
        <w:rPr>
          <w:rFonts w:ascii="宋体" w:hAnsi="宋体" w:hint="eastAsia"/>
          <w:sz w:val="30"/>
          <w:szCs w:val="30"/>
          <w:u w:val="single"/>
        </w:rPr>
        <w:t>在铁路行业的应用研究</w:t>
      </w:r>
    </w:p>
    <w:p w:rsidR="00D7595F" w:rsidRPr="00C5023F" w:rsidRDefault="00D7595F">
      <w:pPr>
        <w:widowControl/>
        <w:jc w:val="center"/>
        <w:rPr>
          <w:rFonts w:ascii="仿宋_GB2312" w:eastAsia="仿宋_GB2312" w:hAnsi="仿宋_GB2312" w:cs="仿宋_GB2312"/>
          <w:kern w:val="0"/>
          <w:sz w:val="32"/>
          <w:szCs w:val="32"/>
          <w:u w:val="single"/>
        </w:rPr>
      </w:pPr>
    </w:p>
    <w:p w:rsidR="00D7595F" w:rsidRDefault="00D7595F">
      <w:pPr>
        <w:widowControl/>
        <w:jc w:val="center"/>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（项目编号：</w:t>
      </w:r>
      <w:r w:rsidR="00A37D3A">
        <w:rPr>
          <w:rFonts w:ascii="仿宋_GB2312" w:eastAsia="仿宋_GB2312" w:hAnsi="仿宋_GB2312" w:cs="仿宋_GB2312" w:hint="eastAsia"/>
          <w:bCs/>
          <w:kern w:val="0"/>
          <w:sz w:val="32"/>
          <w:szCs w:val="32"/>
        </w:rPr>
        <w:t>2020***</w:t>
      </w:r>
      <w:r>
        <w:rPr>
          <w:rFonts w:ascii="仿宋_GB2312" w:eastAsia="仿宋_GB2312" w:hAnsi="仿宋_GB2312" w:cs="仿宋_GB2312" w:hint="eastAsia"/>
          <w:bCs/>
          <w:kern w:val="0"/>
          <w:sz w:val="32"/>
          <w:szCs w:val="32"/>
        </w:rPr>
        <w:t>）初步评审细则表</w:t>
      </w:r>
    </w:p>
    <w:p w:rsidR="00D7595F" w:rsidRDefault="00C4016E">
      <w:pPr>
        <w:widowControl/>
        <w:ind w:left="6090" w:hangingChars="2900" w:hanging="6090"/>
        <w:rPr>
          <w:rFonts w:ascii="宋体" w:hAnsi="宋体" w:cs="宋体"/>
          <w:kern w:val="0"/>
          <w:szCs w:val="21"/>
        </w:rPr>
      </w:pPr>
      <w:r w:rsidRPr="00C4016E">
        <w:rPr>
          <w:rFonts w:ascii="宋体" w:hAnsi="宋体" w:cs="宋体"/>
          <w:szCs w:val="21"/>
        </w:rPr>
        <w:pict>
          <v:line id="直线 10" o:spid="_x0000_s1027" style="position:absolute;left:0;text-align:left;z-index:251656192" from="-6.75pt,16.5pt" to="148.5pt,62.25pt"/>
        </w:pict>
      </w:r>
      <w:r w:rsidR="00D7595F">
        <w:rPr>
          <w:rFonts w:ascii="仿宋_GB2312" w:eastAsia="仿宋_GB2312" w:hAnsi="仿宋_GB2312" w:cs="仿宋_GB2312" w:hint="eastAsia"/>
          <w:kern w:val="0"/>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2449"/>
        <w:gridCol w:w="1957"/>
        <w:gridCol w:w="1795"/>
      </w:tblGrid>
      <w:tr w:rsidR="00D7595F">
        <w:trPr>
          <w:trHeight w:val="851"/>
          <w:jc w:val="center"/>
        </w:trPr>
        <w:tc>
          <w:tcPr>
            <w:tcW w:w="3085" w:type="dxa"/>
            <w:gridSpan w:val="2"/>
          </w:tcPr>
          <w:p w:rsidR="00D7595F" w:rsidRDefault="00D7595F">
            <w:pPr>
              <w:rPr>
                <w:rFonts w:ascii="宋体" w:hAnsi="宋体" w:cs="宋体"/>
                <w:szCs w:val="21"/>
              </w:rPr>
            </w:pPr>
            <w:r>
              <w:rPr>
                <w:rFonts w:ascii="宋体" w:hAnsi="宋体" w:cs="宋体" w:hint="eastAsia"/>
                <w:szCs w:val="21"/>
              </w:rPr>
              <w:t xml:space="preserve">                      投标单位</w:t>
            </w:r>
          </w:p>
          <w:p w:rsidR="00D7595F" w:rsidRDefault="00D7595F">
            <w:pPr>
              <w:rPr>
                <w:rFonts w:ascii="宋体" w:hAnsi="宋体" w:cs="宋体"/>
                <w:szCs w:val="21"/>
              </w:rPr>
            </w:pPr>
            <w:r>
              <w:rPr>
                <w:rFonts w:ascii="宋体" w:hAnsi="宋体" w:cs="宋体" w:hint="eastAsia"/>
                <w:szCs w:val="21"/>
              </w:rPr>
              <w:t>评审内容</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投标人是否符合合格投标人资质要求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extDirection w:val="tbRlV"/>
            <w:vAlign w:val="center"/>
          </w:tcPr>
          <w:p w:rsidR="00D7595F" w:rsidRDefault="00D7595F">
            <w:pPr>
              <w:ind w:left="113" w:right="113"/>
              <w:jc w:val="cente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符合投标文件规定的签署及盖章</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firstLineChars="300" w:firstLine="630"/>
              <w:rPr>
                <w:rFonts w:ascii="宋体" w:hAnsi="宋体" w:cs="宋体"/>
                <w:szCs w:val="21"/>
              </w:rPr>
            </w:pP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符合性审查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商务没有重大偏离或保留</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服务无明显偏离《课题任务书》的要求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没有其它未实质性响应投标文件的要求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3085" w:type="dxa"/>
            <w:gridSpan w:val="2"/>
            <w:vAlign w:val="center"/>
          </w:tcPr>
          <w:p w:rsidR="00D7595F" w:rsidRDefault="00D7595F">
            <w:pPr>
              <w:jc w:val="center"/>
              <w:rPr>
                <w:rFonts w:ascii="宋体" w:hAnsi="宋体" w:cs="宋体"/>
                <w:szCs w:val="21"/>
              </w:rPr>
            </w:pPr>
            <w:r>
              <w:rPr>
                <w:rFonts w:ascii="宋体" w:hAnsi="宋体" w:cs="宋体" w:hint="eastAsia"/>
                <w:szCs w:val="21"/>
              </w:rPr>
              <w:t>结论</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bl>
    <w:p w:rsidR="00D7595F" w:rsidRDefault="00D7595F">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r>
        <w:rPr>
          <w:rFonts w:ascii="仿宋_GB2312" w:eastAsia="仿宋_GB2312" w:hAnsi="仿宋_GB2312" w:cs="仿宋_GB2312" w:hint="eastAsia"/>
          <w:bCs/>
          <w:kern w:val="0"/>
          <w:sz w:val="32"/>
          <w:szCs w:val="32"/>
          <w:u w:val="single"/>
        </w:rPr>
        <w:t xml:space="preserve"> </w:t>
      </w:r>
      <w:r>
        <w:rPr>
          <w:rFonts w:ascii="仿宋_GB2312" w:eastAsia="仿宋_GB2312" w:hAnsi="仿宋_GB2312" w:cs="仿宋_GB2312"/>
          <w:bCs/>
          <w:kern w:val="0"/>
          <w:sz w:val="32"/>
          <w:szCs w:val="32"/>
          <w:u w:val="single"/>
        </w:rPr>
        <w:t xml:space="preserve">                                         </w:t>
      </w:r>
    </w:p>
    <w:p w:rsidR="00D7595F" w:rsidRDefault="00D7595F">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r>
        <w:rPr>
          <w:rFonts w:hint="eastAsia"/>
          <w:color w:val="000000"/>
          <w:kern w:val="0"/>
          <w:szCs w:val="20"/>
        </w:rPr>
        <w:t xml:space="preserve">  </w:t>
      </w:r>
    </w:p>
    <w:p w:rsidR="00D7595F" w:rsidRDefault="00D7595F">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D7595F" w:rsidRDefault="00D7595F">
      <w:pPr>
        <w:widowControl/>
        <w:spacing w:line="360" w:lineRule="auto"/>
        <w:jc w:val="left"/>
        <w:rPr>
          <w:rFonts w:ascii="仿宋_GB2312" w:eastAsia="仿宋_GB2312" w:hAnsi="仿宋_GB2312" w:cs="仿宋_GB2312"/>
          <w:color w:val="000000"/>
          <w:kern w:val="0"/>
          <w:sz w:val="32"/>
          <w:szCs w:val="32"/>
        </w:rPr>
      </w:pPr>
    </w:p>
    <w:p w:rsidR="00D7595F" w:rsidRDefault="00D7595F">
      <w:pPr>
        <w:widowControl/>
        <w:spacing w:line="360" w:lineRule="auto"/>
        <w:jc w:val="left"/>
        <w:rPr>
          <w:rFonts w:ascii="仿宋_GB2312" w:eastAsia="仿宋_GB2312" w:hAnsi="仿宋_GB2312" w:cs="仿宋_GB2312"/>
          <w:color w:val="000000"/>
          <w:kern w:val="0"/>
          <w:sz w:val="32"/>
          <w:szCs w:val="32"/>
        </w:rPr>
        <w:sectPr w:rsidR="00D7595F">
          <w:footerReference w:type="default" r:id="rId7"/>
          <w:pgSz w:w="11906" w:h="16838"/>
          <w:pgMar w:top="1440" w:right="1800" w:bottom="1440" w:left="1800" w:header="851" w:footer="992" w:gutter="0"/>
          <w:cols w:space="720"/>
          <w:docGrid w:type="lines" w:linePitch="312"/>
        </w:sectPr>
      </w:pPr>
    </w:p>
    <w:p w:rsidR="00D7595F" w:rsidRDefault="00D7595F">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B66808" w:rsidRPr="00B66808" w:rsidRDefault="00D7595F" w:rsidP="00B66808">
      <w:pPr>
        <w:spacing w:line="610" w:lineRule="exact"/>
        <w:ind w:firstLine="645"/>
        <w:jc w:val="center"/>
        <w:rPr>
          <w:rFonts w:ascii="小标宋" w:eastAsia="小标宋" w:cs="仿宋_GB2312"/>
          <w:spacing w:val="4"/>
          <w:kern w:val="0"/>
          <w:sz w:val="44"/>
          <w:szCs w:val="44"/>
        </w:rPr>
      </w:pPr>
      <w:r>
        <w:rPr>
          <w:rFonts w:ascii="黑体" w:eastAsia="黑体" w:cs="仿宋_GB2312"/>
          <w:kern w:val="0"/>
          <w:sz w:val="32"/>
          <w:szCs w:val="32"/>
        </w:rPr>
        <w:t xml:space="preserve"> </w:t>
      </w:r>
      <w:r w:rsidR="00B66808" w:rsidRPr="00B66808">
        <w:rPr>
          <w:rFonts w:ascii="小标宋" w:eastAsia="小标宋" w:cs="仿宋_GB2312" w:hint="eastAsia"/>
          <w:spacing w:val="4"/>
          <w:kern w:val="0"/>
          <w:sz w:val="44"/>
          <w:szCs w:val="44"/>
        </w:rPr>
        <w:t>兰州局集团公司科技研究开发计划课题专家评分表</w:t>
      </w:r>
    </w:p>
    <w:p w:rsidR="00D7595F" w:rsidRDefault="00D7595F" w:rsidP="00B66808">
      <w:pPr>
        <w:widowControl/>
        <w:spacing w:line="400" w:lineRule="exact"/>
        <w:jc w:val="left"/>
        <w:rPr>
          <w:rFonts w:ascii="仿宋_GB2312" w:eastAsia="仿宋_GB2312" w:cs="仿宋_GB2312"/>
          <w:kern w:val="0"/>
          <w:sz w:val="32"/>
          <w:szCs w:val="32"/>
        </w:rPr>
      </w:pPr>
    </w:p>
    <w:p w:rsidR="00D7595F" w:rsidRDefault="00D7595F">
      <w:pPr>
        <w:widowControl/>
        <w:spacing w:line="400" w:lineRule="exact"/>
        <w:jc w:val="left"/>
        <w:rPr>
          <w:rFonts w:ascii="宋体" w:hAnsi="宋体"/>
          <w:kern w:val="0"/>
          <w:sz w:val="24"/>
          <w:szCs w:val="18"/>
        </w:rPr>
      </w:pPr>
      <w:r>
        <w:rPr>
          <w:rFonts w:ascii="仿宋_GB2312" w:eastAsia="仿宋_GB2312" w:cs="仿宋_GB2312" w:hint="eastAsia"/>
          <w:kern w:val="0"/>
          <w:sz w:val="32"/>
          <w:szCs w:val="32"/>
        </w:rPr>
        <w:t>课题名称：</w:t>
      </w:r>
      <w:r>
        <w:rPr>
          <w:rFonts w:ascii="宋体" w:hAnsi="宋体" w:hint="eastAsia"/>
          <w:kern w:val="0"/>
          <w:sz w:val="24"/>
          <w:szCs w:val="18"/>
          <w:u w:val="single"/>
        </w:rPr>
        <w:t xml:space="preserve">   </w:t>
      </w:r>
      <w:r>
        <w:rPr>
          <w:rFonts w:ascii="宋体" w:hAnsi="宋体"/>
          <w:kern w:val="0"/>
          <w:sz w:val="24"/>
          <w:szCs w:val="18"/>
          <w:u w:val="single"/>
        </w:rPr>
        <w:t xml:space="preserve">                     </w:t>
      </w:r>
      <w:r>
        <w:rPr>
          <w:rFonts w:ascii="宋体" w:hAnsi="宋体" w:hint="eastAsia"/>
          <w:kern w:val="0"/>
          <w:sz w:val="24"/>
          <w:szCs w:val="18"/>
          <w:u w:val="single"/>
        </w:rPr>
        <w:t xml:space="preserve">  </w:t>
      </w:r>
      <w:r>
        <w:rPr>
          <w:rFonts w:ascii="宋体" w:hAnsi="宋体" w:hint="eastAsia"/>
          <w:kern w:val="0"/>
          <w:sz w:val="24"/>
          <w:szCs w:val="18"/>
        </w:rPr>
        <w:t xml:space="preserve">  </w:t>
      </w:r>
      <w:r>
        <w:rPr>
          <w:rFonts w:ascii="仿宋_GB2312" w:eastAsia="仿宋_GB2312" w:cs="仿宋_GB2312" w:hint="eastAsia"/>
          <w:kern w:val="0"/>
          <w:sz w:val="32"/>
          <w:szCs w:val="32"/>
        </w:rPr>
        <w:t>投标方：</w:t>
      </w:r>
      <w:r>
        <w:rPr>
          <w:rFonts w:ascii="宋体" w:hAnsi="宋体" w:hint="eastAsia"/>
          <w:kern w:val="0"/>
          <w:sz w:val="24"/>
          <w:szCs w:val="18"/>
          <w:u w:val="single"/>
        </w:rPr>
        <w:t xml:space="preserve">          </w:t>
      </w:r>
      <w:r>
        <w:rPr>
          <w:rFonts w:ascii="宋体" w:hAnsi="宋体"/>
          <w:kern w:val="0"/>
          <w:sz w:val="24"/>
          <w:szCs w:val="18"/>
          <w:u w:val="single"/>
        </w:rPr>
        <w:t xml:space="preserve">    </w:t>
      </w:r>
      <w:r>
        <w:rPr>
          <w:rFonts w:ascii="宋体" w:hAnsi="宋体" w:hint="eastAsia"/>
          <w:kern w:val="0"/>
          <w:sz w:val="24"/>
          <w:szCs w:val="18"/>
          <w:u w:val="single"/>
        </w:rPr>
        <w:t xml:space="preserve">    </w:t>
      </w:r>
      <w:r>
        <w:rPr>
          <w:rFonts w:ascii="宋体" w:hAnsi="宋体"/>
          <w:kern w:val="0"/>
          <w:sz w:val="24"/>
          <w:szCs w:val="18"/>
          <w:u w:val="single"/>
        </w:rPr>
        <w:t xml:space="preserve">   </w:t>
      </w:r>
      <w:r>
        <w:rPr>
          <w:rFonts w:ascii="宋体" w:hAnsi="宋体" w:hint="eastAsia"/>
          <w:kern w:val="0"/>
          <w:sz w:val="24"/>
          <w:szCs w:val="18"/>
          <w:u w:val="single"/>
        </w:rPr>
        <w:t xml:space="preserve">     </w:t>
      </w:r>
      <w:r>
        <w:rPr>
          <w:rFonts w:ascii="宋体" w:hAnsi="宋体" w:hint="eastAsia"/>
          <w:kern w:val="0"/>
          <w:sz w:val="24"/>
          <w:szCs w:val="18"/>
        </w:rPr>
        <w:t xml:space="preserve">     </w:t>
      </w:r>
      <w:r>
        <w:rPr>
          <w:rFonts w:ascii="仿宋_GB2312" w:eastAsia="仿宋_GB2312" w:cs="仿宋_GB2312" w:hint="eastAsia"/>
          <w:kern w:val="0"/>
          <w:sz w:val="32"/>
          <w:szCs w:val="32"/>
        </w:rPr>
        <w:t>评标专家签字</w:t>
      </w:r>
      <w:r>
        <w:rPr>
          <w:rFonts w:ascii="宋体" w:hAnsi="宋体"/>
          <w:kern w:val="0"/>
          <w:sz w:val="24"/>
          <w:szCs w:val="18"/>
          <w:u w:val="single"/>
        </w:rPr>
        <w:t xml:space="preserve"> </w:t>
      </w:r>
      <w:r>
        <w:rPr>
          <w:rFonts w:ascii="宋体" w:hAnsi="宋体" w:hint="eastAsia"/>
          <w:kern w:val="0"/>
          <w:sz w:val="24"/>
          <w:szCs w:val="18"/>
          <w:u w:val="single"/>
        </w:rPr>
        <w:t xml:space="preserve">           </w:t>
      </w:r>
    </w:p>
    <w:tbl>
      <w:tblPr>
        <w:tblW w:w="0" w:type="auto"/>
        <w:tblLayout w:type="fixed"/>
        <w:tblCellMar>
          <w:top w:w="15" w:type="dxa"/>
          <w:left w:w="15" w:type="dxa"/>
          <w:bottom w:w="15" w:type="dxa"/>
          <w:right w:w="15" w:type="dxa"/>
        </w:tblCellMar>
        <w:tblLook w:val="0000"/>
      </w:tblPr>
      <w:tblGrid>
        <w:gridCol w:w="1030"/>
        <w:gridCol w:w="2949"/>
        <w:gridCol w:w="1793"/>
        <w:gridCol w:w="1560"/>
        <w:gridCol w:w="1560"/>
        <w:gridCol w:w="1380"/>
        <w:gridCol w:w="1635"/>
        <w:gridCol w:w="1440"/>
      </w:tblGrid>
      <w:tr w:rsidR="00D7595F">
        <w:trPr>
          <w:trHeight w:val="283"/>
        </w:trPr>
        <w:tc>
          <w:tcPr>
            <w:tcW w:w="1030" w:type="dxa"/>
            <w:vMerge w:val="restart"/>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序号</w:t>
            </w:r>
          </w:p>
        </w:tc>
        <w:tc>
          <w:tcPr>
            <w:tcW w:w="2949" w:type="dxa"/>
            <w:vMerge w:val="restart"/>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评议内容</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A类（应用技术）</w:t>
            </w: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B类（产品研发）</w:t>
            </w: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C类（基础理论及管理）</w:t>
            </w:r>
          </w:p>
        </w:tc>
      </w:tr>
      <w:tr w:rsidR="00D7595F">
        <w:trPr>
          <w:trHeight w:val="283"/>
        </w:trPr>
        <w:tc>
          <w:tcPr>
            <w:tcW w:w="1030" w:type="dxa"/>
            <w:vMerge/>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2949" w:type="dxa"/>
            <w:vMerge/>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技术创新程度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技术先进程度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经济合理性</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近年来在相近领域业绩及研发信用</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对国内外现状的了解程度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组织管理措施(含配套资金)</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成果目标</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可实施性（含试验试用条件）</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知识产权检索分析</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知识产权实施方案</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11</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知识产权类型和数量</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价格因素</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w:t>
            </w:r>
          </w:p>
        </w:tc>
        <w:tc>
          <w:tcPr>
            <w:tcW w:w="2949"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总体印象</w:t>
            </w:r>
          </w:p>
        </w:tc>
        <w:tc>
          <w:tcPr>
            <w:tcW w:w="1793"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r w:rsidR="00D7595F">
        <w:trPr>
          <w:trHeight w:val="283"/>
        </w:trPr>
        <w:tc>
          <w:tcPr>
            <w:tcW w:w="3979"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分数合计</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D7595F" w:rsidRDefault="00D7595F">
            <w:pPr>
              <w:widowControl/>
              <w:jc w:val="center"/>
              <w:rPr>
                <w:rFonts w:ascii="宋体" w:hAnsi="宋体" w:cs="宋体"/>
                <w:color w:val="000000"/>
                <w:kern w:val="0"/>
                <w:szCs w:val="21"/>
              </w:rPr>
            </w:pPr>
          </w:p>
        </w:tc>
      </w:tr>
    </w:tbl>
    <w:p w:rsidR="00D7595F" w:rsidRDefault="00D7595F">
      <w:pPr>
        <w:widowControl/>
        <w:spacing w:line="360" w:lineRule="exact"/>
        <w:jc w:val="left"/>
        <w:rPr>
          <w:rFonts w:ascii="宋体" w:hAnsi="宋体" w:cs="宋体"/>
          <w:kern w:val="0"/>
          <w:szCs w:val="21"/>
        </w:rPr>
        <w:sectPr w:rsidR="00D7595F">
          <w:pgSz w:w="16838" w:h="11906" w:orient="landscape"/>
          <w:pgMar w:top="1134" w:right="1440" w:bottom="1134" w:left="1440" w:header="851" w:footer="992" w:gutter="0"/>
          <w:cols w:space="720"/>
          <w:docGrid w:type="lines" w:linePitch="312"/>
        </w:sectPr>
      </w:pPr>
      <w:r>
        <w:rPr>
          <w:rFonts w:ascii="宋体" w:hAnsi="宋体" w:cs="宋体" w:hint="eastAsia"/>
          <w:kern w:val="0"/>
          <w:szCs w:val="21"/>
        </w:rPr>
        <w:t>注：指标后的最高分值为每项指标的最高分，各项打分需为大于0且小于等于最高分的分值，可保留一位小数，其他分值为无效分值；存在歧义、模糊不清、涂改、无效及空白的分值，均以0分计算，分值需用签字。</w:t>
      </w:r>
    </w:p>
    <w:p w:rsidR="00D7595F" w:rsidRDefault="00D7595F">
      <w:pPr>
        <w:widowControl/>
        <w:spacing w:line="360" w:lineRule="exact"/>
        <w:jc w:val="left"/>
        <w:rPr>
          <w:rFonts w:ascii="宋体" w:hAnsi="宋体" w:cs="仿宋_GB2312"/>
          <w:kern w:val="0"/>
          <w:sz w:val="18"/>
          <w:szCs w:val="21"/>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317F84" w:rsidRDefault="00317F84" w:rsidP="00317F84">
      <w:pPr>
        <w:rPr>
          <w:rFonts w:ascii="黑体" w:eastAsia="黑体"/>
          <w:sz w:val="32"/>
          <w:szCs w:val="32"/>
        </w:rPr>
      </w:pPr>
    </w:p>
    <w:p w:rsidR="00317F84" w:rsidRDefault="00317F84" w:rsidP="00317F84">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12"/>
        <w:gridCol w:w="1800"/>
      </w:tblGrid>
      <w:tr w:rsidR="00317F84" w:rsidTr="00D7595F">
        <w:trPr>
          <w:trHeight w:val="384"/>
          <w:jc w:val="right"/>
        </w:trPr>
        <w:tc>
          <w:tcPr>
            <w:tcW w:w="1412" w:type="dxa"/>
            <w:vAlign w:val="center"/>
          </w:tcPr>
          <w:p w:rsidR="00317F84" w:rsidRPr="005C3BD4" w:rsidRDefault="00317F84" w:rsidP="007C4440">
            <w:pPr>
              <w:spacing w:beforeLines="20" w:line="300" w:lineRule="exact"/>
              <w:jc w:val="left"/>
              <w:rPr>
                <w:b/>
                <w:szCs w:val="21"/>
              </w:rPr>
            </w:pPr>
            <w:r w:rsidRPr="005C3BD4">
              <w:rPr>
                <w:rFonts w:hint="eastAsia"/>
                <w:b/>
                <w:szCs w:val="21"/>
              </w:rPr>
              <w:t xml:space="preserve"> </w:t>
            </w:r>
            <w:r>
              <w:rPr>
                <w:rFonts w:hint="eastAsia"/>
                <w:b/>
                <w:szCs w:val="21"/>
              </w:rPr>
              <w:t xml:space="preserve"> </w:t>
            </w:r>
            <w:r w:rsidRPr="005C3BD4">
              <w:rPr>
                <w:rFonts w:hint="eastAsia"/>
                <w:b/>
                <w:szCs w:val="21"/>
              </w:rPr>
              <w:t>编</w:t>
            </w:r>
            <w:r w:rsidRPr="005C3BD4">
              <w:rPr>
                <w:rFonts w:hint="eastAsia"/>
                <w:b/>
                <w:szCs w:val="21"/>
              </w:rPr>
              <w:t xml:space="preserve">   </w:t>
            </w:r>
            <w:r w:rsidRPr="005C3BD4">
              <w:rPr>
                <w:rFonts w:hint="eastAsia"/>
                <w:b/>
                <w:szCs w:val="21"/>
              </w:rPr>
              <w:t>号</w:t>
            </w:r>
          </w:p>
        </w:tc>
        <w:tc>
          <w:tcPr>
            <w:tcW w:w="1800" w:type="dxa"/>
            <w:vAlign w:val="center"/>
          </w:tcPr>
          <w:p w:rsidR="00317F84" w:rsidRDefault="00AC55A0" w:rsidP="00AC55A0">
            <w:pPr>
              <w:spacing w:before="20" w:line="300" w:lineRule="exact"/>
              <w:jc w:val="center"/>
              <w:rPr>
                <w:sz w:val="28"/>
              </w:rPr>
            </w:pPr>
            <w:r>
              <w:rPr>
                <w:rFonts w:ascii="黑体" w:eastAsia="黑体" w:hAnsi="黑体" w:cs="黑体" w:hint="eastAsia"/>
                <w:kern w:val="0"/>
                <w:sz w:val="28"/>
                <w:szCs w:val="20"/>
              </w:rPr>
              <w:t>20</w:t>
            </w:r>
            <w:r>
              <w:rPr>
                <w:rFonts w:ascii="黑体" w:eastAsia="黑体" w:hAnsi="黑体" w:cs="黑体"/>
                <w:kern w:val="0"/>
                <w:sz w:val="28"/>
                <w:szCs w:val="20"/>
              </w:rPr>
              <w:t>2</w:t>
            </w:r>
            <w:r>
              <w:rPr>
                <w:rFonts w:ascii="黑体" w:eastAsia="黑体" w:hAnsi="黑体" w:cs="黑体" w:hint="eastAsia"/>
                <w:kern w:val="0"/>
                <w:sz w:val="28"/>
                <w:szCs w:val="20"/>
              </w:rPr>
              <w:t>1</w:t>
            </w:r>
            <w:r>
              <w:rPr>
                <w:rFonts w:ascii="黑体" w:eastAsia="黑体" w:hAnsi="黑体" w:cs="黑体"/>
                <w:kern w:val="0"/>
                <w:sz w:val="28"/>
                <w:szCs w:val="20"/>
              </w:rPr>
              <w:t>-</w:t>
            </w:r>
            <w:r>
              <w:rPr>
                <w:rFonts w:ascii="黑体" w:eastAsia="黑体" w:hAnsi="黑体" w:cs="黑体" w:hint="eastAsia"/>
                <w:kern w:val="0"/>
                <w:sz w:val="28"/>
                <w:szCs w:val="20"/>
              </w:rPr>
              <w:t>3-033</w:t>
            </w:r>
          </w:p>
        </w:tc>
      </w:tr>
      <w:tr w:rsidR="00317F84" w:rsidTr="00D7595F">
        <w:trPr>
          <w:trHeight w:val="379"/>
          <w:jc w:val="right"/>
        </w:trPr>
        <w:tc>
          <w:tcPr>
            <w:tcW w:w="1412" w:type="dxa"/>
            <w:vAlign w:val="center"/>
          </w:tcPr>
          <w:p w:rsidR="00317F84" w:rsidRPr="005C3BD4" w:rsidRDefault="00317F84" w:rsidP="007C4440">
            <w:pPr>
              <w:spacing w:beforeLines="20" w:line="300" w:lineRule="exact"/>
              <w:jc w:val="center"/>
              <w:rPr>
                <w:b/>
                <w:szCs w:val="21"/>
              </w:rPr>
            </w:pPr>
            <w:r w:rsidRPr="005C3BD4">
              <w:rPr>
                <w:rFonts w:hint="eastAsia"/>
                <w:b/>
                <w:szCs w:val="21"/>
              </w:rPr>
              <w:t>密</w:t>
            </w:r>
            <w:r w:rsidRPr="005C3BD4">
              <w:rPr>
                <w:rFonts w:hint="eastAsia"/>
                <w:b/>
                <w:szCs w:val="21"/>
              </w:rPr>
              <w:t xml:space="preserve"> </w:t>
            </w:r>
            <w:r w:rsidRPr="005C3BD4">
              <w:rPr>
                <w:b/>
                <w:szCs w:val="21"/>
              </w:rPr>
              <w:t xml:space="preserve"> </w:t>
            </w:r>
            <w:r w:rsidRPr="005C3BD4">
              <w:rPr>
                <w:rFonts w:hint="eastAsia"/>
                <w:b/>
                <w:szCs w:val="21"/>
              </w:rPr>
              <w:t xml:space="preserve"> </w:t>
            </w:r>
            <w:r w:rsidRPr="005C3BD4">
              <w:rPr>
                <w:rFonts w:hint="eastAsia"/>
                <w:b/>
                <w:szCs w:val="21"/>
              </w:rPr>
              <w:t>级</w:t>
            </w:r>
          </w:p>
        </w:tc>
        <w:tc>
          <w:tcPr>
            <w:tcW w:w="1800" w:type="dxa"/>
            <w:vAlign w:val="center"/>
          </w:tcPr>
          <w:p w:rsidR="00317F84" w:rsidRDefault="00317F84" w:rsidP="00D7595F">
            <w:pPr>
              <w:spacing w:before="20" w:line="300" w:lineRule="exact"/>
              <w:jc w:val="center"/>
              <w:rPr>
                <w:sz w:val="28"/>
              </w:rPr>
            </w:pPr>
          </w:p>
        </w:tc>
      </w:tr>
    </w:tbl>
    <w:p w:rsidR="00317F84" w:rsidRDefault="00317F84" w:rsidP="00317F84">
      <w:pPr>
        <w:spacing w:line="360" w:lineRule="auto"/>
        <w:ind w:leftChars="85" w:left="178" w:firstLineChars="2100" w:firstLine="5880"/>
        <w:rPr>
          <w:rFonts w:ascii="宋体"/>
          <w:sz w:val="28"/>
        </w:rPr>
      </w:pPr>
    </w:p>
    <w:p w:rsidR="00317F84" w:rsidRDefault="00317F84" w:rsidP="00317F84">
      <w:pPr>
        <w:spacing w:line="820" w:lineRule="exact"/>
        <w:jc w:val="center"/>
        <w:rPr>
          <w:rFonts w:ascii="黑体" w:eastAsia="黑体"/>
          <w:sz w:val="52"/>
        </w:rPr>
      </w:pPr>
    </w:p>
    <w:p w:rsidR="00317F84" w:rsidRDefault="00317F84" w:rsidP="00317F84">
      <w:pPr>
        <w:spacing w:line="820" w:lineRule="exact"/>
        <w:jc w:val="center"/>
        <w:rPr>
          <w:rFonts w:ascii="小标宋" w:eastAsia="小标宋" w:hAnsi="华文中宋"/>
          <w:bCs/>
          <w:sz w:val="44"/>
          <w:szCs w:val="44"/>
        </w:rPr>
      </w:pPr>
      <w:r>
        <w:rPr>
          <w:rFonts w:ascii="小标宋" w:eastAsia="小标宋" w:hAnsi="华文中宋" w:hint="eastAsia"/>
          <w:bCs/>
          <w:sz w:val="44"/>
          <w:szCs w:val="44"/>
        </w:rPr>
        <w:t>兰州局集团公司</w:t>
      </w:r>
    </w:p>
    <w:p w:rsidR="00317F84" w:rsidRDefault="00317F84" w:rsidP="00317F84">
      <w:pPr>
        <w:spacing w:line="820" w:lineRule="exact"/>
        <w:jc w:val="center"/>
        <w:rPr>
          <w:rFonts w:ascii="小标宋" w:eastAsia="小标宋" w:hAnsi="华文中宋"/>
          <w:bCs/>
          <w:sz w:val="44"/>
          <w:szCs w:val="44"/>
        </w:rPr>
      </w:pPr>
      <w:r>
        <w:rPr>
          <w:rFonts w:ascii="小标宋" w:eastAsia="小标宋" w:hAnsi="华文中宋" w:hint="eastAsia"/>
          <w:bCs/>
          <w:sz w:val="44"/>
          <w:szCs w:val="44"/>
        </w:rPr>
        <w:t>科技研究开发计划课题任务书</w:t>
      </w:r>
    </w:p>
    <w:p w:rsidR="00317F84" w:rsidRDefault="00317F84" w:rsidP="00317F84">
      <w:pPr>
        <w:spacing w:line="820" w:lineRule="exact"/>
        <w:jc w:val="center"/>
        <w:rPr>
          <w:rFonts w:ascii="黑体" w:eastAsia="黑体"/>
          <w:sz w:val="52"/>
        </w:rPr>
      </w:pPr>
    </w:p>
    <w:p w:rsidR="00317F84" w:rsidRDefault="00317F84" w:rsidP="00317F84">
      <w:pPr>
        <w:spacing w:line="820" w:lineRule="exact"/>
        <w:jc w:val="center"/>
        <w:rPr>
          <w:rFonts w:ascii="黑体" w:eastAsia="黑体"/>
          <w:sz w:val="52"/>
        </w:rPr>
      </w:pPr>
    </w:p>
    <w:p w:rsidR="00317F84" w:rsidRDefault="00317F84" w:rsidP="00317F84">
      <w:pPr>
        <w:spacing w:line="820" w:lineRule="exact"/>
        <w:rPr>
          <w:sz w:val="24"/>
        </w:rPr>
      </w:pPr>
    </w:p>
    <w:p w:rsidR="00317F84" w:rsidRDefault="00317F84" w:rsidP="00317F84">
      <w:pPr>
        <w:spacing w:line="820" w:lineRule="exact"/>
        <w:rPr>
          <w:sz w:val="24"/>
        </w:rPr>
      </w:pPr>
    </w:p>
    <w:p w:rsidR="00317F84" w:rsidRDefault="00317F84" w:rsidP="00317F84">
      <w:pPr>
        <w:spacing w:line="360" w:lineRule="auto"/>
        <w:rPr>
          <w:sz w:val="24"/>
        </w:rPr>
      </w:pPr>
    </w:p>
    <w:tbl>
      <w:tblPr>
        <w:tblW w:w="0" w:type="auto"/>
        <w:tblLayout w:type="fixed"/>
        <w:tblLook w:val="0000"/>
      </w:tblPr>
      <w:tblGrid>
        <w:gridCol w:w="1536"/>
        <w:gridCol w:w="6879"/>
      </w:tblGrid>
      <w:tr w:rsidR="00317F84" w:rsidTr="00D7595F">
        <w:tc>
          <w:tcPr>
            <w:tcW w:w="1536" w:type="dxa"/>
          </w:tcPr>
          <w:p w:rsidR="00317F84" w:rsidRDefault="00317F84" w:rsidP="00D7595F">
            <w:pPr>
              <w:spacing w:line="560" w:lineRule="exact"/>
              <w:rPr>
                <w:rFonts w:ascii="宋体" w:hAnsi="宋体"/>
                <w:sz w:val="28"/>
              </w:rPr>
            </w:pPr>
            <w:bookmarkStart w:id="5" w:name="总课题"/>
            <w:bookmarkEnd w:id="5"/>
          </w:p>
        </w:tc>
        <w:tc>
          <w:tcPr>
            <w:tcW w:w="6879" w:type="dxa"/>
          </w:tcPr>
          <w:p w:rsidR="00317F84" w:rsidRDefault="00317F84" w:rsidP="00D7595F">
            <w:pPr>
              <w:spacing w:line="560" w:lineRule="exact"/>
              <w:rPr>
                <w:rFonts w:ascii="黑体" w:eastAsia="黑体" w:hAnsi="宋体"/>
                <w:sz w:val="28"/>
                <w:u w:val="single"/>
              </w:rPr>
            </w:pPr>
          </w:p>
        </w:tc>
      </w:tr>
      <w:tr w:rsidR="00317F84" w:rsidTr="00D7595F">
        <w:tc>
          <w:tcPr>
            <w:tcW w:w="1536" w:type="dxa"/>
          </w:tcPr>
          <w:p w:rsidR="00317F84" w:rsidRDefault="00317F84" w:rsidP="00D7595F">
            <w:pPr>
              <w:spacing w:line="560" w:lineRule="exact"/>
              <w:jc w:val="distribute"/>
              <w:rPr>
                <w:rFonts w:ascii="宋体" w:hAnsi="宋体"/>
                <w:sz w:val="28"/>
              </w:rPr>
            </w:pPr>
            <w:r>
              <w:rPr>
                <w:rFonts w:ascii="宋体" w:hAnsi="宋体" w:hint="eastAsia"/>
                <w:sz w:val="28"/>
              </w:rPr>
              <w:t>课题名称：</w:t>
            </w:r>
          </w:p>
        </w:tc>
        <w:tc>
          <w:tcPr>
            <w:tcW w:w="6879" w:type="dxa"/>
          </w:tcPr>
          <w:p w:rsidR="00317F84" w:rsidRPr="0092222C" w:rsidRDefault="00D74146" w:rsidP="00D74146">
            <w:pPr>
              <w:spacing w:line="560" w:lineRule="exact"/>
              <w:rPr>
                <w:rFonts w:ascii="楷体_GB2312" w:eastAsia="楷体_GB2312" w:hAnsi="宋体"/>
                <w:sz w:val="24"/>
                <w:u w:val="single"/>
              </w:rPr>
            </w:pPr>
            <w:r>
              <w:rPr>
                <w:rFonts w:hint="eastAsia"/>
                <w:szCs w:val="21"/>
                <w:u w:val="single"/>
              </w:rPr>
              <w:t xml:space="preserve"> </w:t>
            </w:r>
            <w:r>
              <w:rPr>
                <w:szCs w:val="21"/>
                <w:u w:val="single"/>
              </w:rPr>
              <w:t xml:space="preserve"> </w:t>
            </w:r>
            <w:r w:rsidR="0092222C" w:rsidRPr="0092222C">
              <w:rPr>
                <w:rFonts w:ascii="楷体_GB2312" w:hint="eastAsia"/>
                <w:sz w:val="24"/>
                <w:u w:val="single"/>
              </w:rPr>
              <w:t>基于疫情防控措施的大型客运枢纽动态客流仿真及方案研究</w:t>
            </w:r>
            <w:r w:rsidRPr="0092222C">
              <w:rPr>
                <w:rFonts w:ascii="宋体" w:hAnsi="宋体" w:hint="eastAsia"/>
                <w:sz w:val="28"/>
                <w:u w:val="single"/>
              </w:rPr>
              <w:t xml:space="preserve"> </w:t>
            </w:r>
            <w:r w:rsidRPr="0092222C">
              <w:rPr>
                <w:szCs w:val="21"/>
                <w:u w:val="single"/>
              </w:rPr>
              <w:t xml:space="preserve">          </w:t>
            </w:r>
          </w:p>
        </w:tc>
      </w:tr>
      <w:tr w:rsidR="00317F84" w:rsidTr="00D7595F">
        <w:tc>
          <w:tcPr>
            <w:tcW w:w="1536" w:type="dxa"/>
          </w:tcPr>
          <w:p w:rsidR="00317F84" w:rsidRDefault="00317F84" w:rsidP="00D7595F">
            <w:pPr>
              <w:spacing w:line="560" w:lineRule="exact"/>
              <w:jc w:val="distribute"/>
              <w:rPr>
                <w:rFonts w:ascii="宋体" w:hAnsi="宋体"/>
                <w:sz w:val="28"/>
              </w:rPr>
            </w:pPr>
            <w:r>
              <w:rPr>
                <w:rFonts w:ascii="宋体" w:hAnsi="宋体" w:hint="eastAsia"/>
                <w:sz w:val="28"/>
              </w:rPr>
              <w:t>承担单位：</w:t>
            </w:r>
          </w:p>
        </w:tc>
        <w:tc>
          <w:tcPr>
            <w:tcW w:w="6879" w:type="dxa"/>
          </w:tcPr>
          <w:p w:rsidR="00317F84" w:rsidRPr="003E5F9B" w:rsidRDefault="00317F84" w:rsidP="00D7595F">
            <w:pPr>
              <w:spacing w:line="560" w:lineRule="exact"/>
              <w:rPr>
                <w:rFonts w:ascii="楷体_GB2312" w:eastAsia="楷体_GB2312" w:hAnsi="宋体"/>
                <w:sz w:val="28"/>
                <w:szCs w:val="28"/>
                <w:u w:val="single"/>
              </w:rPr>
            </w:pPr>
            <w:r w:rsidRPr="003E5F9B">
              <w:rPr>
                <w:rFonts w:ascii="楷体_GB2312" w:eastAsia="楷体_GB2312" w:hAnsi="宋体" w:hint="eastAsia"/>
                <w:sz w:val="28"/>
                <w:szCs w:val="28"/>
                <w:u w:val="single"/>
              </w:rPr>
              <w:t xml:space="preserve">    </w:t>
            </w:r>
            <w:r w:rsidR="000D5D78">
              <w:rPr>
                <w:rFonts w:ascii="楷体_GB2312" w:eastAsia="楷体_GB2312" w:hAnsi="宋体" w:hint="eastAsia"/>
                <w:sz w:val="28"/>
                <w:szCs w:val="28"/>
                <w:u w:val="single"/>
              </w:rPr>
              <w:t>中国铁路兰州局集团有限公司科研技术监督所</w:t>
            </w:r>
            <w:r w:rsidRPr="003E5F9B">
              <w:rPr>
                <w:rFonts w:ascii="楷体_GB2312" w:eastAsia="楷体_GB2312" w:hAnsi="宋体" w:hint="eastAsia"/>
                <w:sz w:val="28"/>
                <w:szCs w:val="28"/>
                <w:u w:val="single"/>
              </w:rPr>
              <w:t xml:space="preserve">     </w:t>
            </w:r>
            <w:r w:rsidR="0092222C">
              <w:rPr>
                <w:rFonts w:ascii="楷体_GB2312" w:eastAsia="楷体_GB2312" w:hAnsi="宋体"/>
                <w:sz w:val="28"/>
                <w:szCs w:val="28"/>
                <w:u w:val="single"/>
              </w:rPr>
              <w:t xml:space="preserve">    </w:t>
            </w:r>
            <w:r w:rsidRPr="003E5F9B">
              <w:rPr>
                <w:rFonts w:ascii="楷体_GB2312" w:eastAsia="楷体_GB2312" w:hAnsi="宋体" w:hint="eastAsia"/>
                <w:sz w:val="28"/>
                <w:szCs w:val="28"/>
                <w:u w:val="single"/>
              </w:rPr>
              <w:t xml:space="preserve">                             </w:t>
            </w:r>
          </w:p>
        </w:tc>
      </w:tr>
      <w:tr w:rsidR="00317F84" w:rsidTr="00D7595F">
        <w:tc>
          <w:tcPr>
            <w:tcW w:w="1536" w:type="dxa"/>
          </w:tcPr>
          <w:p w:rsidR="00317F84" w:rsidRDefault="00317F84" w:rsidP="00D7595F">
            <w:pPr>
              <w:spacing w:line="560" w:lineRule="exact"/>
              <w:jc w:val="distribute"/>
              <w:rPr>
                <w:rFonts w:ascii="宋体" w:hAnsi="宋体"/>
                <w:sz w:val="28"/>
              </w:rPr>
            </w:pPr>
            <w:r>
              <w:rPr>
                <w:rFonts w:ascii="宋体" w:hAnsi="宋体" w:hint="eastAsia"/>
                <w:spacing w:val="-20"/>
                <w:sz w:val="28"/>
              </w:rPr>
              <w:t>课题负责人：</w:t>
            </w:r>
          </w:p>
        </w:tc>
        <w:tc>
          <w:tcPr>
            <w:tcW w:w="6879" w:type="dxa"/>
          </w:tcPr>
          <w:p w:rsidR="00317F84" w:rsidRPr="003E5F9B" w:rsidRDefault="00317F84" w:rsidP="000D5D78">
            <w:pPr>
              <w:spacing w:line="560" w:lineRule="exact"/>
              <w:rPr>
                <w:rFonts w:ascii="楷体_GB2312" w:eastAsia="楷体_GB2312" w:hAnsi="宋体"/>
                <w:sz w:val="28"/>
                <w:szCs w:val="28"/>
                <w:u w:val="single"/>
              </w:rPr>
            </w:pPr>
            <w:r w:rsidRPr="003E5F9B">
              <w:rPr>
                <w:rFonts w:ascii="楷体_GB2312" w:eastAsia="楷体_GB2312" w:hAnsi="宋体" w:hint="eastAsia"/>
                <w:sz w:val="28"/>
                <w:szCs w:val="28"/>
                <w:u w:val="single"/>
              </w:rPr>
              <w:t xml:space="preserve">           </w:t>
            </w:r>
            <w:r w:rsidR="0092222C">
              <w:rPr>
                <w:rFonts w:ascii="楷体_GB2312" w:eastAsia="楷体_GB2312" w:hAnsi="宋体"/>
                <w:sz w:val="28"/>
                <w:szCs w:val="28"/>
                <w:u w:val="single"/>
              </w:rPr>
              <w:t xml:space="preserve">      </w:t>
            </w:r>
            <w:r w:rsidR="00D74146">
              <w:rPr>
                <w:rFonts w:ascii="楷体_GB2312" w:eastAsia="楷体_GB2312" w:hAnsi="宋体" w:hint="eastAsia"/>
                <w:sz w:val="28"/>
                <w:szCs w:val="28"/>
                <w:u w:val="single"/>
              </w:rPr>
              <w:t xml:space="preserve"> </w:t>
            </w:r>
            <w:r w:rsidRPr="003E5F9B">
              <w:rPr>
                <w:rFonts w:ascii="楷体_GB2312" w:eastAsia="楷体_GB2312" w:hAnsi="宋体" w:hint="eastAsia"/>
                <w:sz w:val="28"/>
                <w:szCs w:val="28"/>
                <w:u w:val="single"/>
              </w:rPr>
              <w:t xml:space="preserve">                                 </w:t>
            </w:r>
          </w:p>
        </w:tc>
      </w:tr>
      <w:tr w:rsidR="00317F84" w:rsidTr="00D7595F">
        <w:tc>
          <w:tcPr>
            <w:tcW w:w="1536" w:type="dxa"/>
          </w:tcPr>
          <w:p w:rsidR="00317F84" w:rsidRDefault="00317F84" w:rsidP="00D7595F">
            <w:pPr>
              <w:spacing w:line="560" w:lineRule="exact"/>
              <w:jc w:val="distribute"/>
              <w:rPr>
                <w:rFonts w:ascii="宋体" w:hAnsi="宋体"/>
                <w:sz w:val="28"/>
              </w:rPr>
            </w:pPr>
            <w:r>
              <w:rPr>
                <w:rFonts w:ascii="宋体" w:hAnsi="宋体" w:hint="eastAsia"/>
                <w:sz w:val="28"/>
              </w:rPr>
              <w:t>起止年限：</w:t>
            </w:r>
          </w:p>
        </w:tc>
        <w:tc>
          <w:tcPr>
            <w:tcW w:w="6879" w:type="dxa"/>
          </w:tcPr>
          <w:p w:rsidR="00317F84" w:rsidRPr="003E5F9B" w:rsidRDefault="00317F84" w:rsidP="000D5D78">
            <w:pPr>
              <w:spacing w:line="560" w:lineRule="exact"/>
              <w:rPr>
                <w:rFonts w:ascii="楷体_GB2312" w:eastAsia="楷体_GB2312" w:hAnsi="宋体"/>
                <w:sz w:val="28"/>
                <w:szCs w:val="28"/>
                <w:u w:val="single"/>
              </w:rPr>
            </w:pPr>
            <w:r w:rsidRPr="003E5F9B">
              <w:rPr>
                <w:rFonts w:ascii="楷体_GB2312" w:eastAsia="楷体_GB2312" w:hAnsi="宋体" w:hint="eastAsia"/>
                <w:sz w:val="28"/>
                <w:szCs w:val="28"/>
                <w:u w:val="single"/>
              </w:rPr>
              <w:t xml:space="preserve">   </w:t>
            </w:r>
            <w:bookmarkStart w:id="6" w:name="起年"/>
            <w:bookmarkEnd w:id="6"/>
            <w:r w:rsidRPr="003E5F9B">
              <w:rPr>
                <w:rFonts w:ascii="楷体_GB2312" w:eastAsia="楷体_GB2312" w:hAnsi="宋体" w:hint="eastAsia"/>
                <w:sz w:val="28"/>
                <w:szCs w:val="28"/>
                <w:u w:val="single"/>
              </w:rPr>
              <w:t xml:space="preserve">          </w:t>
            </w:r>
            <w:r w:rsidR="00A37D3A">
              <w:rPr>
                <w:rFonts w:ascii="楷体_GB2312" w:eastAsia="楷体_GB2312" w:hAnsi="宋体" w:hint="eastAsia"/>
                <w:sz w:val="28"/>
                <w:szCs w:val="28"/>
                <w:u w:val="single"/>
              </w:rPr>
              <w:t>202</w:t>
            </w:r>
            <w:r w:rsidR="000D5D78">
              <w:rPr>
                <w:rFonts w:ascii="楷体_GB2312" w:eastAsia="楷体_GB2312" w:hAnsi="宋体" w:hint="eastAsia"/>
                <w:sz w:val="28"/>
                <w:szCs w:val="28"/>
                <w:u w:val="single"/>
              </w:rPr>
              <w:t>1</w:t>
            </w:r>
            <w:r w:rsidRPr="003E5F9B">
              <w:rPr>
                <w:rFonts w:ascii="楷体_GB2312" w:eastAsia="楷体_GB2312" w:hAnsi="宋体" w:hint="eastAsia"/>
                <w:sz w:val="28"/>
                <w:szCs w:val="28"/>
                <w:u w:val="single"/>
              </w:rPr>
              <w:t>.</w:t>
            </w:r>
            <w:r w:rsidR="000D5D78">
              <w:rPr>
                <w:rFonts w:ascii="楷体_GB2312" w:eastAsia="楷体_GB2312" w:hAnsi="宋体" w:hint="eastAsia"/>
                <w:sz w:val="28"/>
                <w:szCs w:val="28"/>
                <w:u w:val="single"/>
              </w:rPr>
              <w:t>08</w:t>
            </w:r>
            <w:r w:rsidRPr="003E5F9B">
              <w:rPr>
                <w:rFonts w:ascii="楷体_GB2312" w:eastAsia="楷体_GB2312" w:hAnsi="宋体" w:hint="eastAsia"/>
                <w:sz w:val="28"/>
                <w:szCs w:val="28"/>
                <w:u w:val="single"/>
              </w:rPr>
              <w:t>-20</w:t>
            </w:r>
            <w:r w:rsidR="00A37D3A">
              <w:rPr>
                <w:rFonts w:ascii="楷体_GB2312" w:eastAsia="楷体_GB2312" w:hAnsi="宋体" w:hint="eastAsia"/>
                <w:sz w:val="28"/>
                <w:szCs w:val="28"/>
                <w:u w:val="single"/>
              </w:rPr>
              <w:t>2</w:t>
            </w:r>
            <w:r w:rsidR="000D5D78">
              <w:rPr>
                <w:rFonts w:ascii="楷体_GB2312" w:eastAsia="楷体_GB2312" w:hAnsi="宋体" w:hint="eastAsia"/>
                <w:sz w:val="28"/>
                <w:szCs w:val="28"/>
                <w:u w:val="single"/>
              </w:rPr>
              <w:t>1</w:t>
            </w:r>
            <w:r w:rsidRPr="003E5F9B">
              <w:rPr>
                <w:rFonts w:ascii="楷体_GB2312" w:eastAsia="楷体_GB2312" w:hAnsi="宋体" w:hint="eastAsia"/>
                <w:sz w:val="28"/>
                <w:szCs w:val="28"/>
                <w:u w:val="single"/>
              </w:rPr>
              <w:t xml:space="preserve">.12                                                    </w:t>
            </w:r>
          </w:p>
        </w:tc>
      </w:tr>
    </w:tbl>
    <w:p w:rsidR="00317F84" w:rsidRDefault="00317F84" w:rsidP="00317F84">
      <w:pPr>
        <w:spacing w:line="360" w:lineRule="auto"/>
        <w:rPr>
          <w:sz w:val="24"/>
        </w:rPr>
      </w:pPr>
    </w:p>
    <w:p w:rsidR="00317F84" w:rsidRDefault="00317F84" w:rsidP="00317F84">
      <w:pPr>
        <w:spacing w:line="630" w:lineRule="exact"/>
        <w:ind w:firstLineChars="1150" w:firstLine="3220"/>
        <w:rPr>
          <w:rFonts w:ascii="宋体" w:hAnsi="宋体"/>
          <w:bCs/>
          <w:sz w:val="28"/>
        </w:rPr>
      </w:pPr>
    </w:p>
    <w:p w:rsidR="00317F84" w:rsidRPr="00025FA8" w:rsidRDefault="00317F84" w:rsidP="00317F84">
      <w:pPr>
        <w:spacing w:line="630" w:lineRule="exact"/>
        <w:jc w:val="center"/>
        <w:rPr>
          <w:rFonts w:ascii="仿宋_GB2312"/>
          <w:b/>
          <w:spacing w:val="20"/>
          <w:szCs w:val="28"/>
        </w:rPr>
      </w:pPr>
      <w:r>
        <w:rPr>
          <w:rFonts w:ascii="宋体" w:hAnsi="宋体" w:hint="eastAsia"/>
          <w:b/>
          <w:bCs/>
          <w:sz w:val="28"/>
          <w:szCs w:val="28"/>
        </w:rPr>
        <w:t>兰州局集团公司</w:t>
      </w:r>
      <w:r w:rsidRPr="00025FA8">
        <w:rPr>
          <w:rFonts w:ascii="宋体" w:hAnsi="宋体" w:hint="eastAsia"/>
          <w:b/>
          <w:bCs/>
          <w:sz w:val="28"/>
          <w:szCs w:val="28"/>
        </w:rPr>
        <w:t>科委办制</w:t>
      </w:r>
    </w:p>
    <w:p w:rsidR="00317F84" w:rsidRPr="00D7073F" w:rsidRDefault="00317F84" w:rsidP="00317F84">
      <w:pPr>
        <w:adjustRightInd w:val="0"/>
        <w:spacing w:line="610" w:lineRule="exact"/>
        <w:ind w:leftChars="200" w:left="1260" w:rightChars="200" w:right="420" w:hangingChars="300" w:hanging="840"/>
        <w:rPr>
          <w:rFonts w:ascii="仿宋_GB2312" w:eastAsia="仿宋_GB2312"/>
          <w:sz w:val="28"/>
          <w:szCs w:val="28"/>
        </w:rPr>
      </w:pPr>
    </w:p>
    <w:p w:rsidR="00317F84" w:rsidRDefault="00317F84" w:rsidP="00317F84">
      <w:pPr>
        <w:spacing w:line="610" w:lineRule="exact"/>
        <w:jc w:val="center"/>
        <w:rPr>
          <w:rFonts w:ascii="小标宋" w:eastAsia="小标宋" w:hAnsi="华文中宋"/>
          <w:sz w:val="44"/>
          <w:szCs w:val="44"/>
        </w:rPr>
      </w:pPr>
    </w:p>
    <w:p w:rsidR="00317F84" w:rsidRDefault="00317F84" w:rsidP="00317F84">
      <w:pPr>
        <w:spacing w:line="610" w:lineRule="exact"/>
        <w:jc w:val="center"/>
        <w:rPr>
          <w:rFonts w:ascii="小标宋" w:eastAsia="小标宋" w:hAnsi="华文中宋"/>
          <w:sz w:val="44"/>
          <w:szCs w:val="44"/>
        </w:rPr>
      </w:pPr>
      <w:r>
        <w:rPr>
          <w:rFonts w:ascii="小标宋" w:eastAsia="小标宋" w:hAnsi="华文中宋" w:hint="eastAsia"/>
          <w:sz w:val="44"/>
          <w:szCs w:val="44"/>
        </w:rPr>
        <w:t>填 写 说 明</w:t>
      </w:r>
    </w:p>
    <w:p w:rsidR="00317F84" w:rsidRDefault="00317F84" w:rsidP="00317F84">
      <w:pPr>
        <w:spacing w:line="610" w:lineRule="exact"/>
        <w:jc w:val="center"/>
        <w:rPr>
          <w:rFonts w:ascii="黑体" w:eastAsia="黑体" w:hAnsi="宋体"/>
          <w:sz w:val="36"/>
        </w:rPr>
      </w:pP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1.本任务书由</w:t>
      </w:r>
      <w:r>
        <w:rPr>
          <w:rFonts w:ascii="仿宋_GB2312" w:eastAsia="仿宋_GB2312" w:hint="eastAsia"/>
          <w:sz w:val="32"/>
          <w:szCs w:val="32"/>
        </w:rPr>
        <w:t>兰州局集团公司</w:t>
      </w:r>
      <w:r>
        <w:rPr>
          <w:rFonts w:ascii="仿宋_GB2312" w:eastAsia="仿宋_GB2312" w:hAnsi="宋体" w:hint="eastAsia"/>
          <w:sz w:val="32"/>
          <w:szCs w:val="32"/>
        </w:rPr>
        <w:t>科委办与课题承担单位签订,甲方为科委办，乙方为课题第一承担单位。</w:t>
      </w: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2.本任务书一式四份，科委办1份；课题承担单位1份；课题承担单位的上级单位1份；课题负责人1份。</w:t>
      </w: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3.任务书应用A</w:t>
      </w:r>
      <w:r>
        <w:rPr>
          <w:rFonts w:ascii="仿宋_GB2312" w:eastAsia="仿宋_GB2312" w:hAnsi="宋体" w:hint="eastAsia"/>
          <w:sz w:val="32"/>
          <w:szCs w:val="32"/>
          <w:vertAlign w:val="subscript"/>
        </w:rPr>
        <w:t>4</w:t>
      </w:r>
      <w:r>
        <w:rPr>
          <w:rFonts w:ascii="仿宋_GB2312" w:eastAsia="仿宋_GB2312" w:hAnsi="宋体" w:hint="eastAsia"/>
          <w:sz w:val="32"/>
          <w:szCs w:val="32"/>
        </w:rPr>
        <w:t>纸打印填报，宋体小4号字体。</w:t>
      </w: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4.任务书编号由科委办统一规定。</w:t>
      </w:r>
    </w:p>
    <w:p w:rsidR="00317F84" w:rsidRDefault="00317F84" w:rsidP="00317F84">
      <w:pPr>
        <w:spacing w:line="610" w:lineRule="exact"/>
        <w:rPr>
          <w:rFonts w:ascii="仿宋_GB2312" w:eastAsia="仿宋_GB2312" w:hAnsi="宋体"/>
          <w:sz w:val="32"/>
          <w:szCs w:val="32"/>
        </w:rPr>
      </w:pPr>
      <w:r>
        <w:rPr>
          <w:rFonts w:ascii="仿宋_GB2312" w:eastAsia="仿宋_GB2312" w:hAnsi="宋体" w:hint="eastAsia"/>
          <w:sz w:val="32"/>
          <w:szCs w:val="32"/>
        </w:rPr>
        <w:t>5.任务书</w:t>
      </w:r>
      <w:r>
        <w:rPr>
          <w:rFonts w:ascii="仿宋_GB2312" w:eastAsia="仿宋_GB2312" w:hAnsi="宋体" w:hint="eastAsia"/>
          <w:spacing w:val="-16"/>
          <w:sz w:val="32"/>
          <w:szCs w:val="32"/>
        </w:rPr>
        <w:t>密级由课题承担单位提出建议，科委办审定。</w:t>
      </w:r>
    </w:p>
    <w:p w:rsidR="00317F84" w:rsidRDefault="00317F84" w:rsidP="00317F84">
      <w:pPr>
        <w:spacing w:line="610" w:lineRule="exact"/>
        <w:rPr>
          <w:rFonts w:ascii="宋体" w:hAnsi="宋体"/>
          <w:sz w:val="24"/>
        </w:rPr>
      </w:pPr>
    </w:p>
    <w:p w:rsidR="00317F84" w:rsidRDefault="00317F84" w:rsidP="00317F84">
      <w:pPr>
        <w:spacing w:line="610" w:lineRule="exact"/>
        <w:rPr>
          <w:rFonts w:ascii="宋体" w:hAnsi="宋体"/>
          <w:sz w:val="24"/>
        </w:rPr>
      </w:pPr>
    </w:p>
    <w:p w:rsidR="00317F84" w:rsidRDefault="00317F84" w:rsidP="00317F84">
      <w:pPr>
        <w:spacing w:line="610" w:lineRule="exact"/>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pPr>
    </w:p>
    <w:p w:rsidR="00317F84" w:rsidRDefault="00317F84" w:rsidP="00317F84">
      <w:pPr>
        <w:spacing w:line="360" w:lineRule="auto"/>
        <w:rPr>
          <w:rFonts w:ascii="宋体" w:hAnsi="宋体"/>
          <w:sz w:val="24"/>
        </w:rPr>
        <w:sectPr w:rsidR="00317F84">
          <w:pgSz w:w="11906" w:h="16838"/>
          <w:pgMar w:top="1440" w:right="1800" w:bottom="1440" w:left="1800" w:header="851" w:footer="992" w:gutter="0"/>
          <w:cols w:space="425"/>
          <w:docGrid w:type="lines" w:linePitch="312"/>
        </w:sectPr>
      </w:pPr>
    </w:p>
    <w:p w:rsidR="00317F84" w:rsidRPr="0092222C" w:rsidRDefault="00317F84" w:rsidP="00317F84">
      <w:pPr>
        <w:spacing w:line="360" w:lineRule="auto"/>
        <w:rPr>
          <w:rFonts w:ascii="宋体" w:hAnsi="宋体"/>
          <w:sz w:val="24"/>
        </w:rPr>
      </w:pPr>
      <w:r w:rsidRPr="0092222C">
        <w:rPr>
          <w:rFonts w:ascii="宋体" w:hAnsi="宋体" w:hint="eastAsia"/>
          <w:sz w:val="24"/>
        </w:rPr>
        <w:lastRenderedPageBreak/>
        <w:t>一、国内外现状及简要说明</w:t>
      </w:r>
    </w:p>
    <w:tbl>
      <w:tblPr>
        <w:tblW w:w="0" w:type="auto"/>
        <w:tblInd w:w="122" w:type="dxa"/>
        <w:tblBorders>
          <w:top w:val="single" w:sz="12" w:space="0" w:color="auto"/>
          <w:left w:val="single" w:sz="12" w:space="0" w:color="auto"/>
          <w:bottom w:val="single" w:sz="12" w:space="0" w:color="auto"/>
          <w:right w:val="single" w:sz="12" w:space="0" w:color="auto"/>
        </w:tblBorders>
        <w:tblLayout w:type="fixed"/>
        <w:tblLook w:val="0000"/>
      </w:tblPr>
      <w:tblGrid>
        <w:gridCol w:w="8877"/>
      </w:tblGrid>
      <w:tr w:rsidR="00317F84" w:rsidRPr="00B66808" w:rsidTr="00D7595F">
        <w:trPr>
          <w:trHeight w:val="12635"/>
        </w:trPr>
        <w:tc>
          <w:tcPr>
            <w:tcW w:w="8877" w:type="dxa"/>
          </w:tcPr>
          <w:p w:rsidR="0092222C" w:rsidRPr="0092222C" w:rsidRDefault="0092222C" w:rsidP="0092222C">
            <w:pPr>
              <w:spacing w:line="360" w:lineRule="auto"/>
              <w:ind w:firstLineChars="200" w:firstLine="420"/>
              <w:rPr>
                <w:rFonts w:ascii="宋体" w:hAnsi="宋体"/>
              </w:rPr>
            </w:pPr>
            <w:r w:rsidRPr="0092222C">
              <w:rPr>
                <w:rFonts w:ascii="宋体" w:hAnsi="宋体"/>
              </w:rPr>
              <w:t>在新冠肺炎疫情防控常态化背景下，公共交通既要保障交通出行，又要降低潜在交叉传染的风险。</w:t>
            </w:r>
            <w:r w:rsidRPr="0092222C">
              <w:rPr>
                <w:rFonts w:ascii="宋体" w:hAnsi="宋体" w:hint="eastAsia"/>
              </w:rPr>
              <w:t>大型铁路客运枢纽</w:t>
            </w:r>
            <w:r w:rsidRPr="0092222C">
              <w:rPr>
                <w:rFonts w:ascii="宋体" w:hAnsi="宋体"/>
              </w:rPr>
              <w:t>空间封闭、人流密集，</w:t>
            </w:r>
            <w:r w:rsidRPr="0092222C">
              <w:rPr>
                <w:rFonts w:ascii="宋体" w:hAnsi="宋体" w:hint="eastAsia"/>
              </w:rPr>
              <w:t>在各种节假日大客流情况下合理组织客流、设计旅客</w:t>
            </w:r>
            <w:r w:rsidRPr="0092222C">
              <w:rPr>
                <w:rFonts w:ascii="宋体" w:hAnsi="宋体"/>
              </w:rPr>
              <w:t>进出站</w:t>
            </w:r>
            <w:r w:rsidRPr="0092222C">
              <w:rPr>
                <w:rFonts w:ascii="宋体" w:hAnsi="宋体" w:hint="eastAsia"/>
              </w:rPr>
              <w:t>流线、科学规划空间设施布局及数量等，对于</w:t>
            </w:r>
            <w:r w:rsidRPr="0092222C">
              <w:rPr>
                <w:rFonts w:ascii="宋体" w:hAnsi="宋体"/>
              </w:rPr>
              <w:t>降低传染病传播风险</w:t>
            </w:r>
            <w:r w:rsidRPr="0092222C">
              <w:rPr>
                <w:rFonts w:ascii="宋体" w:hAnsi="宋体" w:hint="eastAsia"/>
              </w:rPr>
              <w:t>、高质量完成客运工作意义重大。</w:t>
            </w:r>
          </w:p>
          <w:p w:rsidR="0092222C" w:rsidRPr="0092222C" w:rsidRDefault="0092222C" w:rsidP="0092222C">
            <w:pPr>
              <w:spacing w:line="360" w:lineRule="auto"/>
              <w:ind w:left="420"/>
              <w:rPr>
                <w:rFonts w:ascii="宋体" w:hAnsi="宋体" w:cs="宋体"/>
                <w:szCs w:val="21"/>
              </w:rPr>
            </w:pPr>
            <w:r w:rsidRPr="0092222C">
              <w:rPr>
                <w:rFonts w:ascii="宋体" w:hAnsi="宋体" w:cs="宋体" w:hint="eastAsia"/>
                <w:szCs w:val="21"/>
              </w:rPr>
              <w:t>1、大型客运枢纽旅客流线组织现状</w:t>
            </w:r>
          </w:p>
          <w:p w:rsidR="0092222C" w:rsidRPr="0092222C" w:rsidRDefault="0092222C" w:rsidP="0092222C">
            <w:pPr>
              <w:spacing w:line="360" w:lineRule="auto"/>
              <w:ind w:firstLineChars="200" w:firstLine="420"/>
              <w:rPr>
                <w:rFonts w:ascii="宋体" w:hAnsi="宋体" w:cs="宋体"/>
                <w:szCs w:val="21"/>
              </w:rPr>
            </w:pPr>
            <w:r w:rsidRPr="0092222C">
              <w:rPr>
                <w:rFonts w:ascii="宋体" w:hAnsi="宋体" w:hint="eastAsia"/>
                <w:szCs w:val="21"/>
              </w:rPr>
              <w:t>铁路</w:t>
            </w:r>
            <w:r w:rsidRPr="0092222C">
              <w:rPr>
                <w:rFonts w:ascii="宋体" w:hAnsi="宋体" w:cs="宋体" w:hint="eastAsia"/>
                <w:szCs w:val="21"/>
              </w:rPr>
              <w:t>大型客运枢纽</w:t>
            </w:r>
            <w:r w:rsidRPr="0092222C">
              <w:rPr>
                <w:rFonts w:ascii="宋体" w:hAnsi="宋体" w:hint="eastAsia"/>
                <w:szCs w:val="21"/>
              </w:rPr>
              <w:t>旅客流线组织是保证旅客运输安全高效、客运组织有序灵活的重要组织环节，在进行流线组织规划时，需要遵循各种流线规律和特点，确定流线的优先级，合理规划枢纽内候车、购票、进出站等空间和流线组织的贴合程度，确保旅客在客运枢纽内的安全、有序和稳定。由于铁路</w:t>
            </w:r>
            <w:r w:rsidRPr="0092222C">
              <w:rPr>
                <w:rFonts w:ascii="宋体" w:hAnsi="宋体" w:cs="宋体" w:hint="eastAsia"/>
                <w:szCs w:val="21"/>
              </w:rPr>
              <w:t>大型客运枢纽的客流构成复杂、阶段性和季节性波动较大、不同流线间</w:t>
            </w:r>
            <w:r w:rsidRPr="0092222C">
              <w:rPr>
                <w:rFonts w:ascii="宋体" w:hAnsi="宋体" w:cs="宋体" w:hint="eastAsia"/>
                <w:color w:val="000000"/>
                <w:szCs w:val="21"/>
              </w:rPr>
              <w:t>冲突及交叉干扰等因素，目前在建筑内部设置各类引导标识、配合语音引导、工作人员疏导等手段，不同规模客运站及枢纽分别实施同一平面流线错开、立体空间流线错开及平面立体流线同时错开等措施。一定程度缓解了旅客流线交叉等问题，但仍缺乏系统性和科学性的优化组织措施。</w:t>
            </w:r>
          </w:p>
          <w:p w:rsidR="0092222C" w:rsidRPr="0092222C" w:rsidRDefault="0092222C" w:rsidP="0092222C">
            <w:pPr>
              <w:spacing w:line="360" w:lineRule="auto"/>
              <w:ind w:left="420"/>
              <w:rPr>
                <w:rFonts w:ascii="宋体" w:hAnsi="宋体" w:cs="宋体"/>
                <w:szCs w:val="21"/>
              </w:rPr>
            </w:pPr>
            <w:r w:rsidRPr="0092222C">
              <w:rPr>
                <w:rFonts w:ascii="宋体" w:hAnsi="宋体" w:cs="宋体" w:hint="eastAsia"/>
                <w:szCs w:val="21"/>
              </w:rPr>
              <w:t>2、公共交通疫情防控现状</w:t>
            </w:r>
          </w:p>
          <w:p w:rsidR="0092222C" w:rsidRPr="0092222C" w:rsidRDefault="0092222C" w:rsidP="0092222C">
            <w:pPr>
              <w:spacing w:line="360" w:lineRule="auto"/>
              <w:ind w:firstLineChars="200" w:firstLine="420"/>
              <w:rPr>
                <w:rFonts w:ascii="宋体" w:hAnsi="宋体" w:cs="宋体"/>
                <w:szCs w:val="21"/>
              </w:rPr>
            </w:pPr>
            <w:r w:rsidRPr="0092222C">
              <w:rPr>
                <w:rFonts w:ascii="宋体" w:hAnsi="宋体"/>
              </w:rPr>
              <w:t>自新冠疫情爆发以来，</w:t>
            </w:r>
            <w:r w:rsidRPr="0092222C">
              <w:rPr>
                <w:rFonts w:ascii="宋体" w:hAnsi="宋体" w:hint="eastAsia"/>
              </w:rPr>
              <w:t>全世界</w:t>
            </w:r>
            <w:r w:rsidRPr="0092222C">
              <w:rPr>
                <w:rFonts w:ascii="宋体" w:hAnsi="宋体"/>
              </w:rPr>
              <w:t>感染人数</w:t>
            </w:r>
            <w:r w:rsidRPr="0092222C">
              <w:rPr>
                <w:rFonts w:ascii="宋体" w:hAnsi="宋体" w:hint="eastAsia"/>
              </w:rPr>
              <w:t>和死亡人数不断攀升</w:t>
            </w:r>
            <w:r w:rsidRPr="0092222C">
              <w:rPr>
                <w:rFonts w:ascii="宋体" w:hAnsi="宋体"/>
              </w:rPr>
              <w:t>，人民生命健康受到极大威胁与挑战。我国在基本控制国内疫情传播后，公共交通面临既要保障交通出行需求，又要降低潜在交叉传染风险的双重任务。而目前</w:t>
            </w:r>
            <w:r w:rsidRPr="0092222C">
              <w:rPr>
                <w:rFonts w:ascii="宋体" w:hAnsi="宋体" w:hint="eastAsia"/>
              </w:rPr>
              <w:t>铁路客运领域</w:t>
            </w:r>
            <w:r w:rsidRPr="0092222C">
              <w:rPr>
                <w:rFonts w:ascii="宋体" w:hAnsi="宋体"/>
              </w:rPr>
              <w:t>往往依靠经验决定</w:t>
            </w:r>
            <w:r w:rsidRPr="0092222C">
              <w:rPr>
                <w:rFonts w:ascii="宋体" w:hAnsi="宋体" w:hint="eastAsia"/>
              </w:rPr>
              <w:t>单一的</w:t>
            </w:r>
            <w:r w:rsidRPr="0092222C">
              <w:rPr>
                <w:rFonts w:ascii="宋体" w:hAnsi="宋体"/>
              </w:rPr>
              <w:t>客流组织防控措施，</w:t>
            </w:r>
            <w:r w:rsidRPr="0092222C">
              <w:rPr>
                <w:rFonts w:ascii="宋体" w:hAnsi="宋体" w:hint="eastAsia"/>
              </w:rPr>
              <w:t>未能针对不同的客流量采取相应的科学合理的防控组织办法，导致旅客聚集等候、流线不畅通及流线交叉。这些情况导致旅客满意度降低、疫情防控难度增大、客流量低峰时段还可能造成防控成本的额外增加。</w:t>
            </w:r>
          </w:p>
          <w:p w:rsidR="0092222C" w:rsidRPr="0092222C" w:rsidRDefault="0092222C" w:rsidP="0092222C">
            <w:pPr>
              <w:spacing w:line="360" w:lineRule="auto"/>
              <w:ind w:left="420"/>
              <w:rPr>
                <w:rFonts w:ascii="宋体" w:hAnsi="宋体" w:cs="宋体"/>
                <w:szCs w:val="21"/>
              </w:rPr>
            </w:pPr>
            <w:r w:rsidRPr="0092222C">
              <w:rPr>
                <w:rFonts w:ascii="宋体" w:hAnsi="宋体" w:cs="宋体" w:hint="eastAsia"/>
                <w:szCs w:val="21"/>
              </w:rPr>
              <w:t>3、大客流组织现状</w:t>
            </w:r>
          </w:p>
          <w:p w:rsidR="0092222C" w:rsidRPr="0092222C" w:rsidRDefault="0092222C" w:rsidP="0092222C">
            <w:pPr>
              <w:spacing w:line="360" w:lineRule="auto"/>
              <w:ind w:firstLineChars="200" w:firstLine="420"/>
              <w:rPr>
                <w:rFonts w:ascii="宋体" w:hAnsi="宋体"/>
                <w:szCs w:val="21"/>
              </w:rPr>
            </w:pPr>
            <w:r w:rsidRPr="0092222C">
              <w:rPr>
                <w:rFonts w:ascii="宋体" w:hAnsi="宋体" w:hint="eastAsia"/>
                <w:szCs w:val="21"/>
              </w:rPr>
              <w:t>在国家法定节假日，以回家探亲访友或者旅游为出行目的的客流会激增。在遭遇突发紧急事件时，如大规模停电导致的列车停运、大面积晚点时，铁路大型客运枢纽内的人数只增不减，致使旅客进出站、候车、购票等环节出现严重拥堵，不仅难以满足旅客出行需求，甚至可能增加拥挤踩踏的风险，威胁到旅客的人身财产安全，为客运枢纽的运输组织工作和秩序管理带来不便。</w:t>
            </w:r>
            <w:r w:rsidRPr="0092222C">
              <w:rPr>
                <w:rFonts w:ascii="宋体" w:hAnsi="宋体"/>
                <w:szCs w:val="21"/>
              </w:rPr>
              <w:t>大客流一般表现为</w:t>
            </w:r>
            <w:r w:rsidRPr="0092222C">
              <w:rPr>
                <w:rFonts w:ascii="宋体" w:hAnsi="宋体" w:hint="eastAsia"/>
                <w:szCs w:val="21"/>
              </w:rPr>
              <w:t>客流密度高、站内拥挤、</w:t>
            </w:r>
            <w:r w:rsidRPr="0092222C">
              <w:rPr>
                <w:rFonts w:ascii="宋体" w:hAnsi="宋体"/>
                <w:szCs w:val="21"/>
              </w:rPr>
              <w:t>乘客流动速度</w:t>
            </w:r>
            <w:r w:rsidRPr="0092222C">
              <w:rPr>
                <w:rFonts w:ascii="宋体" w:hAnsi="宋体" w:hint="eastAsia"/>
                <w:szCs w:val="21"/>
              </w:rPr>
              <w:t>慢</w:t>
            </w:r>
            <w:r w:rsidRPr="0092222C">
              <w:rPr>
                <w:rFonts w:ascii="宋体" w:hAnsi="宋体"/>
                <w:szCs w:val="21"/>
              </w:rPr>
              <w:t>、</w:t>
            </w:r>
            <w:r w:rsidRPr="0092222C">
              <w:rPr>
                <w:rFonts w:ascii="宋体" w:hAnsi="宋体" w:hint="eastAsia"/>
                <w:szCs w:val="21"/>
              </w:rPr>
              <w:t>旅客流线交叉多、干扰严重、通行效率低</w:t>
            </w:r>
            <w:r w:rsidRPr="0092222C">
              <w:rPr>
                <w:rFonts w:ascii="宋体" w:hAnsi="宋体"/>
                <w:szCs w:val="21"/>
              </w:rPr>
              <w:t>等。</w:t>
            </w:r>
            <w:r w:rsidRPr="0092222C">
              <w:rPr>
                <w:rFonts w:ascii="宋体" w:hAnsi="宋体" w:hint="eastAsia"/>
                <w:szCs w:val="21"/>
              </w:rPr>
              <w:t>铁路客运枢纽针对上述情况，通常组织限时进站、增设检票口和开放临时候车区等措施缓解站内拥堵状况，这些临时措施缺少系统性和科学性，尤其在疫情常态化背景下，极可能出现防控漏洞而增加疫情传播风险。</w:t>
            </w:r>
          </w:p>
          <w:p w:rsidR="00317F84" w:rsidRPr="00E77C43" w:rsidRDefault="0092222C" w:rsidP="0092222C">
            <w:pPr>
              <w:spacing w:line="360" w:lineRule="auto"/>
              <w:ind w:firstLineChars="200" w:firstLine="420"/>
              <w:rPr>
                <w:rFonts w:ascii="宋体" w:hAnsi="宋体"/>
                <w:color w:val="FF0000"/>
                <w:sz w:val="24"/>
              </w:rPr>
            </w:pPr>
            <w:r w:rsidRPr="0092222C">
              <w:rPr>
                <w:rFonts w:ascii="宋体" w:hAnsi="宋体" w:cs="宋体" w:hint="eastAsia"/>
                <w:szCs w:val="21"/>
              </w:rPr>
              <w:t>综上，在疫情不规律波动冲击下，将</w:t>
            </w:r>
            <w:r w:rsidRPr="0092222C">
              <w:rPr>
                <w:rFonts w:ascii="宋体" w:hAnsi="宋体"/>
              </w:rPr>
              <w:t>相互分割独立的客流组织和疾病传播</w:t>
            </w:r>
            <w:r w:rsidRPr="0092222C">
              <w:rPr>
                <w:rFonts w:ascii="宋体" w:hAnsi="宋体" w:hint="eastAsia"/>
              </w:rPr>
              <w:t>研究有机结合，加强铁路大型客运枢纽内疫情防控和客流流线宏观组织和微观分析迫在眉睫。</w:t>
            </w:r>
          </w:p>
        </w:tc>
      </w:tr>
    </w:tbl>
    <w:p w:rsidR="00317F84" w:rsidRPr="0092222C" w:rsidRDefault="00317F84" w:rsidP="0092222C">
      <w:pPr>
        <w:spacing w:line="360" w:lineRule="auto"/>
        <w:rPr>
          <w:rFonts w:ascii="宋体" w:hAnsi="宋体"/>
          <w:sz w:val="24"/>
        </w:rPr>
      </w:pPr>
      <w:r w:rsidRPr="00B66808">
        <w:rPr>
          <w:rFonts w:ascii="宋体" w:hAnsi="宋体"/>
          <w:color w:val="FF0000"/>
          <w:sz w:val="24"/>
        </w:rPr>
        <w:br w:type="page"/>
      </w:r>
      <w:r w:rsidRPr="0092222C">
        <w:rPr>
          <w:rFonts w:ascii="宋体" w:hAnsi="宋体" w:hint="eastAsia"/>
          <w:sz w:val="24"/>
        </w:rPr>
        <w:lastRenderedPageBreak/>
        <w:t>二、主要研究内容、关键技术及研究方法</w:t>
      </w:r>
    </w:p>
    <w:p w:rsidR="00317F84" w:rsidRPr="0092222C" w:rsidRDefault="00317F84" w:rsidP="00317F84">
      <w:pPr>
        <w:spacing w:line="240" w:lineRule="atLeast"/>
        <w:rPr>
          <w:rFonts w:ascii="宋体" w:hAnsi="宋体"/>
          <w:szCs w:val="21"/>
        </w:rPr>
      </w:pPr>
      <w:r w:rsidRPr="0092222C">
        <w:rPr>
          <w:rFonts w:ascii="宋体" w:hAnsi="宋体" w:hint="eastAsia"/>
          <w:szCs w:val="21"/>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8861"/>
      </w:tblGrid>
      <w:tr w:rsidR="00317F84" w:rsidRPr="00B66808" w:rsidTr="00D7595F">
        <w:trPr>
          <w:trHeight w:val="12688"/>
          <w:jc w:val="center"/>
        </w:trPr>
        <w:tc>
          <w:tcPr>
            <w:tcW w:w="8861" w:type="dxa"/>
          </w:tcPr>
          <w:p w:rsidR="00167ECD" w:rsidRPr="0092222C" w:rsidRDefault="00317F84" w:rsidP="00A24D3C">
            <w:pPr>
              <w:spacing w:line="400" w:lineRule="exact"/>
              <w:ind w:firstLineChars="200" w:firstLine="480"/>
              <w:rPr>
                <w:rFonts w:ascii="宋体" w:hAnsi="宋体"/>
                <w:sz w:val="24"/>
              </w:rPr>
            </w:pPr>
            <w:r w:rsidRPr="0092222C">
              <w:rPr>
                <w:rFonts w:ascii="宋体" w:hAnsi="宋体" w:hint="eastAsia"/>
                <w:sz w:val="24"/>
              </w:rPr>
              <w:t>主要研究内容、技术及方法：</w:t>
            </w:r>
          </w:p>
          <w:p w:rsidR="0092222C" w:rsidRDefault="0092222C" w:rsidP="0092222C">
            <w:pPr>
              <w:spacing w:line="360" w:lineRule="auto"/>
              <w:ind w:firstLineChars="200" w:firstLine="420"/>
              <w:rPr>
                <w:szCs w:val="21"/>
              </w:rPr>
            </w:pPr>
            <w:r w:rsidRPr="00FA072C">
              <w:rPr>
                <w:rFonts w:hint="eastAsia"/>
                <w:szCs w:val="21"/>
              </w:rPr>
              <w:t>1</w:t>
            </w:r>
            <w:r w:rsidRPr="00FA072C">
              <w:rPr>
                <w:rFonts w:hint="eastAsia"/>
                <w:szCs w:val="21"/>
              </w:rPr>
              <w:t>、</w:t>
            </w:r>
            <w:r>
              <w:rPr>
                <w:rFonts w:hint="eastAsia"/>
                <w:szCs w:val="21"/>
              </w:rPr>
              <w:t>研究内容</w:t>
            </w:r>
          </w:p>
          <w:p w:rsidR="0092222C" w:rsidRDefault="0092222C" w:rsidP="0092222C">
            <w:pPr>
              <w:spacing w:line="360" w:lineRule="auto"/>
              <w:ind w:firstLineChars="200" w:firstLine="420"/>
            </w:pPr>
            <w:r>
              <w:rPr>
                <w:rFonts w:hint="eastAsia"/>
                <w:szCs w:val="21"/>
              </w:rPr>
              <w:t>（</w:t>
            </w:r>
            <w:r>
              <w:rPr>
                <w:rFonts w:hint="eastAsia"/>
                <w:szCs w:val="21"/>
              </w:rPr>
              <w:t>1</w:t>
            </w:r>
            <w:r>
              <w:rPr>
                <w:rFonts w:hint="eastAsia"/>
                <w:szCs w:val="21"/>
              </w:rPr>
              <w:t>）</w:t>
            </w:r>
            <w:r>
              <w:rPr>
                <w:rFonts w:hint="eastAsia"/>
              </w:rPr>
              <w:t>枢纽</w:t>
            </w:r>
            <w:r>
              <w:t>内三维空间构建</w:t>
            </w:r>
          </w:p>
          <w:p w:rsidR="0092222C" w:rsidRDefault="0092222C" w:rsidP="0092222C">
            <w:pPr>
              <w:spacing w:line="360" w:lineRule="auto"/>
              <w:ind w:firstLineChars="200" w:firstLine="420"/>
            </w:pPr>
            <w:r>
              <w:t>基于实地调查获取</w:t>
            </w:r>
            <w:r>
              <w:rPr>
                <w:rFonts w:hint="eastAsia"/>
              </w:rPr>
              <w:t>大型客运枢纽</w:t>
            </w:r>
            <w:r>
              <w:t>空间结构以及基础设施布局数据，建立三维空间结构框架，</w:t>
            </w:r>
            <w:r>
              <w:rPr>
                <w:rFonts w:hint="eastAsia"/>
              </w:rPr>
              <w:t>重点明确</w:t>
            </w:r>
            <w:r>
              <w:t>售票机、安检处、闸机、自动扶梯等基础设施</w:t>
            </w:r>
            <w:r>
              <w:rPr>
                <w:rFonts w:hint="eastAsia"/>
              </w:rPr>
              <w:t>。</w:t>
            </w:r>
          </w:p>
          <w:p w:rsidR="0092222C" w:rsidRDefault="0092222C" w:rsidP="0092222C">
            <w:pPr>
              <w:spacing w:line="360" w:lineRule="auto"/>
              <w:ind w:firstLineChars="200" w:firstLine="420"/>
            </w:pPr>
            <w:r>
              <w:rPr>
                <w:rFonts w:hint="eastAsia"/>
                <w:szCs w:val="21"/>
              </w:rPr>
              <w:t>（</w:t>
            </w:r>
            <w:r>
              <w:rPr>
                <w:rFonts w:hint="eastAsia"/>
                <w:szCs w:val="21"/>
              </w:rPr>
              <w:t>2</w:t>
            </w:r>
            <w:r>
              <w:rPr>
                <w:rFonts w:hint="eastAsia"/>
                <w:szCs w:val="21"/>
              </w:rPr>
              <w:t>）</w:t>
            </w:r>
            <w:r>
              <w:t>客流动力学仿真</w:t>
            </w:r>
          </w:p>
          <w:p w:rsidR="0092222C" w:rsidRDefault="0092222C" w:rsidP="0092222C">
            <w:pPr>
              <w:spacing w:line="360" w:lineRule="auto"/>
              <w:ind w:firstLineChars="200" w:firstLine="420"/>
              <w:rPr>
                <w:szCs w:val="21"/>
              </w:rPr>
            </w:pPr>
            <w:r>
              <w:t>根据实地调查时对</w:t>
            </w:r>
            <w:r>
              <w:rPr>
                <w:rFonts w:hint="eastAsia"/>
              </w:rPr>
              <w:t>大型客运枢纽</w:t>
            </w:r>
            <w:r>
              <w:t>内乘客行为的统计及行走路线的观察分析，设计行人逻辑图以控制行人在</w:t>
            </w:r>
            <w:r>
              <w:rPr>
                <w:rFonts w:hint="eastAsia"/>
              </w:rPr>
              <w:t>枢纽内</w:t>
            </w:r>
            <w:r>
              <w:t>买票、排队、换乘等行为，并由此实现对客流量分布、换乘比例、行走速度等参数的控制，完成行人动力学建模仿真</w:t>
            </w:r>
            <w:r>
              <w:rPr>
                <w:rFonts w:hint="eastAsia"/>
              </w:rPr>
              <w:t>。</w:t>
            </w:r>
          </w:p>
          <w:p w:rsidR="0092222C" w:rsidRDefault="0092222C" w:rsidP="0092222C">
            <w:pPr>
              <w:spacing w:line="360" w:lineRule="auto"/>
              <w:ind w:firstLineChars="200" w:firstLine="420"/>
            </w:pPr>
            <w:r w:rsidRPr="0092222C">
              <w:rPr>
                <w:rFonts w:ascii="等线" w:eastAsia="等线" w:hAnsi="等线" w:hint="eastAsia"/>
                <w:szCs w:val="21"/>
              </w:rPr>
              <w:t>（3）</w:t>
            </w:r>
            <w:r>
              <w:t>考虑个体异质性的疫情传播</w:t>
            </w:r>
            <w:r>
              <w:rPr>
                <w:rFonts w:hint="eastAsia"/>
              </w:rPr>
              <w:t>模拟</w:t>
            </w:r>
          </w:p>
          <w:p w:rsidR="0092222C" w:rsidRDefault="0092222C" w:rsidP="0092222C">
            <w:pPr>
              <w:spacing w:line="360" w:lineRule="auto"/>
              <w:ind w:firstLineChars="200" w:firstLine="420"/>
              <w:rPr>
                <w:szCs w:val="21"/>
              </w:rPr>
            </w:pPr>
            <w:r>
              <w:t>在行人动力学仿真</w:t>
            </w:r>
            <w:r>
              <w:rPr>
                <w:rFonts w:hint="eastAsia"/>
              </w:rPr>
              <w:t>基础上</w:t>
            </w:r>
            <w:r>
              <w:t>构建个体传播模型，</w:t>
            </w:r>
            <w:r>
              <w:rPr>
                <w:rFonts w:hint="eastAsia"/>
              </w:rPr>
              <w:t>并</w:t>
            </w:r>
            <w:r>
              <w:t>考虑个体异质性对于疾病传播的影响，不同人群具有不同的感染概率，完成对疫情传播背景设定下</w:t>
            </w:r>
            <w:r>
              <w:rPr>
                <w:rFonts w:hint="eastAsia"/>
              </w:rPr>
              <w:t>枢纽内</w:t>
            </w:r>
            <w:r>
              <w:t>大客流组织仿真模型。</w:t>
            </w:r>
          </w:p>
          <w:p w:rsidR="0092222C" w:rsidRDefault="0092222C" w:rsidP="0092222C">
            <w:pPr>
              <w:spacing w:line="360" w:lineRule="auto"/>
              <w:ind w:firstLineChars="200" w:firstLine="420"/>
            </w:pPr>
            <w:r>
              <w:rPr>
                <w:rFonts w:hint="eastAsia"/>
                <w:szCs w:val="21"/>
              </w:rPr>
              <w:t>（</w:t>
            </w:r>
            <w:r>
              <w:rPr>
                <w:rFonts w:hint="eastAsia"/>
                <w:szCs w:val="21"/>
              </w:rPr>
              <w:t>4</w:t>
            </w:r>
            <w:r>
              <w:rPr>
                <w:rFonts w:hint="eastAsia"/>
                <w:szCs w:val="21"/>
              </w:rPr>
              <w:t>）</w:t>
            </w:r>
            <w:r>
              <w:t>客流组织方案设计</w:t>
            </w:r>
            <w:r>
              <w:rPr>
                <w:rFonts w:hint="eastAsia"/>
              </w:rPr>
              <w:t>与仿真</w:t>
            </w:r>
          </w:p>
          <w:p w:rsidR="0092222C" w:rsidRDefault="0092222C" w:rsidP="0092222C">
            <w:pPr>
              <w:spacing w:line="360" w:lineRule="auto"/>
              <w:ind w:firstLineChars="200" w:firstLine="420"/>
              <w:rPr>
                <w:szCs w:val="21"/>
              </w:rPr>
            </w:pPr>
            <w:r>
              <w:t>基于仿真数据，根据渠化</w:t>
            </w:r>
            <w:r>
              <w:rPr>
                <w:rFonts w:hint="eastAsia"/>
              </w:rPr>
              <w:t>设计</w:t>
            </w:r>
            <w:r>
              <w:t>引导人流、改变设施布局</w:t>
            </w:r>
            <w:r>
              <w:t>/</w:t>
            </w:r>
            <w:r>
              <w:t>数量、改变服务时间等方式</w:t>
            </w:r>
            <w:r>
              <w:rPr>
                <w:rFonts w:hint="eastAsia"/>
              </w:rPr>
              <w:t>，设计</w:t>
            </w:r>
            <w:r>
              <w:t>疫情传播风险</w:t>
            </w:r>
            <w:r>
              <w:rPr>
                <w:rFonts w:hint="eastAsia"/>
              </w:rPr>
              <w:t>最小的大型客运枢纽</w:t>
            </w:r>
            <w:r>
              <w:t>内客流组织方案。</w:t>
            </w:r>
          </w:p>
          <w:p w:rsidR="0092222C" w:rsidRDefault="0092222C" w:rsidP="0092222C">
            <w:pPr>
              <w:spacing w:line="360" w:lineRule="auto"/>
              <w:ind w:firstLineChars="200" w:firstLine="420"/>
              <w:rPr>
                <w:szCs w:val="21"/>
              </w:rPr>
            </w:pPr>
            <w:r w:rsidRPr="00CA6E5F">
              <w:rPr>
                <w:szCs w:val="21"/>
              </w:rPr>
              <w:t>2</w:t>
            </w:r>
            <w:r w:rsidRPr="00CA6E5F">
              <w:rPr>
                <w:rFonts w:hint="eastAsia"/>
                <w:szCs w:val="21"/>
              </w:rPr>
              <w:t>、</w:t>
            </w:r>
            <w:r>
              <w:rPr>
                <w:rFonts w:hint="eastAsia"/>
                <w:szCs w:val="21"/>
              </w:rPr>
              <w:t>研究方法</w:t>
            </w:r>
          </w:p>
          <w:p w:rsidR="0092222C" w:rsidRPr="00951864" w:rsidRDefault="0092222C" w:rsidP="0092222C">
            <w:pPr>
              <w:spacing w:line="360" w:lineRule="auto"/>
              <w:ind w:firstLineChars="200" w:firstLine="420"/>
              <w:rPr>
                <w:szCs w:val="21"/>
              </w:rPr>
            </w:pPr>
            <w:r w:rsidRPr="00951864">
              <w:rPr>
                <w:rFonts w:hint="eastAsia"/>
                <w:szCs w:val="21"/>
              </w:rPr>
              <w:t>（</w:t>
            </w:r>
            <w:r w:rsidRPr="00951864">
              <w:rPr>
                <w:rFonts w:hint="eastAsia"/>
                <w:szCs w:val="21"/>
              </w:rPr>
              <w:t>1</w:t>
            </w:r>
            <w:r w:rsidRPr="00951864">
              <w:rPr>
                <w:rFonts w:hint="eastAsia"/>
                <w:szCs w:val="21"/>
              </w:rPr>
              <w:t>）</w:t>
            </w:r>
            <w:r>
              <w:rPr>
                <w:rFonts w:hint="eastAsia"/>
                <w:szCs w:val="21"/>
              </w:rPr>
              <w:t>现场</w:t>
            </w:r>
            <w:r w:rsidRPr="00951864">
              <w:rPr>
                <w:rFonts w:hint="eastAsia"/>
                <w:szCs w:val="21"/>
              </w:rPr>
              <w:t>调研</w:t>
            </w:r>
          </w:p>
          <w:p w:rsidR="0092222C" w:rsidRPr="00951864" w:rsidRDefault="0092222C" w:rsidP="0092222C">
            <w:pPr>
              <w:spacing w:line="360" w:lineRule="auto"/>
              <w:ind w:firstLineChars="200" w:firstLine="420"/>
              <w:rPr>
                <w:szCs w:val="21"/>
              </w:rPr>
            </w:pPr>
            <w:r w:rsidRPr="00951864">
              <w:rPr>
                <w:rFonts w:hint="eastAsia"/>
                <w:szCs w:val="21"/>
              </w:rPr>
              <w:t>本课题涉及</w:t>
            </w:r>
            <w:r>
              <w:rPr>
                <w:rFonts w:hint="eastAsia"/>
                <w:szCs w:val="21"/>
              </w:rPr>
              <w:t>疫情防控背景下的大型客运枢纽客流优化问题</w:t>
            </w:r>
            <w:r w:rsidRPr="00951864">
              <w:rPr>
                <w:rFonts w:hint="eastAsia"/>
                <w:szCs w:val="21"/>
              </w:rPr>
              <w:t>，</w:t>
            </w:r>
            <w:r>
              <w:rPr>
                <w:rFonts w:hint="eastAsia"/>
                <w:szCs w:val="21"/>
              </w:rPr>
              <w:t>须紧密结合枢纽内空间布局、客流变化规律和旅客行为规律。</w:t>
            </w:r>
            <w:r w:rsidRPr="00951864">
              <w:rPr>
                <w:rFonts w:hint="eastAsia"/>
                <w:szCs w:val="21"/>
              </w:rPr>
              <w:t>因此</w:t>
            </w:r>
            <w:r>
              <w:rPr>
                <w:rFonts w:hint="eastAsia"/>
                <w:szCs w:val="21"/>
              </w:rPr>
              <w:t>须</w:t>
            </w:r>
            <w:r w:rsidRPr="00951864">
              <w:rPr>
                <w:rFonts w:hint="eastAsia"/>
                <w:szCs w:val="21"/>
              </w:rPr>
              <w:t>深入</w:t>
            </w:r>
            <w:r>
              <w:rPr>
                <w:rFonts w:hint="eastAsia"/>
                <w:szCs w:val="21"/>
              </w:rPr>
              <w:t>铁路大型客运枢纽实地调研以获得真实数据，确定引起旅客聚集的关键环节，明确建模所需各项参数。</w:t>
            </w:r>
          </w:p>
          <w:p w:rsidR="0092222C" w:rsidRDefault="0092222C" w:rsidP="0092222C">
            <w:pPr>
              <w:spacing w:line="360" w:lineRule="auto"/>
              <w:ind w:firstLineChars="200" w:firstLine="420"/>
            </w:pPr>
            <w:r w:rsidRPr="00951864">
              <w:rPr>
                <w:rFonts w:hint="eastAsia"/>
                <w:szCs w:val="21"/>
              </w:rPr>
              <w:t>（</w:t>
            </w:r>
            <w:r w:rsidRPr="00951864">
              <w:rPr>
                <w:rFonts w:hint="eastAsia"/>
                <w:szCs w:val="21"/>
              </w:rPr>
              <w:t>2</w:t>
            </w:r>
            <w:r w:rsidRPr="00951864">
              <w:rPr>
                <w:rFonts w:hint="eastAsia"/>
                <w:szCs w:val="21"/>
              </w:rPr>
              <w:t>）</w:t>
            </w:r>
            <w:r>
              <w:rPr>
                <w:rFonts w:hint="eastAsia"/>
                <w:szCs w:val="21"/>
              </w:rPr>
              <w:t>模型设计</w:t>
            </w:r>
          </w:p>
          <w:p w:rsidR="0092222C" w:rsidRDefault="0092222C" w:rsidP="0092222C">
            <w:pPr>
              <w:spacing w:line="360" w:lineRule="auto"/>
              <w:ind w:firstLineChars="200" w:firstLine="420"/>
              <w:rPr>
                <w:szCs w:val="21"/>
              </w:rPr>
            </w:pPr>
            <w:r>
              <w:rPr>
                <w:rFonts w:hint="eastAsia"/>
              </w:rPr>
              <w:t>通过</w:t>
            </w:r>
            <w:r>
              <w:t>空间三维建模</w:t>
            </w:r>
            <w:r>
              <w:rPr>
                <w:rFonts w:hint="eastAsia"/>
              </w:rPr>
              <w:t>模拟铁路大型客运枢纽内部布局，建立</w:t>
            </w:r>
            <w:r>
              <w:t>客流动力学</w:t>
            </w:r>
            <w:r>
              <w:rPr>
                <w:rFonts w:hint="eastAsia"/>
              </w:rPr>
              <w:t>模型分析旅客行为特征，并通过</w:t>
            </w:r>
            <w:r>
              <w:t>个体传播模型</w:t>
            </w:r>
            <w:r>
              <w:rPr>
                <w:rFonts w:hint="eastAsia"/>
              </w:rPr>
              <w:t>确定降低感染率和旅客暴露程度最优方案，设计客流组织方案。</w:t>
            </w:r>
          </w:p>
          <w:p w:rsidR="0092222C" w:rsidRDefault="0092222C" w:rsidP="0092222C">
            <w:pPr>
              <w:spacing w:line="360" w:lineRule="auto"/>
              <w:ind w:firstLineChars="200" w:firstLine="420"/>
              <w:rPr>
                <w:szCs w:val="21"/>
              </w:rPr>
            </w:pPr>
            <w:r w:rsidRPr="00951864">
              <w:rPr>
                <w:rFonts w:hint="eastAsia"/>
                <w:szCs w:val="21"/>
              </w:rPr>
              <w:t>（</w:t>
            </w:r>
            <w:r>
              <w:rPr>
                <w:szCs w:val="21"/>
              </w:rPr>
              <w:t>3</w:t>
            </w:r>
            <w:r w:rsidRPr="00951864">
              <w:rPr>
                <w:rFonts w:hint="eastAsia"/>
                <w:szCs w:val="21"/>
              </w:rPr>
              <w:t>）</w:t>
            </w:r>
            <w:r>
              <w:rPr>
                <w:rFonts w:hint="eastAsia"/>
                <w:szCs w:val="21"/>
              </w:rPr>
              <w:t>仿真软件设计</w:t>
            </w:r>
          </w:p>
          <w:p w:rsidR="0092222C" w:rsidRDefault="0092222C" w:rsidP="0092222C">
            <w:pPr>
              <w:spacing w:line="360" w:lineRule="auto"/>
              <w:ind w:firstLineChars="200" w:firstLine="420"/>
              <w:rPr>
                <w:szCs w:val="21"/>
              </w:rPr>
            </w:pPr>
            <w:r>
              <w:rPr>
                <w:rFonts w:hint="eastAsia"/>
                <w:szCs w:val="21"/>
              </w:rPr>
              <w:t>利用</w:t>
            </w:r>
            <w:r w:rsidRPr="00042482">
              <w:t>AnyLogic</w:t>
            </w:r>
            <w:r w:rsidRPr="00042482">
              <w:t>仿真软件</w:t>
            </w:r>
            <w:r>
              <w:rPr>
                <w:rFonts w:hint="eastAsia"/>
                <w:szCs w:val="21"/>
              </w:rPr>
              <w:t>设计大型铁路客运枢纽内客流仿真平台，实时模拟不同客流密度下最优流线，为决策者提供参考。</w:t>
            </w:r>
          </w:p>
          <w:p w:rsidR="00C30EC1" w:rsidRPr="0092222C" w:rsidRDefault="00C30EC1" w:rsidP="00167ECD">
            <w:pPr>
              <w:spacing w:line="400" w:lineRule="exact"/>
              <w:ind w:firstLineChars="200" w:firstLine="480"/>
              <w:rPr>
                <w:rFonts w:ascii="宋体" w:hAnsi="宋体"/>
                <w:color w:val="FF0000"/>
                <w:sz w:val="24"/>
              </w:rPr>
            </w:pPr>
          </w:p>
        </w:tc>
      </w:tr>
    </w:tbl>
    <w:p w:rsidR="00317F84" w:rsidRPr="00B66808" w:rsidRDefault="00317F84" w:rsidP="00317F84">
      <w:pPr>
        <w:spacing w:line="0" w:lineRule="atLeast"/>
        <w:rPr>
          <w:rFonts w:ascii="宋体" w:hAnsi="宋体"/>
          <w:color w:val="FF0000"/>
          <w:sz w:val="24"/>
        </w:rPr>
      </w:pPr>
      <w:r w:rsidRPr="00B66808">
        <w:rPr>
          <w:rFonts w:ascii="宋体" w:hAnsi="宋体"/>
          <w:color w:val="FF0000"/>
          <w:sz w:val="24"/>
        </w:rPr>
        <w:br w:type="page"/>
      </w:r>
      <w:r w:rsidRPr="00B66808">
        <w:rPr>
          <w:rFonts w:ascii="宋体" w:hAnsi="宋体" w:hint="eastAsia"/>
          <w:color w:val="FF0000"/>
          <w:sz w:val="24"/>
        </w:rPr>
        <w:lastRenderedPageBreak/>
        <w:t>三、课题预期目标、技术经济指标和成果形式</w:t>
      </w:r>
    </w:p>
    <w:p w:rsidR="00317F84" w:rsidRPr="00B66808" w:rsidRDefault="00317F84" w:rsidP="00317F84">
      <w:pPr>
        <w:spacing w:line="0" w:lineRule="atLeast"/>
        <w:rPr>
          <w:rFonts w:ascii="宋体" w:hAnsi="宋体"/>
          <w:color w:val="FF0000"/>
          <w:szCs w:val="21"/>
        </w:rPr>
      </w:pPr>
      <w:r w:rsidRPr="00B66808">
        <w:rPr>
          <w:rFonts w:ascii="宋体" w:hAnsi="宋体" w:hint="eastAsia"/>
          <w:color w:val="FF0000"/>
          <w:szCs w:val="21"/>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94" w:type="dxa"/>
        <w:tblBorders>
          <w:top w:val="single" w:sz="12" w:space="0" w:color="auto"/>
          <w:left w:val="single" w:sz="12" w:space="0" w:color="auto"/>
          <w:bottom w:val="single" w:sz="12" w:space="0" w:color="auto"/>
          <w:right w:val="single" w:sz="12" w:space="0" w:color="auto"/>
        </w:tblBorders>
        <w:tblLayout w:type="fixed"/>
        <w:tblLook w:val="0000"/>
      </w:tblPr>
      <w:tblGrid>
        <w:gridCol w:w="8905"/>
      </w:tblGrid>
      <w:tr w:rsidR="00317F84" w:rsidRPr="00B66808" w:rsidTr="00D7595F">
        <w:trPr>
          <w:trHeight w:val="12109"/>
        </w:trPr>
        <w:tc>
          <w:tcPr>
            <w:tcW w:w="8905" w:type="dxa"/>
          </w:tcPr>
          <w:p w:rsidR="0092222C" w:rsidRDefault="0092222C" w:rsidP="0092222C">
            <w:pPr>
              <w:spacing w:line="360" w:lineRule="auto"/>
              <w:ind w:firstLineChars="200" w:firstLine="420"/>
              <w:rPr>
                <w:szCs w:val="21"/>
              </w:rPr>
            </w:pPr>
            <w:r>
              <w:rPr>
                <w:rFonts w:hint="eastAsia"/>
                <w:szCs w:val="21"/>
              </w:rPr>
              <w:t>本课题</w:t>
            </w:r>
            <w:r>
              <w:rPr>
                <w:rFonts w:hint="eastAsia"/>
              </w:rPr>
              <w:t>针</w:t>
            </w:r>
            <w:r>
              <w:t>对</w:t>
            </w:r>
            <w:r>
              <w:rPr>
                <w:rFonts w:hint="eastAsia"/>
              </w:rPr>
              <w:t>大型铁路客运枢纽</w:t>
            </w:r>
            <w:r>
              <w:t>空间结构进行</w:t>
            </w:r>
            <w:r>
              <w:rPr>
                <w:rFonts w:hint="eastAsia"/>
              </w:rPr>
              <w:t>不同客</w:t>
            </w:r>
            <w:r>
              <w:t>流</w:t>
            </w:r>
            <w:r>
              <w:rPr>
                <w:rFonts w:hint="eastAsia"/>
              </w:rPr>
              <w:t>密度下</w:t>
            </w:r>
            <w:r>
              <w:t>仿真</w:t>
            </w:r>
            <w:r>
              <w:rPr>
                <w:rFonts w:hint="eastAsia"/>
              </w:rPr>
              <w:t>研究</w:t>
            </w:r>
            <w:r>
              <w:t>，并</w:t>
            </w:r>
            <w:r>
              <w:rPr>
                <w:rFonts w:hint="eastAsia"/>
              </w:rPr>
              <w:t>通过分析</w:t>
            </w:r>
            <w:r>
              <w:t>多因素疫情传播规律</w:t>
            </w:r>
            <w:r>
              <w:rPr>
                <w:rFonts w:hint="eastAsia"/>
              </w:rPr>
              <w:t>，</w:t>
            </w:r>
            <w:r>
              <w:t>提出疫情</w:t>
            </w:r>
            <w:r>
              <w:rPr>
                <w:rFonts w:hint="eastAsia"/>
              </w:rPr>
              <w:t>防控背景下</w:t>
            </w:r>
            <w:r>
              <w:t>的客流组织对策</w:t>
            </w:r>
            <w:r>
              <w:rPr>
                <w:rFonts w:hint="eastAsia"/>
              </w:rPr>
              <w:t>，分析并设计科学合理的</w:t>
            </w:r>
            <w:r w:rsidRPr="00BA5EF4">
              <w:rPr>
                <w:rFonts w:hint="eastAsia"/>
                <w:szCs w:val="21"/>
              </w:rPr>
              <w:t>进出站闸机数量</w:t>
            </w:r>
            <w:r>
              <w:rPr>
                <w:rFonts w:hint="eastAsia"/>
                <w:szCs w:val="21"/>
              </w:rPr>
              <w:t>、</w:t>
            </w:r>
            <w:r w:rsidRPr="00BA5EF4">
              <w:rPr>
                <w:rFonts w:hint="eastAsia"/>
                <w:szCs w:val="21"/>
              </w:rPr>
              <w:t>流线方案和枢纽内指示标识</w:t>
            </w:r>
            <w:r>
              <w:rPr>
                <w:rFonts w:hint="eastAsia"/>
                <w:szCs w:val="21"/>
              </w:rPr>
              <w:t>等</w:t>
            </w:r>
            <w:r>
              <w:rPr>
                <w:rFonts w:hint="eastAsia"/>
              </w:rPr>
              <w:t>。</w:t>
            </w:r>
            <w:r>
              <w:rPr>
                <w:szCs w:val="21"/>
              </w:rPr>
              <w:t xml:space="preserve"> </w:t>
            </w:r>
          </w:p>
          <w:p w:rsidR="0092222C" w:rsidRDefault="0092222C" w:rsidP="0092222C">
            <w:pPr>
              <w:tabs>
                <w:tab w:val="left" w:pos="312"/>
              </w:tabs>
              <w:spacing w:line="360" w:lineRule="auto"/>
              <w:ind w:left="420"/>
              <w:rPr>
                <w:rFonts w:ascii="宋体" w:hAnsi="宋体" w:cs="宋体"/>
                <w:bCs/>
                <w:szCs w:val="21"/>
              </w:rPr>
            </w:pPr>
            <w:r>
              <w:rPr>
                <w:rFonts w:ascii="宋体" w:hAnsi="宋体" w:cs="宋体" w:hint="eastAsia"/>
                <w:bCs/>
                <w:szCs w:val="21"/>
              </w:rPr>
              <w:t>成果：疫情防控背景下客流流线设计方案一套，核心期刊发表论文2篇。</w:t>
            </w:r>
          </w:p>
          <w:p w:rsidR="0092222C" w:rsidRPr="00C30EC1" w:rsidRDefault="0092222C" w:rsidP="0092222C">
            <w:pPr>
              <w:tabs>
                <w:tab w:val="left" w:pos="312"/>
              </w:tabs>
              <w:spacing w:line="360" w:lineRule="auto"/>
              <w:ind w:left="420"/>
              <w:rPr>
                <w:szCs w:val="21"/>
              </w:rPr>
            </w:pPr>
          </w:p>
        </w:tc>
      </w:tr>
    </w:tbl>
    <w:p w:rsidR="00317F84" w:rsidRPr="00167ECD" w:rsidRDefault="00317F84" w:rsidP="00317F84">
      <w:pPr>
        <w:spacing w:line="360" w:lineRule="auto"/>
        <w:rPr>
          <w:rFonts w:ascii="宋体" w:hAnsi="宋体"/>
          <w:sz w:val="24"/>
        </w:rPr>
      </w:pPr>
      <w:r w:rsidRPr="00B66808">
        <w:rPr>
          <w:rFonts w:ascii="宋体" w:hAnsi="宋体"/>
          <w:color w:val="FF0000"/>
          <w:sz w:val="24"/>
        </w:rPr>
        <w:br w:type="page"/>
      </w:r>
      <w:r w:rsidRPr="00167ECD">
        <w:rPr>
          <w:rFonts w:ascii="宋体" w:hAnsi="宋体" w:hint="eastAsia"/>
          <w:sz w:val="24"/>
        </w:rPr>
        <w:lastRenderedPageBreak/>
        <w:t>四、课题的季度计划及季度目标</w:t>
      </w:r>
    </w:p>
    <w:tbl>
      <w:tblPr>
        <w:tblW w:w="0" w:type="auto"/>
        <w:tblInd w:w="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9"/>
        <w:gridCol w:w="8180"/>
      </w:tblGrid>
      <w:tr w:rsidR="00317F84" w:rsidRPr="00167ECD" w:rsidTr="00D7595F">
        <w:trPr>
          <w:trHeight w:val="149"/>
          <w:tblHeader/>
        </w:trPr>
        <w:tc>
          <w:tcPr>
            <w:tcW w:w="739" w:type="dxa"/>
            <w:vAlign w:val="center"/>
          </w:tcPr>
          <w:p w:rsidR="00317F84" w:rsidRPr="00167ECD" w:rsidRDefault="00317F84" w:rsidP="00D7595F">
            <w:pPr>
              <w:spacing w:line="360" w:lineRule="auto"/>
              <w:rPr>
                <w:rFonts w:ascii="宋体" w:hAnsi="宋体"/>
                <w:sz w:val="24"/>
              </w:rPr>
            </w:pPr>
            <w:r w:rsidRPr="00167ECD">
              <w:rPr>
                <w:rFonts w:ascii="宋体" w:hAnsi="宋体" w:hint="eastAsia"/>
                <w:sz w:val="24"/>
              </w:rPr>
              <w:t>季度</w:t>
            </w:r>
          </w:p>
        </w:tc>
        <w:tc>
          <w:tcPr>
            <w:tcW w:w="8180" w:type="dxa"/>
          </w:tcPr>
          <w:p w:rsidR="00317F84" w:rsidRPr="00167ECD" w:rsidRDefault="00317F84" w:rsidP="00D7595F">
            <w:pPr>
              <w:spacing w:line="360" w:lineRule="auto"/>
              <w:rPr>
                <w:rFonts w:ascii="宋体" w:hAnsi="宋体"/>
                <w:sz w:val="24"/>
              </w:rPr>
            </w:pPr>
            <w:r w:rsidRPr="00167ECD">
              <w:rPr>
                <w:rFonts w:ascii="宋体" w:hAnsi="宋体" w:hint="eastAsia"/>
                <w:sz w:val="24"/>
              </w:rPr>
              <w:t>课题的季度计划及季度目标</w:t>
            </w:r>
          </w:p>
        </w:tc>
      </w:tr>
      <w:tr w:rsidR="00A24D3C" w:rsidRPr="00167ECD" w:rsidTr="00A24D3C">
        <w:trPr>
          <w:trHeight w:val="2145"/>
          <w:tblHeader/>
        </w:trPr>
        <w:tc>
          <w:tcPr>
            <w:tcW w:w="739" w:type="dxa"/>
            <w:vAlign w:val="center"/>
          </w:tcPr>
          <w:p w:rsidR="00A24D3C" w:rsidRPr="00167ECD" w:rsidRDefault="00A24D3C" w:rsidP="00D7595F">
            <w:pPr>
              <w:spacing w:line="360" w:lineRule="auto"/>
              <w:rPr>
                <w:rFonts w:ascii="宋体" w:hAnsi="宋体"/>
                <w:sz w:val="24"/>
              </w:rPr>
            </w:pPr>
            <w:r w:rsidRPr="00167ECD">
              <w:rPr>
                <w:rFonts w:ascii="宋体" w:hAnsi="宋体" w:hint="eastAsia"/>
                <w:sz w:val="24"/>
              </w:rPr>
              <w:t>第一季度</w:t>
            </w:r>
          </w:p>
        </w:tc>
        <w:tc>
          <w:tcPr>
            <w:tcW w:w="8180" w:type="dxa"/>
            <w:vAlign w:val="center"/>
          </w:tcPr>
          <w:p w:rsidR="00A24D3C" w:rsidRPr="00167ECD" w:rsidRDefault="00A24D3C" w:rsidP="00D7595F">
            <w:pPr>
              <w:spacing w:line="360" w:lineRule="auto"/>
              <w:rPr>
                <w:rFonts w:ascii="宋体" w:hAnsi="宋体"/>
                <w:sz w:val="24"/>
              </w:rPr>
            </w:pPr>
          </w:p>
        </w:tc>
      </w:tr>
      <w:tr w:rsidR="00317F84" w:rsidRPr="00167ECD" w:rsidTr="00A24D3C">
        <w:trPr>
          <w:trHeight w:val="1975"/>
        </w:trPr>
        <w:tc>
          <w:tcPr>
            <w:tcW w:w="739" w:type="dxa"/>
            <w:vAlign w:val="center"/>
          </w:tcPr>
          <w:p w:rsidR="00317F84" w:rsidRPr="00167ECD" w:rsidRDefault="00317F84" w:rsidP="00D7595F">
            <w:pPr>
              <w:spacing w:line="360" w:lineRule="auto"/>
              <w:jc w:val="center"/>
              <w:rPr>
                <w:rFonts w:ascii="宋体" w:hAnsi="宋体"/>
                <w:sz w:val="24"/>
              </w:rPr>
            </w:pPr>
            <w:r w:rsidRPr="00167ECD">
              <w:rPr>
                <w:rFonts w:ascii="宋体" w:hAnsi="宋体" w:hint="eastAsia"/>
                <w:sz w:val="24"/>
              </w:rPr>
              <w:t>第二</w:t>
            </w:r>
            <w:r w:rsidRPr="00167ECD">
              <w:rPr>
                <w:rFonts w:ascii="宋体" w:hAnsi="宋体"/>
                <w:sz w:val="24"/>
              </w:rPr>
              <w:t xml:space="preserve"> </w:t>
            </w:r>
            <w:r w:rsidRPr="00167ECD">
              <w:rPr>
                <w:rFonts w:ascii="宋体" w:hAnsi="宋体" w:hint="eastAsia"/>
                <w:sz w:val="24"/>
              </w:rPr>
              <w:t>季度</w:t>
            </w:r>
          </w:p>
        </w:tc>
        <w:tc>
          <w:tcPr>
            <w:tcW w:w="8180" w:type="dxa"/>
            <w:vAlign w:val="center"/>
          </w:tcPr>
          <w:p w:rsidR="00317F84" w:rsidRPr="00167ECD" w:rsidRDefault="00317F84" w:rsidP="00D7595F">
            <w:pPr>
              <w:spacing w:line="360" w:lineRule="auto"/>
              <w:rPr>
                <w:rFonts w:ascii="宋体" w:hAnsi="宋体"/>
                <w:sz w:val="24"/>
              </w:rPr>
            </w:pPr>
          </w:p>
        </w:tc>
      </w:tr>
      <w:tr w:rsidR="00317F84" w:rsidRPr="00167ECD" w:rsidTr="00D7595F">
        <w:trPr>
          <w:trHeight w:val="3572"/>
        </w:trPr>
        <w:tc>
          <w:tcPr>
            <w:tcW w:w="739" w:type="dxa"/>
            <w:vAlign w:val="center"/>
          </w:tcPr>
          <w:p w:rsidR="00317F84" w:rsidRPr="00167ECD" w:rsidRDefault="00317F84" w:rsidP="00D7595F">
            <w:pPr>
              <w:spacing w:line="360" w:lineRule="auto"/>
              <w:jc w:val="center"/>
              <w:rPr>
                <w:rFonts w:ascii="宋体" w:hAnsi="宋体"/>
                <w:sz w:val="24"/>
              </w:rPr>
            </w:pPr>
            <w:r w:rsidRPr="00167ECD">
              <w:rPr>
                <w:rFonts w:ascii="宋体" w:hAnsi="宋体" w:hint="eastAsia"/>
                <w:sz w:val="24"/>
              </w:rPr>
              <w:t>第三</w:t>
            </w:r>
            <w:r w:rsidRPr="00167ECD">
              <w:rPr>
                <w:rFonts w:ascii="宋体" w:hAnsi="宋体"/>
                <w:sz w:val="24"/>
              </w:rPr>
              <w:t xml:space="preserve"> </w:t>
            </w:r>
            <w:r w:rsidRPr="00167ECD">
              <w:rPr>
                <w:rFonts w:ascii="宋体" w:hAnsi="宋体" w:hint="eastAsia"/>
                <w:sz w:val="24"/>
              </w:rPr>
              <w:t>季度</w:t>
            </w:r>
          </w:p>
        </w:tc>
        <w:tc>
          <w:tcPr>
            <w:tcW w:w="8180" w:type="dxa"/>
            <w:vAlign w:val="center"/>
          </w:tcPr>
          <w:p w:rsidR="000A01F1" w:rsidRDefault="000A01F1" w:rsidP="000A01F1">
            <w:pPr>
              <w:spacing w:line="560" w:lineRule="exact"/>
              <w:rPr>
                <w:rFonts w:ascii="宋体" w:hAnsi="宋体"/>
                <w:sz w:val="24"/>
              </w:rPr>
            </w:pPr>
            <w:r w:rsidRPr="000A01F1">
              <w:rPr>
                <w:rFonts w:ascii="宋体" w:hAnsi="宋体" w:hint="eastAsia"/>
                <w:sz w:val="24"/>
              </w:rPr>
              <w:t>1.</w:t>
            </w:r>
            <w:r w:rsidRPr="00167ECD">
              <w:rPr>
                <w:rFonts w:ascii="宋体" w:hAnsi="宋体" w:hint="eastAsia"/>
                <w:sz w:val="24"/>
              </w:rPr>
              <w:t>确定攻关课题主要研究内容、研究方法及攻关目标、成果形式，签订任务书。</w:t>
            </w:r>
          </w:p>
          <w:p w:rsidR="00317F84" w:rsidRPr="00167ECD" w:rsidRDefault="000A01F1" w:rsidP="000A01F1">
            <w:pPr>
              <w:spacing w:line="560" w:lineRule="exact"/>
              <w:rPr>
                <w:rFonts w:ascii="宋体" w:hAnsi="宋体"/>
                <w:sz w:val="24"/>
              </w:rPr>
            </w:pPr>
            <w:r>
              <w:rPr>
                <w:rFonts w:ascii="宋体" w:hAnsi="宋体" w:hint="eastAsia"/>
                <w:sz w:val="24"/>
              </w:rPr>
              <w:t>2.</w:t>
            </w:r>
            <w:r w:rsidRPr="00167ECD">
              <w:rPr>
                <w:rFonts w:ascii="宋体" w:hAnsi="宋体" w:hint="eastAsia"/>
                <w:sz w:val="24"/>
              </w:rPr>
              <w:t>实施攻关，按照任务书及招投标文件规定，严格按照推进计划及目标实施。</w:t>
            </w:r>
          </w:p>
        </w:tc>
      </w:tr>
      <w:tr w:rsidR="00317F84" w:rsidRPr="00167ECD" w:rsidTr="00A24D3C">
        <w:trPr>
          <w:trHeight w:val="3997"/>
        </w:trPr>
        <w:tc>
          <w:tcPr>
            <w:tcW w:w="739" w:type="dxa"/>
            <w:vAlign w:val="center"/>
          </w:tcPr>
          <w:p w:rsidR="00317F84" w:rsidRPr="00167ECD" w:rsidRDefault="00317F84" w:rsidP="00D7595F">
            <w:pPr>
              <w:spacing w:line="360" w:lineRule="auto"/>
              <w:jc w:val="center"/>
              <w:rPr>
                <w:rFonts w:ascii="宋体" w:hAnsi="宋体"/>
                <w:sz w:val="24"/>
              </w:rPr>
            </w:pPr>
            <w:r w:rsidRPr="00167ECD">
              <w:rPr>
                <w:rFonts w:ascii="宋体" w:hAnsi="宋体" w:hint="eastAsia"/>
                <w:sz w:val="24"/>
              </w:rPr>
              <w:t>第四</w:t>
            </w:r>
            <w:r w:rsidRPr="00167ECD">
              <w:rPr>
                <w:rFonts w:ascii="宋体" w:hAnsi="宋体"/>
                <w:sz w:val="24"/>
              </w:rPr>
              <w:t xml:space="preserve"> </w:t>
            </w:r>
            <w:r w:rsidRPr="00167ECD">
              <w:rPr>
                <w:rFonts w:ascii="宋体" w:hAnsi="宋体" w:hint="eastAsia"/>
                <w:sz w:val="24"/>
              </w:rPr>
              <w:t>季度</w:t>
            </w:r>
          </w:p>
        </w:tc>
        <w:tc>
          <w:tcPr>
            <w:tcW w:w="8180" w:type="dxa"/>
            <w:vAlign w:val="center"/>
          </w:tcPr>
          <w:p w:rsidR="000A01F1" w:rsidRDefault="000A01F1" w:rsidP="00A24D3C">
            <w:pPr>
              <w:spacing w:line="560" w:lineRule="exact"/>
              <w:rPr>
                <w:rFonts w:ascii="宋体" w:hAnsi="宋体"/>
                <w:sz w:val="24"/>
              </w:rPr>
            </w:pPr>
            <w:r>
              <w:rPr>
                <w:rFonts w:ascii="宋体" w:hAnsi="宋体" w:hint="eastAsia"/>
                <w:sz w:val="24"/>
              </w:rPr>
              <w:t>1.</w:t>
            </w:r>
            <w:r w:rsidRPr="00167ECD">
              <w:rPr>
                <w:rFonts w:ascii="宋体" w:hAnsi="宋体" w:hint="eastAsia"/>
                <w:sz w:val="24"/>
              </w:rPr>
              <w:t>验收总结，组织各领域专家对攻关课题进行验收。</w:t>
            </w:r>
          </w:p>
          <w:p w:rsidR="00317F84" w:rsidRPr="00167ECD" w:rsidRDefault="000A01F1" w:rsidP="00A24D3C">
            <w:pPr>
              <w:spacing w:line="560" w:lineRule="exact"/>
              <w:rPr>
                <w:rFonts w:ascii="宋体" w:hAnsi="宋体"/>
                <w:sz w:val="24"/>
              </w:rPr>
            </w:pPr>
            <w:r>
              <w:rPr>
                <w:rFonts w:ascii="宋体" w:hAnsi="宋体" w:cs="AdobeSongStd-Light" w:hint="eastAsia"/>
                <w:kern w:val="0"/>
                <w:sz w:val="24"/>
              </w:rPr>
              <w:t>2.</w:t>
            </w:r>
            <w:r w:rsidR="00317F84" w:rsidRPr="00167ECD">
              <w:rPr>
                <w:rFonts w:ascii="宋体" w:hAnsi="宋体" w:cs="AdobeSongStd-Light" w:hint="eastAsia"/>
                <w:kern w:val="0"/>
                <w:sz w:val="24"/>
              </w:rPr>
              <w:t>对该项目理论研究成果、使用说明书等技术资料整理总结，完善相关技术文件</w:t>
            </w:r>
            <w:r w:rsidR="00A24D3C" w:rsidRPr="00167ECD">
              <w:rPr>
                <w:rFonts w:ascii="宋体" w:hAnsi="宋体" w:cs="AdobeSongStd-Light" w:hint="eastAsia"/>
                <w:kern w:val="0"/>
                <w:sz w:val="24"/>
              </w:rPr>
              <w:t>。</w:t>
            </w:r>
          </w:p>
        </w:tc>
      </w:tr>
    </w:tbl>
    <w:p w:rsidR="00317F84" w:rsidRDefault="00317F84" w:rsidP="00317F84">
      <w:pPr>
        <w:spacing w:line="360" w:lineRule="auto"/>
        <w:rPr>
          <w:rFonts w:ascii="宋体" w:hAnsi="宋体"/>
          <w:sz w:val="24"/>
        </w:rPr>
      </w:pPr>
      <w:r>
        <w:rPr>
          <w:rFonts w:ascii="黑体" w:eastAsia="黑体" w:hAnsi="宋体"/>
          <w:sz w:val="24"/>
        </w:rPr>
        <w:br w:type="page"/>
      </w:r>
      <w:r>
        <w:rPr>
          <w:rFonts w:ascii="宋体" w:hAnsi="宋体" w:hint="eastAsia"/>
          <w:sz w:val="24"/>
        </w:rPr>
        <w:lastRenderedPageBreak/>
        <w:t>五、课题参加单位及主要研究人员</w:t>
      </w:r>
    </w:p>
    <w:tbl>
      <w:tblPr>
        <w:tblW w:w="8953" w:type="dxa"/>
        <w:tblInd w:w="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48"/>
        <w:gridCol w:w="514"/>
        <w:gridCol w:w="543"/>
        <w:gridCol w:w="1520"/>
        <w:gridCol w:w="2895"/>
        <w:gridCol w:w="724"/>
        <w:gridCol w:w="554"/>
        <w:gridCol w:w="1255"/>
      </w:tblGrid>
      <w:tr w:rsidR="00317F84" w:rsidTr="00D7595F">
        <w:trPr>
          <w:cantSplit/>
          <w:trHeight w:val="665"/>
        </w:trPr>
        <w:tc>
          <w:tcPr>
            <w:tcW w:w="3525" w:type="dxa"/>
            <w:gridSpan w:val="4"/>
            <w:vAlign w:val="center"/>
          </w:tcPr>
          <w:p w:rsidR="00317F84" w:rsidRDefault="00317F84" w:rsidP="00D7595F">
            <w:pPr>
              <w:jc w:val="center"/>
              <w:rPr>
                <w:rFonts w:ascii="宋体" w:hAnsi="宋体"/>
                <w:sz w:val="24"/>
              </w:rPr>
            </w:pPr>
            <w:r>
              <w:rPr>
                <w:rFonts w:ascii="宋体" w:hAnsi="宋体" w:hint="eastAsia"/>
                <w:sz w:val="24"/>
              </w:rPr>
              <w:t>主 持 单 位</w:t>
            </w:r>
          </w:p>
        </w:tc>
        <w:tc>
          <w:tcPr>
            <w:tcW w:w="4173" w:type="dxa"/>
            <w:gridSpan w:val="3"/>
            <w:vAlign w:val="center"/>
          </w:tcPr>
          <w:p w:rsidR="00317F84" w:rsidRDefault="00317F84" w:rsidP="00D7595F">
            <w:pPr>
              <w:jc w:val="center"/>
              <w:rPr>
                <w:rFonts w:ascii="宋体" w:hAnsi="宋体"/>
                <w:sz w:val="24"/>
              </w:rPr>
            </w:pPr>
            <w:r>
              <w:rPr>
                <w:rFonts w:ascii="宋体" w:hAnsi="宋体" w:hint="eastAsia"/>
                <w:sz w:val="24"/>
              </w:rPr>
              <w:t>研 究 任 务 及 分 工</w:t>
            </w:r>
          </w:p>
        </w:tc>
        <w:tc>
          <w:tcPr>
            <w:tcW w:w="1255" w:type="dxa"/>
            <w:vAlign w:val="center"/>
          </w:tcPr>
          <w:p w:rsidR="00317F84" w:rsidRDefault="00317F84" w:rsidP="00D7595F">
            <w:pPr>
              <w:jc w:val="center"/>
              <w:rPr>
                <w:rFonts w:ascii="宋体" w:hAnsi="宋体"/>
                <w:sz w:val="24"/>
              </w:rPr>
            </w:pPr>
            <w:r>
              <w:rPr>
                <w:rFonts w:ascii="宋体" w:hAnsi="宋体" w:hint="eastAsia"/>
                <w:sz w:val="24"/>
              </w:rPr>
              <w:t>经费分配</w:t>
            </w:r>
          </w:p>
        </w:tc>
      </w:tr>
      <w:tr w:rsidR="00317F84" w:rsidTr="00D7595F">
        <w:trPr>
          <w:cantSplit/>
          <w:trHeight w:val="728"/>
        </w:trPr>
        <w:tc>
          <w:tcPr>
            <w:tcW w:w="3525" w:type="dxa"/>
            <w:gridSpan w:val="4"/>
            <w:vAlign w:val="center"/>
          </w:tcPr>
          <w:p w:rsidR="00317F84" w:rsidRPr="0003148D" w:rsidRDefault="00317F84" w:rsidP="00D7595F">
            <w:pPr>
              <w:jc w:val="center"/>
              <w:rPr>
                <w:rFonts w:ascii="宋体" w:hAnsi="宋体"/>
                <w:sz w:val="24"/>
              </w:rPr>
            </w:pPr>
            <w:r w:rsidRPr="0003148D">
              <w:rPr>
                <w:rFonts w:ascii="宋体" w:hAnsi="宋体" w:hint="eastAsia"/>
                <w:sz w:val="24"/>
              </w:rPr>
              <w:t>兰州局集团公司</w:t>
            </w:r>
          </w:p>
          <w:p w:rsidR="00317F84" w:rsidRPr="0003148D" w:rsidRDefault="00317F84" w:rsidP="00D7595F">
            <w:pPr>
              <w:jc w:val="center"/>
              <w:rPr>
                <w:rFonts w:ascii="宋体" w:hAnsi="宋体"/>
                <w:sz w:val="24"/>
              </w:rPr>
            </w:pPr>
            <w:r w:rsidRPr="0003148D">
              <w:rPr>
                <w:rFonts w:ascii="宋体" w:hAnsi="宋体" w:hint="eastAsia"/>
                <w:sz w:val="24"/>
              </w:rPr>
              <w:t>科研技术监督所</w:t>
            </w:r>
          </w:p>
        </w:tc>
        <w:tc>
          <w:tcPr>
            <w:tcW w:w="4173" w:type="dxa"/>
            <w:gridSpan w:val="3"/>
            <w:vAlign w:val="center"/>
          </w:tcPr>
          <w:p w:rsidR="00317F84" w:rsidRPr="0003148D" w:rsidRDefault="00317F84" w:rsidP="00D7595F">
            <w:pPr>
              <w:jc w:val="center"/>
              <w:rPr>
                <w:rFonts w:ascii="宋体" w:hAnsi="宋体"/>
                <w:sz w:val="24"/>
              </w:rPr>
            </w:pPr>
            <w:r>
              <w:rPr>
                <w:rFonts w:ascii="宋体" w:hAnsi="宋体" w:cs="宋体" w:hint="eastAsia"/>
                <w:sz w:val="24"/>
              </w:rPr>
              <w:t>项目组织实施</w:t>
            </w:r>
          </w:p>
        </w:tc>
        <w:tc>
          <w:tcPr>
            <w:tcW w:w="1255" w:type="dxa"/>
            <w:vAlign w:val="center"/>
          </w:tcPr>
          <w:p w:rsidR="00317F84" w:rsidRDefault="000A01F1" w:rsidP="00D7595F">
            <w:pPr>
              <w:spacing w:line="360" w:lineRule="auto"/>
              <w:jc w:val="center"/>
              <w:rPr>
                <w:rFonts w:ascii="宋体" w:hAnsi="宋体"/>
                <w:sz w:val="24"/>
              </w:rPr>
            </w:pPr>
            <w:r>
              <w:rPr>
                <w:rFonts w:ascii="宋体" w:hAnsi="宋体" w:hint="eastAsia"/>
                <w:sz w:val="24"/>
              </w:rPr>
              <w:t>12</w:t>
            </w:r>
            <w:r w:rsidR="00317F84">
              <w:rPr>
                <w:rFonts w:ascii="宋体" w:hAnsi="宋体" w:hint="eastAsia"/>
                <w:sz w:val="24"/>
              </w:rPr>
              <w:t>万</w:t>
            </w:r>
          </w:p>
        </w:tc>
      </w:tr>
      <w:tr w:rsidR="00317F84" w:rsidTr="00D7595F">
        <w:trPr>
          <w:cantSplit/>
          <w:trHeight w:val="420"/>
        </w:trPr>
        <w:tc>
          <w:tcPr>
            <w:tcW w:w="8953" w:type="dxa"/>
            <w:gridSpan w:val="8"/>
            <w:vAlign w:val="center"/>
          </w:tcPr>
          <w:p w:rsidR="00317F84" w:rsidRDefault="00317F84" w:rsidP="00D7595F">
            <w:pPr>
              <w:rPr>
                <w:rFonts w:ascii="宋体" w:hAnsi="宋体"/>
                <w:sz w:val="24"/>
              </w:rPr>
            </w:pPr>
            <w:r>
              <w:rPr>
                <w:rFonts w:ascii="宋体" w:hAnsi="宋体" w:hint="eastAsia"/>
                <w:sz w:val="24"/>
              </w:rPr>
              <w:t>其它参加单位</w:t>
            </w:r>
          </w:p>
        </w:tc>
      </w:tr>
      <w:tr w:rsidR="00317F84" w:rsidTr="00D7595F">
        <w:trPr>
          <w:cantSplit/>
          <w:trHeight w:val="629"/>
        </w:trPr>
        <w:tc>
          <w:tcPr>
            <w:tcW w:w="3525" w:type="dxa"/>
            <w:gridSpan w:val="4"/>
            <w:vAlign w:val="center"/>
          </w:tcPr>
          <w:p w:rsidR="00317F84" w:rsidRPr="0003148D" w:rsidRDefault="00317F84" w:rsidP="00D7595F">
            <w:pPr>
              <w:rPr>
                <w:rFonts w:ascii="宋体" w:hAnsi="宋体"/>
                <w:sz w:val="24"/>
              </w:rPr>
            </w:pPr>
          </w:p>
        </w:tc>
        <w:tc>
          <w:tcPr>
            <w:tcW w:w="4173" w:type="dxa"/>
            <w:gridSpan w:val="3"/>
            <w:vAlign w:val="center"/>
          </w:tcPr>
          <w:p w:rsidR="00317F84" w:rsidRPr="0003148D" w:rsidRDefault="00317F84" w:rsidP="00D7595F">
            <w:pPr>
              <w:jc w:val="center"/>
              <w:rPr>
                <w:rFonts w:ascii="宋体" w:hAnsi="宋体"/>
                <w:sz w:val="24"/>
              </w:rPr>
            </w:pPr>
          </w:p>
        </w:tc>
        <w:tc>
          <w:tcPr>
            <w:tcW w:w="1255" w:type="dxa"/>
          </w:tcPr>
          <w:p w:rsidR="00317F84" w:rsidRDefault="00317F84" w:rsidP="00D7595F">
            <w:pPr>
              <w:spacing w:line="360" w:lineRule="auto"/>
              <w:jc w:val="right"/>
              <w:rPr>
                <w:rFonts w:ascii="宋体" w:hAnsi="宋体"/>
                <w:szCs w:val="21"/>
              </w:rPr>
            </w:pPr>
          </w:p>
        </w:tc>
      </w:tr>
      <w:tr w:rsidR="00317F84" w:rsidTr="00D7595F">
        <w:trPr>
          <w:cantSplit/>
          <w:trHeight w:val="629"/>
        </w:trPr>
        <w:tc>
          <w:tcPr>
            <w:tcW w:w="3525" w:type="dxa"/>
            <w:gridSpan w:val="4"/>
            <w:vAlign w:val="center"/>
          </w:tcPr>
          <w:p w:rsidR="00317F84" w:rsidRDefault="00317F84" w:rsidP="00D7595F">
            <w:pPr>
              <w:spacing w:line="360" w:lineRule="auto"/>
              <w:rPr>
                <w:rFonts w:ascii="楷体_GB2312" w:eastAsia="楷体_GB2312" w:hAnsi="宋体"/>
                <w:szCs w:val="21"/>
              </w:rPr>
            </w:pPr>
          </w:p>
        </w:tc>
        <w:tc>
          <w:tcPr>
            <w:tcW w:w="4173" w:type="dxa"/>
            <w:gridSpan w:val="3"/>
            <w:vAlign w:val="center"/>
          </w:tcPr>
          <w:p w:rsidR="00317F84" w:rsidRDefault="00317F84" w:rsidP="00D7595F">
            <w:pPr>
              <w:spacing w:line="360" w:lineRule="auto"/>
              <w:rPr>
                <w:rFonts w:ascii="楷体_GB2312" w:eastAsia="楷体_GB2312" w:hAnsi="宋体"/>
                <w:szCs w:val="21"/>
              </w:rPr>
            </w:pPr>
          </w:p>
        </w:tc>
        <w:tc>
          <w:tcPr>
            <w:tcW w:w="1255" w:type="dxa"/>
          </w:tcPr>
          <w:p w:rsidR="00317F84" w:rsidRDefault="00317F84" w:rsidP="00D7595F">
            <w:pPr>
              <w:spacing w:line="360" w:lineRule="auto"/>
              <w:jc w:val="right"/>
              <w:rPr>
                <w:rFonts w:ascii="宋体" w:hAnsi="宋体"/>
                <w:szCs w:val="21"/>
              </w:rPr>
            </w:pPr>
          </w:p>
        </w:tc>
      </w:tr>
      <w:tr w:rsidR="00317F84" w:rsidTr="00D7595F">
        <w:trPr>
          <w:cantSplit/>
          <w:trHeight w:val="629"/>
        </w:trPr>
        <w:tc>
          <w:tcPr>
            <w:tcW w:w="3525" w:type="dxa"/>
            <w:gridSpan w:val="4"/>
            <w:vAlign w:val="center"/>
          </w:tcPr>
          <w:p w:rsidR="00317F84" w:rsidRDefault="00317F84" w:rsidP="00D7595F">
            <w:pPr>
              <w:spacing w:line="360" w:lineRule="auto"/>
              <w:rPr>
                <w:rFonts w:ascii="楷体_GB2312" w:eastAsia="楷体_GB2312" w:hAnsi="宋体"/>
                <w:szCs w:val="21"/>
              </w:rPr>
            </w:pPr>
          </w:p>
        </w:tc>
        <w:tc>
          <w:tcPr>
            <w:tcW w:w="4173" w:type="dxa"/>
            <w:gridSpan w:val="3"/>
            <w:vAlign w:val="center"/>
          </w:tcPr>
          <w:p w:rsidR="00317F84" w:rsidRDefault="00317F84" w:rsidP="00D7595F">
            <w:pPr>
              <w:spacing w:line="360" w:lineRule="auto"/>
              <w:rPr>
                <w:rFonts w:ascii="楷体_GB2312" w:eastAsia="楷体_GB2312" w:hAnsi="宋体"/>
                <w:szCs w:val="21"/>
              </w:rPr>
            </w:pPr>
          </w:p>
        </w:tc>
        <w:tc>
          <w:tcPr>
            <w:tcW w:w="1255" w:type="dxa"/>
          </w:tcPr>
          <w:p w:rsidR="00317F84" w:rsidRDefault="00317F84" w:rsidP="00D7595F">
            <w:pPr>
              <w:spacing w:line="360" w:lineRule="auto"/>
              <w:jc w:val="right"/>
              <w:rPr>
                <w:rFonts w:ascii="宋体" w:hAnsi="宋体"/>
                <w:szCs w:val="21"/>
              </w:rPr>
            </w:pPr>
          </w:p>
        </w:tc>
      </w:tr>
      <w:tr w:rsidR="00317F84" w:rsidTr="00D7595F">
        <w:trPr>
          <w:cantSplit/>
          <w:trHeight w:val="629"/>
        </w:trPr>
        <w:tc>
          <w:tcPr>
            <w:tcW w:w="3525" w:type="dxa"/>
            <w:gridSpan w:val="4"/>
            <w:vAlign w:val="center"/>
          </w:tcPr>
          <w:p w:rsidR="00317F84" w:rsidRDefault="00317F84" w:rsidP="00D7595F">
            <w:pPr>
              <w:spacing w:line="360" w:lineRule="auto"/>
              <w:rPr>
                <w:rFonts w:ascii="楷体_GB2312" w:eastAsia="楷体_GB2312" w:hAnsi="宋体"/>
                <w:szCs w:val="21"/>
              </w:rPr>
            </w:pPr>
          </w:p>
        </w:tc>
        <w:tc>
          <w:tcPr>
            <w:tcW w:w="4173" w:type="dxa"/>
            <w:gridSpan w:val="3"/>
            <w:vAlign w:val="center"/>
          </w:tcPr>
          <w:p w:rsidR="00317F84" w:rsidRDefault="00317F84" w:rsidP="00D7595F">
            <w:pPr>
              <w:spacing w:line="360" w:lineRule="auto"/>
              <w:rPr>
                <w:rFonts w:ascii="楷体_GB2312" w:eastAsia="楷体_GB2312" w:hAnsi="宋体"/>
                <w:szCs w:val="21"/>
              </w:rPr>
            </w:pPr>
          </w:p>
        </w:tc>
        <w:tc>
          <w:tcPr>
            <w:tcW w:w="1255" w:type="dxa"/>
          </w:tcPr>
          <w:p w:rsidR="00317F84" w:rsidRDefault="00317F84" w:rsidP="00D7595F">
            <w:pPr>
              <w:spacing w:line="360" w:lineRule="auto"/>
              <w:jc w:val="right"/>
              <w:rPr>
                <w:rFonts w:ascii="宋体" w:hAnsi="宋体"/>
                <w:szCs w:val="21"/>
              </w:rPr>
            </w:pPr>
          </w:p>
        </w:tc>
      </w:tr>
      <w:tr w:rsidR="00317F84" w:rsidTr="00D7595F">
        <w:trPr>
          <w:cantSplit/>
          <w:trHeight w:val="629"/>
        </w:trPr>
        <w:tc>
          <w:tcPr>
            <w:tcW w:w="3525" w:type="dxa"/>
            <w:gridSpan w:val="4"/>
            <w:vAlign w:val="center"/>
          </w:tcPr>
          <w:p w:rsidR="00317F84" w:rsidRDefault="00317F84" w:rsidP="00D7595F">
            <w:pPr>
              <w:spacing w:line="360" w:lineRule="auto"/>
              <w:rPr>
                <w:rFonts w:ascii="楷体_GB2312" w:eastAsia="楷体_GB2312" w:hAnsi="宋体"/>
                <w:szCs w:val="21"/>
              </w:rPr>
            </w:pPr>
          </w:p>
        </w:tc>
        <w:tc>
          <w:tcPr>
            <w:tcW w:w="4173" w:type="dxa"/>
            <w:gridSpan w:val="3"/>
            <w:vAlign w:val="center"/>
          </w:tcPr>
          <w:p w:rsidR="00317F84" w:rsidRDefault="00317F84" w:rsidP="00D7595F">
            <w:pPr>
              <w:spacing w:line="360" w:lineRule="auto"/>
              <w:rPr>
                <w:rFonts w:ascii="楷体_GB2312" w:eastAsia="楷体_GB2312" w:hAnsi="宋体"/>
                <w:szCs w:val="21"/>
              </w:rPr>
            </w:pPr>
          </w:p>
        </w:tc>
        <w:tc>
          <w:tcPr>
            <w:tcW w:w="1255" w:type="dxa"/>
          </w:tcPr>
          <w:p w:rsidR="00317F84" w:rsidRDefault="00317F84" w:rsidP="00D7595F">
            <w:pPr>
              <w:spacing w:line="360" w:lineRule="auto"/>
              <w:jc w:val="right"/>
              <w:rPr>
                <w:rFonts w:ascii="宋体" w:hAnsi="宋体"/>
                <w:szCs w:val="21"/>
              </w:rPr>
            </w:pPr>
          </w:p>
        </w:tc>
      </w:tr>
      <w:tr w:rsidR="00317F84" w:rsidTr="00D7595F">
        <w:trPr>
          <w:trHeight w:val="788"/>
        </w:trPr>
        <w:tc>
          <w:tcPr>
            <w:tcW w:w="948" w:type="dxa"/>
            <w:vAlign w:val="center"/>
          </w:tcPr>
          <w:p w:rsidR="00317F84" w:rsidRDefault="00317F84" w:rsidP="00D7595F">
            <w:pPr>
              <w:jc w:val="center"/>
              <w:rPr>
                <w:rFonts w:ascii="宋体" w:hAnsi="宋体"/>
                <w:szCs w:val="21"/>
              </w:rPr>
            </w:pPr>
            <w:r>
              <w:rPr>
                <w:rFonts w:ascii="宋体" w:hAnsi="宋体" w:hint="eastAsia"/>
                <w:szCs w:val="21"/>
              </w:rPr>
              <w:t>课 题</w:t>
            </w:r>
          </w:p>
          <w:p w:rsidR="00317F84" w:rsidRDefault="00317F84" w:rsidP="00D7595F">
            <w:pPr>
              <w:jc w:val="center"/>
              <w:rPr>
                <w:rFonts w:ascii="宋体" w:hAnsi="宋体"/>
                <w:szCs w:val="21"/>
              </w:rPr>
            </w:pPr>
            <w:r>
              <w:rPr>
                <w:rFonts w:ascii="宋体" w:hAnsi="宋体" w:hint="eastAsia"/>
                <w:szCs w:val="21"/>
              </w:rPr>
              <w:t>负责人</w:t>
            </w:r>
          </w:p>
        </w:tc>
        <w:tc>
          <w:tcPr>
            <w:tcW w:w="514" w:type="dxa"/>
            <w:vAlign w:val="center"/>
          </w:tcPr>
          <w:p w:rsidR="00317F84" w:rsidRDefault="00317F84" w:rsidP="00D7595F">
            <w:pPr>
              <w:jc w:val="center"/>
              <w:rPr>
                <w:rFonts w:ascii="宋体" w:hAnsi="宋体"/>
                <w:szCs w:val="21"/>
              </w:rPr>
            </w:pPr>
            <w:r>
              <w:rPr>
                <w:rFonts w:ascii="宋体" w:hAnsi="宋体" w:hint="eastAsia"/>
                <w:szCs w:val="21"/>
              </w:rPr>
              <w:t>性别</w:t>
            </w:r>
          </w:p>
        </w:tc>
        <w:tc>
          <w:tcPr>
            <w:tcW w:w="543" w:type="dxa"/>
            <w:vAlign w:val="center"/>
          </w:tcPr>
          <w:p w:rsidR="00317F84" w:rsidRDefault="00317F84" w:rsidP="00D7595F">
            <w:pPr>
              <w:jc w:val="center"/>
              <w:rPr>
                <w:rFonts w:ascii="宋体" w:hAnsi="宋体"/>
                <w:szCs w:val="21"/>
              </w:rPr>
            </w:pPr>
            <w:r>
              <w:rPr>
                <w:rFonts w:ascii="宋体" w:hAnsi="宋体" w:hint="eastAsia"/>
                <w:szCs w:val="21"/>
              </w:rPr>
              <w:t>年龄</w:t>
            </w:r>
          </w:p>
        </w:tc>
        <w:tc>
          <w:tcPr>
            <w:tcW w:w="1520" w:type="dxa"/>
            <w:vAlign w:val="center"/>
          </w:tcPr>
          <w:p w:rsidR="00317F84" w:rsidRDefault="00317F84" w:rsidP="00D7595F">
            <w:pPr>
              <w:jc w:val="center"/>
              <w:rPr>
                <w:rFonts w:ascii="宋体" w:hAnsi="宋体"/>
                <w:szCs w:val="21"/>
              </w:rPr>
            </w:pPr>
            <w:r>
              <w:rPr>
                <w:rFonts w:ascii="宋体" w:hAnsi="宋体" w:hint="eastAsia"/>
                <w:szCs w:val="21"/>
              </w:rPr>
              <w:t>职务职称</w:t>
            </w:r>
          </w:p>
        </w:tc>
        <w:tc>
          <w:tcPr>
            <w:tcW w:w="2895" w:type="dxa"/>
            <w:vAlign w:val="center"/>
          </w:tcPr>
          <w:p w:rsidR="00317F84" w:rsidRDefault="00317F84" w:rsidP="00D7595F">
            <w:pPr>
              <w:jc w:val="center"/>
              <w:rPr>
                <w:rFonts w:ascii="宋体" w:hAnsi="宋体"/>
                <w:szCs w:val="21"/>
              </w:rPr>
            </w:pPr>
            <w:r>
              <w:rPr>
                <w:rFonts w:ascii="宋体" w:hAnsi="宋体" w:hint="eastAsia"/>
                <w:szCs w:val="21"/>
              </w:rPr>
              <w:t>研究任务及分工</w:t>
            </w:r>
          </w:p>
        </w:tc>
        <w:tc>
          <w:tcPr>
            <w:tcW w:w="724" w:type="dxa"/>
            <w:tcMar>
              <w:left w:w="0" w:type="dxa"/>
              <w:right w:w="0" w:type="dxa"/>
            </w:tcMar>
            <w:vAlign w:val="center"/>
          </w:tcPr>
          <w:p w:rsidR="00317F84" w:rsidRDefault="00317F84" w:rsidP="00D7595F">
            <w:pPr>
              <w:jc w:val="center"/>
              <w:rPr>
                <w:rFonts w:ascii="宋体" w:hAnsi="宋体"/>
                <w:spacing w:val="-20"/>
                <w:szCs w:val="21"/>
              </w:rPr>
            </w:pPr>
            <w:r>
              <w:rPr>
                <w:rFonts w:ascii="宋体" w:hAnsi="宋体" w:hint="eastAsia"/>
                <w:spacing w:val="-20"/>
                <w:szCs w:val="21"/>
              </w:rPr>
              <w:t>全时率</w:t>
            </w:r>
          </w:p>
          <w:p w:rsidR="00317F84" w:rsidRDefault="00317F84" w:rsidP="00D7595F">
            <w:pPr>
              <w:jc w:val="center"/>
              <w:rPr>
                <w:rFonts w:ascii="宋体" w:hAnsi="宋体"/>
                <w:szCs w:val="21"/>
              </w:rPr>
            </w:pPr>
            <w:r>
              <w:rPr>
                <w:rFonts w:ascii="宋体" w:hAnsi="宋体" w:hint="eastAsia"/>
                <w:szCs w:val="21"/>
              </w:rPr>
              <w:t>（%）</w:t>
            </w:r>
          </w:p>
        </w:tc>
        <w:tc>
          <w:tcPr>
            <w:tcW w:w="1809" w:type="dxa"/>
            <w:gridSpan w:val="2"/>
            <w:vAlign w:val="center"/>
          </w:tcPr>
          <w:p w:rsidR="00317F84" w:rsidRDefault="00317F84" w:rsidP="00D7595F">
            <w:pPr>
              <w:jc w:val="center"/>
              <w:rPr>
                <w:rFonts w:ascii="宋体" w:hAnsi="宋体"/>
                <w:szCs w:val="21"/>
              </w:rPr>
            </w:pPr>
            <w:r>
              <w:rPr>
                <w:rFonts w:ascii="宋体" w:hAnsi="宋体" w:hint="eastAsia"/>
                <w:szCs w:val="21"/>
              </w:rPr>
              <w:t>所在单位</w:t>
            </w:r>
          </w:p>
        </w:tc>
      </w:tr>
      <w:tr w:rsidR="00317F84" w:rsidTr="00D7595F">
        <w:trPr>
          <w:trHeight w:val="629"/>
        </w:trPr>
        <w:tc>
          <w:tcPr>
            <w:tcW w:w="948" w:type="dxa"/>
            <w:vAlign w:val="center"/>
          </w:tcPr>
          <w:p w:rsidR="00317F84" w:rsidRPr="0003148D" w:rsidRDefault="00317F84" w:rsidP="00D7595F">
            <w:pPr>
              <w:jc w:val="center"/>
              <w:rPr>
                <w:rFonts w:ascii="宋体" w:hAnsi="宋体"/>
                <w:szCs w:val="21"/>
              </w:rPr>
            </w:pPr>
          </w:p>
        </w:tc>
        <w:tc>
          <w:tcPr>
            <w:tcW w:w="514" w:type="dxa"/>
            <w:vAlign w:val="center"/>
          </w:tcPr>
          <w:p w:rsidR="00317F84" w:rsidRPr="0003148D" w:rsidRDefault="00317F84" w:rsidP="00D7595F">
            <w:pPr>
              <w:jc w:val="center"/>
              <w:rPr>
                <w:rFonts w:ascii="宋体" w:hAnsi="宋体"/>
                <w:szCs w:val="21"/>
              </w:rPr>
            </w:pPr>
          </w:p>
        </w:tc>
        <w:tc>
          <w:tcPr>
            <w:tcW w:w="543" w:type="dxa"/>
            <w:vAlign w:val="center"/>
          </w:tcPr>
          <w:p w:rsidR="00317F84" w:rsidRPr="0003148D" w:rsidRDefault="00317F84" w:rsidP="00D7595F">
            <w:pPr>
              <w:jc w:val="center"/>
              <w:rPr>
                <w:rFonts w:ascii="宋体" w:hAnsi="宋体"/>
                <w:szCs w:val="21"/>
              </w:rPr>
            </w:pPr>
          </w:p>
        </w:tc>
        <w:tc>
          <w:tcPr>
            <w:tcW w:w="1520" w:type="dxa"/>
            <w:tcMar>
              <w:left w:w="28" w:type="dxa"/>
              <w:right w:w="28" w:type="dxa"/>
            </w:tcMar>
            <w:vAlign w:val="center"/>
          </w:tcPr>
          <w:p w:rsidR="00317F84" w:rsidRPr="0003148D" w:rsidRDefault="00317F84" w:rsidP="00D7595F">
            <w:pPr>
              <w:jc w:val="center"/>
              <w:rPr>
                <w:rFonts w:ascii="宋体" w:hAnsi="宋体"/>
                <w:szCs w:val="21"/>
              </w:rPr>
            </w:pPr>
          </w:p>
        </w:tc>
        <w:tc>
          <w:tcPr>
            <w:tcW w:w="2895" w:type="dxa"/>
            <w:vAlign w:val="center"/>
          </w:tcPr>
          <w:p w:rsidR="00317F84" w:rsidRPr="0003148D" w:rsidRDefault="00317F84" w:rsidP="00D7595F">
            <w:pPr>
              <w:jc w:val="center"/>
              <w:rPr>
                <w:rFonts w:ascii="宋体" w:hAnsi="宋体"/>
                <w:szCs w:val="21"/>
              </w:rPr>
            </w:pPr>
          </w:p>
        </w:tc>
        <w:tc>
          <w:tcPr>
            <w:tcW w:w="724" w:type="dxa"/>
            <w:vAlign w:val="center"/>
          </w:tcPr>
          <w:p w:rsidR="00317F84" w:rsidRPr="0003148D" w:rsidRDefault="00317F84" w:rsidP="00D7595F">
            <w:pPr>
              <w:jc w:val="center"/>
              <w:rPr>
                <w:rFonts w:ascii="宋体" w:hAnsi="宋体"/>
                <w:szCs w:val="21"/>
              </w:rPr>
            </w:pPr>
          </w:p>
        </w:tc>
        <w:tc>
          <w:tcPr>
            <w:tcW w:w="1809" w:type="dxa"/>
            <w:gridSpan w:val="2"/>
            <w:vAlign w:val="center"/>
          </w:tcPr>
          <w:p w:rsidR="00317F84" w:rsidRPr="0003148D" w:rsidRDefault="00317F84" w:rsidP="00D7595F">
            <w:pPr>
              <w:jc w:val="center"/>
              <w:rPr>
                <w:rFonts w:ascii="宋体" w:hAnsi="宋体"/>
                <w:szCs w:val="21"/>
              </w:rPr>
            </w:pPr>
          </w:p>
        </w:tc>
      </w:tr>
      <w:tr w:rsidR="00317F84" w:rsidTr="00D7595F">
        <w:trPr>
          <w:cantSplit/>
          <w:trHeight w:val="788"/>
        </w:trPr>
        <w:tc>
          <w:tcPr>
            <w:tcW w:w="8953" w:type="dxa"/>
            <w:gridSpan w:val="8"/>
            <w:vAlign w:val="center"/>
          </w:tcPr>
          <w:p w:rsidR="00317F84" w:rsidRDefault="00317F84" w:rsidP="00D7595F">
            <w:pPr>
              <w:spacing w:line="360" w:lineRule="auto"/>
              <w:rPr>
                <w:rFonts w:ascii="宋体" w:hAnsi="宋体"/>
                <w:szCs w:val="21"/>
              </w:rPr>
            </w:pPr>
            <w:r>
              <w:rPr>
                <w:rFonts w:ascii="宋体" w:hAnsi="宋体" w:hint="eastAsia"/>
                <w:szCs w:val="21"/>
              </w:rPr>
              <w:t>主要研究人员</w:t>
            </w:r>
          </w:p>
        </w:tc>
      </w:tr>
      <w:tr w:rsidR="00317F84" w:rsidTr="00D7595F">
        <w:trPr>
          <w:trHeight w:val="629"/>
        </w:trPr>
        <w:tc>
          <w:tcPr>
            <w:tcW w:w="948" w:type="dxa"/>
            <w:vAlign w:val="center"/>
          </w:tcPr>
          <w:p w:rsidR="00317F84" w:rsidRPr="0003148D" w:rsidRDefault="00317F84" w:rsidP="00D7595F">
            <w:pPr>
              <w:jc w:val="center"/>
              <w:rPr>
                <w:rFonts w:ascii="宋体" w:hAnsi="宋体"/>
                <w:szCs w:val="21"/>
              </w:rPr>
            </w:pPr>
          </w:p>
        </w:tc>
        <w:tc>
          <w:tcPr>
            <w:tcW w:w="514" w:type="dxa"/>
            <w:vAlign w:val="center"/>
          </w:tcPr>
          <w:p w:rsidR="00317F84" w:rsidRPr="0003148D" w:rsidRDefault="00317F84" w:rsidP="00D7595F">
            <w:pPr>
              <w:jc w:val="center"/>
              <w:rPr>
                <w:rFonts w:ascii="宋体" w:hAnsi="宋体"/>
                <w:szCs w:val="21"/>
              </w:rPr>
            </w:pPr>
          </w:p>
        </w:tc>
        <w:tc>
          <w:tcPr>
            <w:tcW w:w="543" w:type="dxa"/>
            <w:vAlign w:val="center"/>
          </w:tcPr>
          <w:p w:rsidR="00317F84" w:rsidRPr="0003148D" w:rsidRDefault="00317F84" w:rsidP="00D7595F">
            <w:pPr>
              <w:jc w:val="center"/>
              <w:rPr>
                <w:rFonts w:ascii="宋体" w:hAnsi="宋体"/>
                <w:szCs w:val="21"/>
              </w:rPr>
            </w:pPr>
          </w:p>
        </w:tc>
        <w:tc>
          <w:tcPr>
            <w:tcW w:w="1520" w:type="dxa"/>
            <w:tcMar>
              <w:left w:w="28" w:type="dxa"/>
              <w:right w:w="28" w:type="dxa"/>
            </w:tcMar>
            <w:vAlign w:val="center"/>
          </w:tcPr>
          <w:p w:rsidR="00317F84" w:rsidRPr="0003148D" w:rsidRDefault="00317F84" w:rsidP="00D7595F">
            <w:pPr>
              <w:jc w:val="center"/>
              <w:rPr>
                <w:rFonts w:ascii="宋体" w:hAnsi="宋体"/>
                <w:szCs w:val="21"/>
              </w:rPr>
            </w:pPr>
          </w:p>
        </w:tc>
        <w:tc>
          <w:tcPr>
            <w:tcW w:w="2895" w:type="dxa"/>
            <w:vAlign w:val="center"/>
          </w:tcPr>
          <w:p w:rsidR="00317F84" w:rsidRPr="0003148D" w:rsidRDefault="00317F84" w:rsidP="00D7595F">
            <w:pPr>
              <w:jc w:val="center"/>
              <w:rPr>
                <w:rFonts w:ascii="宋体" w:hAnsi="宋体"/>
                <w:szCs w:val="21"/>
              </w:rPr>
            </w:pPr>
          </w:p>
        </w:tc>
        <w:tc>
          <w:tcPr>
            <w:tcW w:w="724" w:type="dxa"/>
            <w:vAlign w:val="center"/>
          </w:tcPr>
          <w:p w:rsidR="00317F84" w:rsidRPr="0003148D" w:rsidRDefault="00317F84" w:rsidP="00D7595F">
            <w:pPr>
              <w:jc w:val="center"/>
              <w:rPr>
                <w:rFonts w:ascii="宋体" w:hAnsi="宋体"/>
                <w:szCs w:val="21"/>
              </w:rPr>
            </w:pPr>
          </w:p>
        </w:tc>
        <w:tc>
          <w:tcPr>
            <w:tcW w:w="1809" w:type="dxa"/>
            <w:gridSpan w:val="2"/>
            <w:vAlign w:val="center"/>
          </w:tcPr>
          <w:p w:rsidR="00317F84" w:rsidRPr="0003148D" w:rsidRDefault="00317F84" w:rsidP="00D7595F">
            <w:pPr>
              <w:jc w:val="center"/>
              <w:rPr>
                <w:rFonts w:ascii="宋体" w:hAnsi="宋体"/>
                <w:szCs w:val="21"/>
              </w:rPr>
            </w:pPr>
          </w:p>
        </w:tc>
      </w:tr>
      <w:tr w:rsidR="00025B5A" w:rsidRPr="00025B5A" w:rsidTr="00A81C9E">
        <w:trPr>
          <w:trHeight w:val="629"/>
        </w:trPr>
        <w:tc>
          <w:tcPr>
            <w:tcW w:w="948" w:type="dxa"/>
            <w:vAlign w:val="center"/>
          </w:tcPr>
          <w:p w:rsidR="00025B5A" w:rsidRPr="0003148D" w:rsidRDefault="00025B5A" w:rsidP="00025B5A">
            <w:pPr>
              <w:jc w:val="center"/>
              <w:rPr>
                <w:rFonts w:ascii="宋体" w:hAnsi="宋体"/>
                <w:szCs w:val="21"/>
              </w:rPr>
            </w:pPr>
          </w:p>
        </w:tc>
        <w:tc>
          <w:tcPr>
            <w:tcW w:w="514" w:type="dxa"/>
            <w:vAlign w:val="center"/>
          </w:tcPr>
          <w:p w:rsidR="00025B5A" w:rsidRPr="0003148D" w:rsidRDefault="00025B5A" w:rsidP="00025B5A">
            <w:pPr>
              <w:jc w:val="center"/>
              <w:rPr>
                <w:rFonts w:ascii="宋体" w:hAnsi="宋体"/>
                <w:szCs w:val="21"/>
              </w:rPr>
            </w:pPr>
          </w:p>
        </w:tc>
        <w:tc>
          <w:tcPr>
            <w:tcW w:w="543" w:type="dxa"/>
            <w:vAlign w:val="center"/>
          </w:tcPr>
          <w:p w:rsidR="00025B5A" w:rsidRPr="0003148D" w:rsidRDefault="00025B5A" w:rsidP="00025B5A">
            <w:pPr>
              <w:jc w:val="center"/>
              <w:rPr>
                <w:rFonts w:ascii="宋体" w:hAnsi="宋体"/>
                <w:szCs w:val="21"/>
              </w:rPr>
            </w:pPr>
          </w:p>
        </w:tc>
        <w:tc>
          <w:tcPr>
            <w:tcW w:w="1520" w:type="dxa"/>
            <w:tcMar>
              <w:left w:w="28" w:type="dxa"/>
              <w:right w:w="28" w:type="dxa"/>
            </w:tcMar>
            <w:vAlign w:val="center"/>
          </w:tcPr>
          <w:p w:rsidR="00025B5A" w:rsidRPr="0003148D" w:rsidRDefault="00025B5A" w:rsidP="00025B5A">
            <w:pPr>
              <w:jc w:val="center"/>
              <w:rPr>
                <w:rFonts w:ascii="宋体" w:hAnsi="宋体"/>
                <w:szCs w:val="21"/>
              </w:rPr>
            </w:pPr>
          </w:p>
        </w:tc>
        <w:tc>
          <w:tcPr>
            <w:tcW w:w="2895" w:type="dxa"/>
            <w:vAlign w:val="center"/>
          </w:tcPr>
          <w:p w:rsidR="00025B5A" w:rsidRPr="0003148D" w:rsidRDefault="00025B5A" w:rsidP="00025B5A">
            <w:pPr>
              <w:jc w:val="center"/>
              <w:rPr>
                <w:rFonts w:ascii="宋体" w:hAnsi="宋体"/>
                <w:szCs w:val="21"/>
              </w:rPr>
            </w:pPr>
          </w:p>
        </w:tc>
        <w:tc>
          <w:tcPr>
            <w:tcW w:w="724" w:type="dxa"/>
            <w:vAlign w:val="center"/>
          </w:tcPr>
          <w:p w:rsidR="00025B5A" w:rsidRPr="0003148D" w:rsidRDefault="00025B5A" w:rsidP="00025B5A">
            <w:pPr>
              <w:jc w:val="center"/>
              <w:rPr>
                <w:rFonts w:ascii="宋体" w:hAnsi="宋体"/>
                <w:szCs w:val="21"/>
              </w:rPr>
            </w:pPr>
          </w:p>
        </w:tc>
        <w:tc>
          <w:tcPr>
            <w:tcW w:w="1809" w:type="dxa"/>
            <w:gridSpan w:val="2"/>
            <w:vAlign w:val="center"/>
          </w:tcPr>
          <w:p w:rsidR="00025B5A" w:rsidRPr="0003148D" w:rsidRDefault="00025B5A" w:rsidP="00025B5A">
            <w:pPr>
              <w:jc w:val="center"/>
              <w:rPr>
                <w:rFonts w:ascii="宋体" w:hAnsi="宋体"/>
                <w:szCs w:val="21"/>
              </w:rPr>
            </w:pPr>
          </w:p>
        </w:tc>
      </w:tr>
      <w:tr w:rsidR="00811596" w:rsidTr="00D7595F">
        <w:trPr>
          <w:trHeight w:val="629"/>
        </w:trPr>
        <w:tc>
          <w:tcPr>
            <w:tcW w:w="948" w:type="dxa"/>
            <w:vAlign w:val="center"/>
          </w:tcPr>
          <w:p w:rsidR="00811596" w:rsidRPr="0003148D" w:rsidRDefault="00811596" w:rsidP="00811596">
            <w:pPr>
              <w:jc w:val="center"/>
              <w:rPr>
                <w:rFonts w:ascii="宋体" w:hAnsi="宋体"/>
                <w:szCs w:val="21"/>
              </w:rPr>
            </w:pPr>
          </w:p>
        </w:tc>
        <w:tc>
          <w:tcPr>
            <w:tcW w:w="514" w:type="dxa"/>
            <w:vAlign w:val="center"/>
          </w:tcPr>
          <w:p w:rsidR="00811596" w:rsidRPr="0003148D" w:rsidRDefault="00811596" w:rsidP="00811596">
            <w:pPr>
              <w:jc w:val="center"/>
              <w:rPr>
                <w:rFonts w:ascii="宋体" w:hAnsi="宋体"/>
                <w:szCs w:val="21"/>
              </w:rPr>
            </w:pPr>
          </w:p>
        </w:tc>
        <w:tc>
          <w:tcPr>
            <w:tcW w:w="543" w:type="dxa"/>
            <w:vAlign w:val="center"/>
          </w:tcPr>
          <w:p w:rsidR="00811596" w:rsidRPr="0003148D" w:rsidRDefault="00811596" w:rsidP="00811596">
            <w:pPr>
              <w:jc w:val="center"/>
              <w:rPr>
                <w:rFonts w:ascii="宋体" w:hAnsi="宋体"/>
                <w:szCs w:val="21"/>
              </w:rPr>
            </w:pPr>
          </w:p>
        </w:tc>
        <w:tc>
          <w:tcPr>
            <w:tcW w:w="1520" w:type="dxa"/>
            <w:tcMar>
              <w:left w:w="28" w:type="dxa"/>
              <w:right w:w="28" w:type="dxa"/>
            </w:tcMar>
            <w:vAlign w:val="center"/>
          </w:tcPr>
          <w:p w:rsidR="00811596" w:rsidRPr="0003148D" w:rsidRDefault="00811596" w:rsidP="00811596">
            <w:pPr>
              <w:jc w:val="center"/>
              <w:rPr>
                <w:rFonts w:ascii="宋体" w:hAnsi="宋体"/>
                <w:szCs w:val="21"/>
              </w:rPr>
            </w:pPr>
          </w:p>
        </w:tc>
        <w:tc>
          <w:tcPr>
            <w:tcW w:w="2895" w:type="dxa"/>
            <w:vAlign w:val="center"/>
          </w:tcPr>
          <w:p w:rsidR="00811596" w:rsidRPr="0003148D" w:rsidRDefault="00811596" w:rsidP="00811596">
            <w:pPr>
              <w:jc w:val="center"/>
              <w:rPr>
                <w:rFonts w:ascii="宋体" w:hAnsi="宋体"/>
                <w:szCs w:val="21"/>
              </w:rPr>
            </w:pPr>
          </w:p>
        </w:tc>
        <w:tc>
          <w:tcPr>
            <w:tcW w:w="724" w:type="dxa"/>
            <w:vAlign w:val="center"/>
          </w:tcPr>
          <w:p w:rsidR="00811596" w:rsidRPr="0003148D" w:rsidRDefault="00811596" w:rsidP="00811596">
            <w:pPr>
              <w:jc w:val="center"/>
              <w:rPr>
                <w:rFonts w:ascii="宋体" w:hAnsi="宋体"/>
                <w:szCs w:val="21"/>
              </w:rPr>
            </w:pPr>
          </w:p>
        </w:tc>
        <w:tc>
          <w:tcPr>
            <w:tcW w:w="1809" w:type="dxa"/>
            <w:gridSpan w:val="2"/>
            <w:vAlign w:val="center"/>
          </w:tcPr>
          <w:p w:rsidR="00811596" w:rsidRPr="0003148D" w:rsidRDefault="00811596" w:rsidP="00811596">
            <w:pPr>
              <w:jc w:val="center"/>
              <w:rPr>
                <w:rFonts w:ascii="宋体" w:hAnsi="宋体"/>
                <w:szCs w:val="21"/>
              </w:rPr>
            </w:pPr>
          </w:p>
        </w:tc>
      </w:tr>
      <w:tr w:rsidR="00811596" w:rsidTr="00D7595F">
        <w:trPr>
          <w:trHeight w:val="708"/>
        </w:trPr>
        <w:tc>
          <w:tcPr>
            <w:tcW w:w="948" w:type="dxa"/>
            <w:vAlign w:val="center"/>
          </w:tcPr>
          <w:p w:rsidR="00811596" w:rsidRPr="0003148D" w:rsidRDefault="00811596" w:rsidP="00811596">
            <w:pPr>
              <w:jc w:val="center"/>
              <w:rPr>
                <w:rFonts w:ascii="宋体" w:hAnsi="宋体"/>
                <w:szCs w:val="21"/>
              </w:rPr>
            </w:pPr>
          </w:p>
        </w:tc>
        <w:tc>
          <w:tcPr>
            <w:tcW w:w="514" w:type="dxa"/>
            <w:vAlign w:val="center"/>
          </w:tcPr>
          <w:p w:rsidR="00811596" w:rsidRPr="0003148D" w:rsidRDefault="00811596" w:rsidP="00811596">
            <w:pPr>
              <w:jc w:val="center"/>
              <w:rPr>
                <w:rFonts w:ascii="宋体" w:hAnsi="宋体"/>
                <w:szCs w:val="21"/>
              </w:rPr>
            </w:pPr>
          </w:p>
        </w:tc>
        <w:tc>
          <w:tcPr>
            <w:tcW w:w="543" w:type="dxa"/>
            <w:vAlign w:val="center"/>
          </w:tcPr>
          <w:p w:rsidR="00811596" w:rsidRPr="0003148D" w:rsidRDefault="00811596" w:rsidP="00811596">
            <w:pPr>
              <w:jc w:val="center"/>
              <w:rPr>
                <w:rFonts w:ascii="宋体" w:hAnsi="宋体"/>
                <w:szCs w:val="21"/>
              </w:rPr>
            </w:pPr>
          </w:p>
        </w:tc>
        <w:tc>
          <w:tcPr>
            <w:tcW w:w="1520" w:type="dxa"/>
            <w:tcMar>
              <w:left w:w="28" w:type="dxa"/>
              <w:right w:w="28" w:type="dxa"/>
            </w:tcMar>
            <w:vAlign w:val="center"/>
          </w:tcPr>
          <w:p w:rsidR="00811596" w:rsidRPr="0003148D" w:rsidRDefault="00811596" w:rsidP="00811596">
            <w:pPr>
              <w:jc w:val="center"/>
              <w:rPr>
                <w:rFonts w:ascii="宋体" w:hAnsi="宋体"/>
                <w:szCs w:val="21"/>
              </w:rPr>
            </w:pPr>
          </w:p>
        </w:tc>
        <w:tc>
          <w:tcPr>
            <w:tcW w:w="2895" w:type="dxa"/>
            <w:vAlign w:val="center"/>
          </w:tcPr>
          <w:p w:rsidR="00811596" w:rsidRPr="0003148D" w:rsidRDefault="00811596" w:rsidP="00811596">
            <w:pPr>
              <w:jc w:val="center"/>
              <w:rPr>
                <w:rFonts w:ascii="宋体" w:hAnsi="宋体"/>
                <w:szCs w:val="21"/>
              </w:rPr>
            </w:pPr>
          </w:p>
        </w:tc>
        <w:tc>
          <w:tcPr>
            <w:tcW w:w="724" w:type="dxa"/>
            <w:vAlign w:val="center"/>
          </w:tcPr>
          <w:p w:rsidR="00811596" w:rsidRPr="0003148D" w:rsidRDefault="00811596" w:rsidP="00811596">
            <w:pPr>
              <w:jc w:val="center"/>
              <w:rPr>
                <w:rFonts w:ascii="宋体" w:hAnsi="宋体"/>
                <w:szCs w:val="21"/>
              </w:rPr>
            </w:pPr>
          </w:p>
        </w:tc>
        <w:tc>
          <w:tcPr>
            <w:tcW w:w="1809" w:type="dxa"/>
            <w:gridSpan w:val="2"/>
            <w:vAlign w:val="center"/>
          </w:tcPr>
          <w:p w:rsidR="00811596" w:rsidRPr="0003148D" w:rsidRDefault="00811596" w:rsidP="00811596">
            <w:pPr>
              <w:jc w:val="center"/>
              <w:rPr>
                <w:rFonts w:ascii="宋体" w:hAnsi="宋体"/>
                <w:szCs w:val="21"/>
              </w:rPr>
            </w:pPr>
          </w:p>
        </w:tc>
      </w:tr>
      <w:tr w:rsidR="00811596" w:rsidTr="00D7595F">
        <w:trPr>
          <w:trHeight w:val="629"/>
        </w:trPr>
        <w:tc>
          <w:tcPr>
            <w:tcW w:w="948" w:type="dxa"/>
            <w:vAlign w:val="center"/>
          </w:tcPr>
          <w:p w:rsidR="00811596" w:rsidRPr="0003148D" w:rsidRDefault="00811596" w:rsidP="00811596">
            <w:pPr>
              <w:jc w:val="center"/>
              <w:rPr>
                <w:rFonts w:ascii="宋体" w:hAnsi="宋体"/>
                <w:szCs w:val="21"/>
              </w:rPr>
            </w:pPr>
          </w:p>
        </w:tc>
        <w:tc>
          <w:tcPr>
            <w:tcW w:w="514" w:type="dxa"/>
            <w:vAlign w:val="center"/>
          </w:tcPr>
          <w:p w:rsidR="00811596" w:rsidRPr="0003148D" w:rsidRDefault="00811596" w:rsidP="00811596">
            <w:pPr>
              <w:jc w:val="center"/>
              <w:rPr>
                <w:rFonts w:ascii="宋体" w:hAnsi="宋体"/>
                <w:szCs w:val="21"/>
              </w:rPr>
            </w:pPr>
          </w:p>
        </w:tc>
        <w:tc>
          <w:tcPr>
            <w:tcW w:w="543" w:type="dxa"/>
            <w:vAlign w:val="center"/>
          </w:tcPr>
          <w:p w:rsidR="00811596" w:rsidRPr="0003148D" w:rsidRDefault="00811596" w:rsidP="00811596">
            <w:pPr>
              <w:jc w:val="center"/>
              <w:rPr>
                <w:rFonts w:ascii="宋体" w:hAnsi="宋体"/>
                <w:szCs w:val="21"/>
              </w:rPr>
            </w:pPr>
          </w:p>
        </w:tc>
        <w:tc>
          <w:tcPr>
            <w:tcW w:w="1520" w:type="dxa"/>
            <w:tcMar>
              <w:left w:w="28" w:type="dxa"/>
              <w:right w:w="28" w:type="dxa"/>
            </w:tcMar>
            <w:vAlign w:val="center"/>
          </w:tcPr>
          <w:p w:rsidR="00811596" w:rsidRPr="0003148D" w:rsidRDefault="00811596" w:rsidP="00811596">
            <w:pPr>
              <w:jc w:val="center"/>
              <w:rPr>
                <w:rFonts w:ascii="宋体" w:hAnsi="宋体"/>
                <w:szCs w:val="21"/>
              </w:rPr>
            </w:pPr>
          </w:p>
        </w:tc>
        <w:tc>
          <w:tcPr>
            <w:tcW w:w="2895" w:type="dxa"/>
            <w:vAlign w:val="center"/>
          </w:tcPr>
          <w:p w:rsidR="00811596" w:rsidRPr="0003148D" w:rsidRDefault="00811596" w:rsidP="00811596">
            <w:pPr>
              <w:jc w:val="center"/>
              <w:rPr>
                <w:rFonts w:ascii="宋体" w:hAnsi="宋体"/>
                <w:szCs w:val="21"/>
              </w:rPr>
            </w:pPr>
          </w:p>
        </w:tc>
        <w:tc>
          <w:tcPr>
            <w:tcW w:w="724" w:type="dxa"/>
            <w:vAlign w:val="center"/>
          </w:tcPr>
          <w:p w:rsidR="00811596" w:rsidRPr="0003148D" w:rsidRDefault="00811596" w:rsidP="00811596">
            <w:pPr>
              <w:jc w:val="center"/>
              <w:rPr>
                <w:rFonts w:ascii="宋体" w:hAnsi="宋体"/>
                <w:szCs w:val="21"/>
              </w:rPr>
            </w:pPr>
          </w:p>
        </w:tc>
        <w:tc>
          <w:tcPr>
            <w:tcW w:w="1809" w:type="dxa"/>
            <w:gridSpan w:val="2"/>
            <w:vAlign w:val="center"/>
          </w:tcPr>
          <w:p w:rsidR="00811596" w:rsidRPr="0003148D" w:rsidRDefault="00811596" w:rsidP="00811596">
            <w:pPr>
              <w:jc w:val="center"/>
              <w:rPr>
                <w:rFonts w:ascii="宋体" w:hAnsi="宋体"/>
                <w:szCs w:val="21"/>
              </w:rPr>
            </w:pPr>
          </w:p>
        </w:tc>
      </w:tr>
      <w:tr w:rsidR="00811596" w:rsidTr="00D7595F">
        <w:trPr>
          <w:trHeight w:val="629"/>
        </w:trPr>
        <w:tc>
          <w:tcPr>
            <w:tcW w:w="948" w:type="dxa"/>
            <w:vAlign w:val="center"/>
          </w:tcPr>
          <w:p w:rsidR="00811596" w:rsidRPr="0003148D" w:rsidRDefault="00811596" w:rsidP="00811596">
            <w:pPr>
              <w:jc w:val="center"/>
              <w:rPr>
                <w:rFonts w:ascii="宋体" w:hAnsi="宋体"/>
                <w:szCs w:val="21"/>
              </w:rPr>
            </w:pPr>
          </w:p>
        </w:tc>
        <w:tc>
          <w:tcPr>
            <w:tcW w:w="514" w:type="dxa"/>
            <w:vAlign w:val="center"/>
          </w:tcPr>
          <w:p w:rsidR="00811596" w:rsidRPr="0003148D" w:rsidRDefault="00811596" w:rsidP="00811596">
            <w:pPr>
              <w:jc w:val="center"/>
              <w:rPr>
                <w:rFonts w:ascii="宋体" w:hAnsi="宋体"/>
                <w:szCs w:val="21"/>
              </w:rPr>
            </w:pPr>
          </w:p>
        </w:tc>
        <w:tc>
          <w:tcPr>
            <w:tcW w:w="543" w:type="dxa"/>
            <w:vAlign w:val="center"/>
          </w:tcPr>
          <w:p w:rsidR="00811596" w:rsidRPr="0003148D" w:rsidRDefault="00811596" w:rsidP="00811596">
            <w:pPr>
              <w:jc w:val="center"/>
              <w:rPr>
                <w:rFonts w:ascii="宋体" w:hAnsi="宋体"/>
                <w:szCs w:val="21"/>
              </w:rPr>
            </w:pPr>
          </w:p>
        </w:tc>
        <w:tc>
          <w:tcPr>
            <w:tcW w:w="1520" w:type="dxa"/>
            <w:tcMar>
              <w:left w:w="28" w:type="dxa"/>
              <w:right w:w="28" w:type="dxa"/>
            </w:tcMar>
            <w:vAlign w:val="center"/>
          </w:tcPr>
          <w:p w:rsidR="00811596" w:rsidRPr="0003148D" w:rsidRDefault="00811596" w:rsidP="00811596">
            <w:pPr>
              <w:jc w:val="center"/>
              <w:rPr>
                <w:rFonts w:ascii="宋体" w:hAnsi="宋体"/>
                <w:szCs w:val="21"/>
              </w:rPr>
            </w:pPr>
          </w:p>
        </w:tc>
        <w:tc>
          <w:tcPr>
            <w:tcW w:w="2895" w:type="dxa"/>
            <w:vAlign w:val="center"/>
          </w:tcPr>
          <w:p w:rsidR="00811596" w:rsidRPr="003A3E2A" w:rsidRDefault="00811596" w:rsidP="00811596">
            <w:pPr>
              <w:jc w:val="center"/>
              <w:rPr>
                <w:rFonts w:ascii="宋体" w:hAnsi="宋体"/>
                <w:szCs w:val="21"/>
              </w:rPr>
            </w:pPr>
          </w:p>
        </w:tc>
        <w:tc>
          <w:tcPr>
            <w:tcW w:w="724" w:type="dxa"/>
            <w:vAlign w:val="center"/>
          </w:tcPr>
          <w:p w:rsidR="00811596" w:rsidRPr="0003148D" w:rsidRDefault="00811596" w:rsidP="00811596">
            <w:pPr>
              <w:jc w:val="center"/>
              <w:rPr>
                <w:rFonts w:ascii="宋体" w:hAnsi="宋体"/>
                <w:szCs w:val="21"/>
              </w:rPr>
            </w:pPr>
          </w:p>
        </w:tc>
        <w:tc>
          <w:tcPr>
            <w:tcW w:w="1809" w:type="dxa"/>
            <w:gridSpan w:val="2"/>
            <w:vAlign w:val="center"/>
          </w:tcPr>
          <w:p w:rsidR="00811596" w:rsidRPr="0003148D" w:rsidRDefault="00811596" w:rsidP="00811596">
            <w:pPr>
              <w:jc w:val="center"/>
              <w:rPr>
                <w:rFonts w:ascii="宋体" w:hAnsi="宋体"/>
                <w:szCs w:val="21"/>
              </w:rPr>
            </w:pPr>
          </w:p>
        </w:tc>
      </w:tr>
      <w:tr w:rsidR="00811596" w:rsidTr="00D7595F">
        <w:trPr>
          <w:trHeight w:val="629"/>
        </w:trPr>
        <w:tc>
          <w:tcPr>
            <w:tcW w:w="948" w:type="dxa"/>
            <w:vAlign w:val="center"/>
          </w:tcPr>
          <w:p w:rsidR="00811596" w:rsidRPr="0003148D" w:rsidRDefault="00811596" w:rsidP="00811596">
            <w:pPr>
              <w:jc w:val="center"/>
              <w:rPr>
                <w:rFonts w:ascii="宋体" w:hAnsi="宋体"/>
                <w:szCs w:val="21"/>
              </w:rPr>
            </w:pPr>
          </w:p>
        </w:tc>
        <w:tc>
          <w:tcPr>
            <w:tcW w:w="514" w:type="dxa"/>
            <w:vAlign w:val="center"/>
          </w:tcPr>
          <w:p w:rsidR="00811596" w:rsidRPr="0003148D" w:rsidRDefault="00811596" w:rsidP="00811596">
            <w:pPr>
              <w:jc w:val="center"/>
              <w:rPr>
                <w:rFonts w:ascii="宋体" w:hAnsi="宋体"/>
                <w:szCs w:val="21"/>
              </w:rPr>
            </w:pPr>
          </w:p>
        </w:tc>
        <w:tc>
          <w:tcPr>
            <w:tcW w:w="543" w:type="dxa"/>
            <w:vAlign w:val="center"/>
          </w:tcPr>
          <w:p w:rsidR="00811596" w:rsidRPr="0003148D" w:rsidRDefault="00811596" w:rsidP="00811596">
            <w:pPr>
              <w:jc w:val="center"/>
              <w:rPr>
                <w:rFonts w:ascii="宋体" w:hAnsi="宋体"/>
                <w:szCs w:val="21"/>
              </w:rPr>
            </w:pPr>
          </w:p>
        </w:tc>
        <w:tc>
          <w:tcPr>
            <w:tcW w:w="1520" w:type="dxa"/>
            <w:tcMar>
              <w:left w:w="28" w:type="dxa"/>
              <w:right w:w="28" w:type="dxa"/>
            </w:tcMar>
            <w:vAlign w:val="center"/>
          </w:tcPr>
          <w:p w:rsidR="00811596" w:rsidRPr="0003148D" w:rsidRDefault="00811596" w:rsidP="00811596">
            <w:pPr>
              <w:jc w:val="center"/>
              <w:rPr>
                <w:rFonts w:ascii="宋体" w:hAnsi="宋体"/>
                <w:szCs w:val="21"/>
              </w:rPr>
            </w:pPr>
          </w:p>
        </w:tc>
        <w:tc>
          <w:tcPr>
            <w:tcW w:w="2895" w:type="dxa"/>
            <w:vAlign w:val="center"/>
          </w:tcPr>
          <w:p w:rsidR="00811596" w:rsidRPr="003A3E2A" w:rsidRDefault="00811596" w:rsidP="00811596">
            <w:pPr>
              <w:jc w:val="center"/>
              <w:rPr>
                <w:rFonts w:ascii="宋体" w:hAnsi="宋体"/>
                <w:szCs w:val="21"/>
              </w:rPr>
            </w:pPr>
          </w:p>
        </w:tc>
        <w:tc>
          <w:tcPr>
            <w:tcW w:w="724" w:type="dxa"/>
            <w:vAlign w:val="center"/>
          </w:tcPr>
          <w:p w:rsidR="00811596" w:rsidRPr="0003148D" w:rsidRDefault="00811596" w:rsidP="00811596">
            <w:pPr>
              <w:jc w:val="center"/>
              <w:rPr>
                <w:rFonts w:ascii="宋体" w:hAnsi="宋体"/>
                <w:szCs w:val="21"/>
              </w:rPr>
            </w:pPr>
          </w:p>
        </w:tc>
        <w:tc>
          <w:tcPr>
            <w:tcW w:w="1809" w:type="dxa"/>
            <w:gridSpan w:val="2"/>
            <w:vAlign w:val="center"/>
          </w:tcPr>
          <w:p w:rsidR="00811596" w:rsidRPr="0003148D" w:rsidRDefault="00811596" w:rsidP="00811596">
            <w:pPr>
              <w:jc w:val="center"/>
              <w:rPr>
                <w:rFonts w:ascii="宋体" w:hAnsi="宋体"/>
                <w:szCs w:val="21"/>
              </w:rPr>
            </w:pPr>
          </w:p>
        </w:tc>
      </w:tr>
      <w:tr w:rsidR="00811596" w:rsidTr="00D7595F">
        <w:trPr>
          <w:trHeight w:val="629"/>
        </w:trPr>
        <w:tc>
          <w:tcPr>
            <w:tcW w:w="948" w:type="dxa"/>
            <w:vAlign w:val="center"/>
          </w:tcPr>
          <w:p w:rsidR="00811596" w:rsidRPr="0003148D" w:rsidRDefault="00811596" w:rsidP="00811596">
            <w:pPr>
              <w:jc w:val="center"/>
              <w:rPr>
                <w:rFonts w:ascii="宋体" w:hAnsi="宋体"/>
                <w:szCs w:val="21"/>
              </w:rPr>
            </w:pPr>
          </w:p>
        </w:tc>
        <w:tc>
          <w:tcPr>
            <w:tcW w:w="514" w:type="dxa"/>
            <w:vAlign w:val="center"/>
          </w:tcPr>
          <w:p w:rsidR="00811596" w:rsidRPr="0003148D" w:rsidRDefault="00811596" w:rsidP="00811596">
            <w:pPr>
              <w:rPr>
                <w:rFonts w:ascii="宋体" w:hAnsi="宋体"/>
                <w:szCs w:val="21"/>
              </w:rPr>
            </w:pPr>
          </w:p>
        </w:tc>
        <w:tc>
          <w:tcPr>
            <w:tcW w:w="543" w:type="dxa"/>
            <w:vAlign w:val="center"/>
          </w:tcPr>
          <w:p w:rsidR="00811596" w:rsidRPr="0003148D" w:rsidRDefault="00811596" w:rsidP="00811596">
            <w:pPr>
              <w:rPr>
                <w:rFonts w:ascii="宋体" w:hAnsi="宋体"/>
                <w:szCs w:val="21"/>
              </w:rPr>
            </w:pPr>
          </w:p>
        </w:tc>
        <w:tc>
          <w:tcPr>
            <w:tcW w:w="1520" w:type="dxa"/>
            <w:tcMar>
              <w:left w:w="28" w:type="dxa"/>
              <w:right w:w="28" w:type="dxa"/>
            </w:tcMar>
            <w:vAlign w:val="center"/>
          </w:tcPr>
          <w:p w:rsidR="00811596" w:rsidRPr="0003148D" w:rsidRDefault="00811596" w:rsidP="00811596">
            <w:pPr>
              <w:rPr>
                <w:rFonts w:ascii="宋体" w:hAnsi="宋体"/>
                <w:szCs w:val="21"/>
              </w:rPr>
            </w:pPr>
          </w:p>
        </w:tc>
        <w:tc>
          <w:tcPr>
            <w:tcW w:w="2895" w:type="dxa"/>
            <w:vAlign w:val="center"/>
          </w:tcPr>
          <w:p w:rsidR="00811596" w:rsidRPr="0003148D" w:rsidRDefault="00811596" w:rsidP="00811596">
            <w:pPr>
              <w:rPr>
                <w:rFonts w:ascii="宋体" w:hAnsi="宋体"/>
                <w:szCs w:val="21"/>
              </w:rPr>
            </w:pPr>
          </w:p>
        </w:tc>
        <w:tc>
          <w:tcPr>
            <w:tcW w:w="724" w:type="dxa"/>
            <w:vAlign w:val="center"/>
          </w:tcPr>
          <w:p w:rsidR="00811596" w:rsidRPr="0003148D" w:rsidRDefault="00811596" w:rsidP="00811596">
            <w:pPr>
              <w:rPr>
                <w:rFonts w:ascii="宋体" w:hAnsi="宋体"/>
                <w:szCs w:val="21"/>
              </w:rPr>
            </w:pPr>
          </w:p>
        </w:tc>
        <w:tc>
          <w:tcPr>
            <w:tcW w:w="1809" w:type="dxa"/>
            <w:gridSpan w:val="2"/>
            <w:vAlign w:val="center"/>
          </w:tcPr>
          <w:p w:rsidR="00811596" w:rsidRPr="0003148D" w:rsidRDefault="00811596" w:rsidP="00811596">
            <w:pPr>
              <w:rPr>
                <w:rFonts w:ascii="宋体" w:hAnsi="宋体"/>
                <w:szCs w:val="21"/>
              </w:rPr>
            </w:pPr>
          </w:p>
        </w:tc>
      </w:tr>
    </w:tbl>
    <w:p w:rsidR="00317F84" w:rsidRDefault="00317F84" w:rsidP="00317F84">
      <w:pPr>
        <w:spacing w:line="360" w:lineRule="auto"/>
        <w:rPr>
          <w:rFonts w:ascii="宋体" w:hAnsi="宋体"/>
          <w:sz w:val="24"/>
        </w:rPr>
      </w:pPr>
      <w:r>
        <w:rPr>
          <w:rFonts w:hAnsi="宋体"/>
          <w:sz w:val="24"/>
        </w:rPr>
        <w:br w:type="page"/>
      </w:r>
      <w:r>
        <w:rPr>
          <w:rFonts w:ascii="宋体" w:hAnsi="宋体" w:hint="eastAsia"/>
          <w:sz w:val="24"/>
        </w:rPr>
        <w:lastRenderedPageBreak/>
        <w:t>六、</w:t>
      </w:r>
      <w:r>
        <w:rPr>
          <w:rFonts w:ascii="宋体" w:hAnsi="宋体" w:hint="eastAsia"/>
          <w:bCs/>
          <w:sz w:val="24"/>
        </w:rPr>
        <w:t>经费预算</w:t>
      </w:r>
      <w:r>
        <w:rPr>
          <w:rFonts w:ascii="宋体" w:hAnsi="宋体" w:hint="eastAsia"/>
          <w:sz w:val="24"/>
        </w:rPr>
        <w:t xml:space="preserve">                                             单位：万元</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340"/>
        <w:gridCol w:w="1816"/>
        <w:gridCol w:w="2504"/>
        <w:gridCol w:w="2243"/>
      </w:tblGrid>
      <w:tr w:rsidR="00317F84" w:rsidTr="00D7595F">
        <w:trPr>
          <w:cantSplit/>
          <w:trHeight w:val="626"/>
        </w:trPr>
        <w:tc>
          <w:tcPr>
            <w:tcW w:w="4156" w:type="dxa"/>
            <w:gridSpan w:val="2"/>
            <w:vAlign w:val="center"/>
          </w:tcPr>
          <w:p w:rsidR="00317F84" w:rsidRDefault="00317F84" w:rsidP="00D7595F">
            <w:pPr>
              <w:jc w:val="center"/>
              <w:rPr>
                <w:rFonts w:ascii="宋体" w:hAnsi="宋体"/>
                <w:sz w:val="24"/>
              </w:rPr>
            </w:pPr>
            <w:r>
              <w:rPr>
                <w:rFonts w:ascii="宋体" w:hAnsi="宋体" w:hint="eastAsia"/>
                <w:sz w:val="24"/>
              </w:rPr>
              <w:t>经费来源预算</w:t>
            </w:r>
          </w:p>
        </w:tc>
        <w:tc>
          <w:tcPr>
            <w:tcW w:w="4747" w:type="dxa"/>
            <w:gridSpan w:val="2"/>
            <w:vAlign w:val="center"/>
          </w:tcPr>
          <w:p w:rsidR="00317F84" w:rsidRDefault="00317F84" w:rsidP="00D7595F">
            <w:pPr>
              <w:jc w:val="center"/>
              <w:rPr>
                <w:rFonts w:ascii="宋体" w:hAnsi="宋体"/>
                <w:sz w:val="24"/>
              </w:rPr>
            </w:pPr>
            <w:r>
              <w:rPr>
                <w:rFonts w:ascii="宋体" w:hAnsi="宋体" w:hint="eastAsia"/>
                <w:sz w:val="24"/>
              </w:rPr>
              <w:t>经费支出预算</w:t>
            </w:r>
          </w:p>
        </w:tc>
      </w:tr>
      <w:tr w:rsidR="00317F84" w:rsidTr="00D7595F">
        <w:trPr>
          <w:trHeight w:val="626"/>
        </w:trPr>
        <w:tc>
          <w:tcPr>
            <w:tcW w:w="2340" w:type="dxa"/>
            <w:vAlign w:val="center"/>
          </w:tcPr>
          <w:p w:rsidR="00317F84" w:rsidRDefault="00317F84" w:rsidP="00D7595F">
            <w:pPr>
              <w:jc w:val="center"/>
              <w:rPr>
                <w:rFonts w:ascii="宋体" w:hAnsi="宋体"/>
                <w:sz w:val="24"/>
              </w:rPr>
            </w:pPr>
            <w:r>
              <w:rPr>
                <w:rFonts w:ascii="宋体" w:hAnsi="宋体" w:hint="eastAsia"/>
                <w:sz w:val="24"/>
              </w:rPr>
              <w:t>科    目</w:t>
            </w:r>
          </w:p>
        </w:tc>
        <w:tc>
          <w:tcPr>
            <w:tcW w:w="1816" w:type="dxa"/>
            <w:vAlign w:val="center"/>
          </w:tcPr>
          <w:p w:rsidR="00317F84" w:rsidRDefault="00317F84" w:rsidP="00D7595F">
            <w:pPr>
              <w:jc w:val="center"/>
              <w:rPr>
                <w:rFonts w:ascii="宋体" w:hAnsi="宋体"/>
                <w:spacing w:val="20"/>
                <w:sz w:val="24"/>
              </w:rPr>
            </w:pPr>
            <w:r>
              <w:rPr>
                <w:rFonts w:ascii="宋体" w:hAnsi="宋体" w:hint="eastAsia"/>
                <w:spacing w:val="20"/>
                <w:sz w:val="24"/>
              </w:rPr>
              <w:t>预算数</w:t>
            </w:r>
          </w:p>
        </w:tc>
        <w:tc>
          <w:tcPr>
            <w:tcW w:w="2504" w:type="dxa"/>
            <w:vAlign w:val="center"/>
          </w:tcPr>
          <w:p w:rsidR="00317F84" w:rsidRDefault="00317F84" w:rsidP="00D7595F">
            <w:pPr>
              <w:jc w:val="center"/>
              <w:rPr>
                <w:rFonts w:ascii="宋体" w:hAnsi="宋体"/>
                <w:sz w:val="24"/>
              </w:rPr>
            </w:pPr>
            <w:r>
              <w:rPr>
                <w:rFonts w:ascii="宋体" w:hAnsi="宋体" w:hint="eastAsia"/>
                <w:sz w:val="24"/>
              </w:rPr>
              <w:t>科    目</w:t>
            </w:r>
          </w:p>
        </w:tc>
        <w:tc>
          <w:tcPr>
            <w:tcW w:w="2243" w:type="dxa"/>
            <w:vAlign w:val="center"/>
          </w:tcPr>
          <w:p w:rsidR="00317F84" w:rsidRDefault="00317F84" w:rsidP="00D7595F">
            <w:pPr>
              <w:jc w:val="center"/>
              <w:rPr>
                <w:rFonts w:ascii="宋体" w:hAnsi="宋体"/>
                <w:spacing w:val="20"/>
                <w:sz w:val="24"/>
              </w:rPr>
            </w:pPr>
            <w:r>
              <w:rPr>
                <w:rFonts w:ascii="宋体" w:hAnsi="宋体" w:hint="eastAsia"/>
                <w:spacing w:val="20"/>
                <w:sz w:val="24"/>
              </w:rPr>
              <w:t>预算数</w:t>
            </w:r>
          </w:p>
        </w:tc>
      </w:tr>
      <w:tr w:rsidR="00317F84" w:rsidTr="004A6558">
        <w:trPr>
          <w:trHeight w:val="463"/>
        </w:trPr>
        <w:tc>
          <w:tcPr>
            <w:tcW w:w="2340" w:type="dxa"/>
            <w:vAlign w:val="center"/>
          </w:tcPr>
          <w:p w:rsidR="00317F84" w:rsidRDefault="00317F84" w:rsidP="007C4440">
            <w:pPr>
              <w:spacing w:beforeLines="20"/>
              <w:rPr>
                <w:rFonts w:ascii="宋体" w:hAnsi="宋体"/>
                <w:sz w:val="24"/>
              </w:rPr>
            </w:pPr>
            <w:r>
              <w:rPr>
                <w:rFonts w:ascii="宋体" w:hAnsi="宋体" w:hint="eastAsia"/>
                <w:sz w:val="24"/>
              </w:rPr>
              <w:t>来源预算合计</w:t>
            </w:r>
          </w:p>
        </w:tc>
        <w:tc>
          <w:tcPr>
            <w:tcW w:w="1816" w:type="dxa"/>
            <w:vAlign w:val="center"/>
          </w:tcPr>
          <w:p w:rsidR="00317F84" w:rsidRPr="0003148D" w:rsidRDefault="004A6558" w:rsidP="007C4440">
            <w:pPr>
              <w:spacing w:beforeLines="20"/>
              <w:jc w:val="center"/>
              <w:rPr>
                <w:rFonts w:ascii="宋体" w:hAnsi="宋体"/>
                <w:sz w:val="24"/>
              </w:rPr>
            </w:pPr>
            <w:bookmarkStart w:id="7" w:name="来源预算"/>
            <w:bookmarkEnd w:id="7"/>
            <w:r>
              <w:rPr>
                <w:rFonts w:ascii="宋体" w:hAnsi="宋体" w:hint="eastAsia"/>
                <w:sz w:val="24"/>
              </w:rPr>
              <w:t>1</w:t>
            </w:r>
            <w:r>
              <w:rPr>
                <w:rFonts w:ascii="宋体" w:hAnsi="宋体"/>
                <w:sz w:val="24"/>
              </w:rPr>
              <w:t>2</w:t>
            </w: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支出预算合计</w:t>
            </w:r>
          </w:p>
        </w:tc>
        <w:tc>
          <w:tcPr>
            <w:tcW w:w="2243" w:type="dxa"/>
            <w:vAlign w:val="center"/>
          </w:tcPr>
          <w:p w:rsidR="00317F84" w:rsidRPr="0003148D" w:rsidRDefault="00317F84" w:rsidP="007C4440">
            <w:pPr>
              <w:spacing w:beforeLines="20"/>
              <w:jc w:val="center"/>
              <w:rPr>
                <w:rFonts w:ascii="宋体" w:hAnsi="宋体"/>
                <w:sz w:val="24"/>
              </w:rPr>
            </w:pPr>
            <w:bookmarkStart w:id="8" w:name="支出预算"/>
            <w:bookmarkEnd w:id="8"/>
          </w:p>
        </w:tc>
      </w:tr>
      <w:tr w:rsidR="00317F84" w:rsidTr="004A6558">
        <w:trPr>
          <w:trHeight w:val="626"/>
        </w:trPr>
        <w:tc>
          <w:tcPr>
            <w:tcW w:w="2340" w:type="dxa"/>
            <w:vAlign w:val="center"/>
          </w:tcPr>
          <w:p w:rsidR="00317F84" w:rsidRDefault="00317F84" w:rsidP="007C4440">
            <w:pPr>
              <w:spacing w:beforeLines="20"/>
              <w:rPr>
                <w:rFonts w:ascii="宋体" w:hAnsi="宋体"/>
                <w:sz w:val="24"/>
              </w:rPr>
            </w:pPr>
            <w:r>
              <w:rPr>
                <w:rFonts w:ascii="宋体" w:hAnsi="宋体" w:hint="eastAsia"/>
                <w:sz w:val="24"/>
              </w:rPr>
              <w:t>一、科研计划拨款</w:t>
            </w:r>
          </w:p>
        </w:tc>
        <w:tc>
          <w:tcPr>
            <w:tcW w:w="1816" w:type="dxa"/>
            <w:vAlign w:val="center"/>
          </w:tcPr>
          <w:p w:rsidR="00317F84" w:rsidRPr="0003148D" w:rsidRDefault="004A6558" w:rsidP="007C4440">
            <w:pPr>
              <w:spacing w:beforeLines="20"/>
              <w:jc w:val="center"/>
              <w:rPr>
                <w:rFonts w:ascii="宋体" w:hAnsi="宋体"/>
                <w:sz w:val="24"/>
              </w:rPr>
            </w:pPr>
            <w:r>
              <w:rPr>
                <w:rFonts w:ascii="宋体" w:hAnsi="宋体" w:hint="eastAsia"/>
                <w:sz w:val="24"/>
              </w:rPr>
              <w:t>1</w:t>
            </w:r>
            <w:r>
              <w:rPr>
                <w:rFonts w:ascii="宋体" w:hAnsi="宋体"/>
                <w:sz w:val="24"/>
              </w:rPr>
              <w:t>2</w:t>
            </w: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一、直接费</w:t>
            </w:r>
          </w:p>
        </w:tc>
        <w:tc>
          <w:tcPr>
            <w:tcW w:w="2243" w:type="dxa"/>
            <w:vAlign w:val="center"/>
          </w:tcPr>
          <w:p w:rsidR="00317F84" w:rsidRPr="0003148D" w:rsidRDefault="00317F84" w:rsidP="007C4440">
            <w:pPr>
              <w:spacing w:beforeLines="20"/>
              <w:jc w:val="center"/>
              <w:rPr>
                <w:rFonts w:ascii="宋体" w:hAnsi="宋体"/>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r>
              <w:rPr>
                <w:rFonts w:ascii="宋体" w:hAnsi="宋体" w:hint="eastAsia"/>
                <w:sz w:val="24"/>
              </w:rPr>
              <w:t>二、单位自筹款</w:t>
            </w:r>
          </w:p>
        </w:tc>
        <w:tc>
          <w:tcPr>
            <w:tcW w:w="1816" w:type="dxa"/>
            <w:vAlign w:val="center"/>
          </w:tcPr>
          <w:p w:rsidR="00317F84" w:rsidRPr="0003148D" w:rsidRDefault="00317F84" w:rsidP="007C4440">
            <w:pPr>
              <w:spacing w:beforeLines="20"/>
              <w:jc w:val="center"/>
              <w:rPr>
                <w:rFonts w:ascii="宋体" w:hAnsi="宋体"/>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1.人工费</w:t>
            </w:r>
          </w:p>
        </w:tc>
        <w:tc>
          <w:tcPr>
            <w:tcW w:w="2243" w:type="dxa"/>
            <w:vAlign w:val="center"/>
          </w:tcPr>
          <w:p w:rsidR="00317F84" w:rsidRPr="0003148D" w:rsidRDefault="00317F84" w:rsidP="007C4440">
            <w:pPr>
              <w:spacing w:beforeLines="20"/>
              <w:jc w:val="center"/>
              <w:rPr>
                <w:rFonts w:ascii="宋体" w:hAnsi="宋体"/>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r>
              <w:rPr>
                <w:rFonts w:ascii="宋体" w:hAnsi="宋体" w:hint="eastAsia"/>
                <w:sz w:val="24"/>
              </w:rPr>
              <w:t>三、其它来源</w:t>
            </w:r>
          </w:p>
        </w:tc>
        <w:tc>
          <w:tcPr>
            <w:tcW w:w="1816" w:type="dxa"/>
            <w:vAlign w:val="center"/>
          </w:tcPr>
          <w:p w:rsidR="00317F84" w:rsidRPr="0003148D" w:rsidRDefault="00317F84" w:rsidP="007C4440">
            <w:pPr>
              <w:spacing w:beforeLines="20"/>
              <w:jc w:val="center"/>
              <w:rPr>
                <w:rFonts w:ascii="宋体" w:hAnsi="宋体"/>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2.设备费</w:t>
            </w:r>
          </w:p>
        </w:tc>
        <w:tc>
          <w:tcPr>
            <w:tcW w:w="2243" w:type="dxa"/>
            <w:vAlign w:val="center"/>
          </w:tcPr>
          <w:p w:rsidR="00317F84" w:rsidRPr="0003148D" w:rsidRDefault="00317F84" w:rsidP="007C4440">
            <w:pPr>
              <w:spacing w:beforeLines="20"/>
              <w:jc w:val="center"/>
              <w:rPr>
                <w:rFonts w:ascii="宋体" w:hAnsi="宋体"/>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3.材料费</w:t>
            </w:r>
          </w:p>
        </w:tc>
        <w:tc>
          <w:tcPr>
            <w:tcW w:w="2243" w:type="dxa"/>
            <w:vAlign w:val="center"/>
          </w:tcPr>
          <w:p w:rsidR="00317F84" w:rsidRPr="0003148D" w:rsidRDefault="00317F84" w:rsidP="007C4440">
            <w:pPr>
              <w:spacing w:beforeLines="20"/>
              <w:jc w:val="center"/>
              <w:rPr>
                <w:rFonts w:ascii="宋体" w:hAnsi="宋体"/>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4.测试化验加工费</w:t>
            </w:r>
          </w:p>
        </w:tc>
        <w:tc>
          <w:tcPr>
            <w:tcW w:w="2243" w:type="dxa"/>
            <w:vAlign w:val="center"/>
          </w:tcPr>
          <w:p w:rsidR="00317F84" w:rsidRPr="0003148D" w:rsidRDefault="00317F84" w:rsidP="007C4440">
            <w:pPr>
              <w:spacing w:beforeLines="20"/>
              <w:jc w:val="center"/>
              <w:rPr>
                <w:rFonts w:ascii="宋体" w:hAnsi="宋体"/>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5.燃料动力费</w:t>
            </w:r>
          </w:p>
        </w:tc>
        <w:tc>
          <w:tcPr>
            <w:tcW w:w="2243" w:type="dxa"/>
            <w:vAlign w:val="center"/>
          </w:tcPr>
          <w:p w:rsidR="00317F84" w:rsidRDefault="00317F84" w:rsidP="007C4440">
            <w:pPr>
              <w:spacing w:beforeLines="20"/>
              <w:jc w:val="center"/>
              <w:rPr>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ind w:left="430" w:hangingChars="179" w:hanging="430"/>
              <w:rPr>
                <w:rFonts w:ascii="宋体" w:hAnsi="宋体"/>
                <w:sz w:val="24"/>
              </w:rPr>
            </w:pPr>
            <w:r>
              <w:rPr>
                <w:rFonts w:ascii="宋体" w:hAnsi="宋体" w:hint="eastAsia"/>
                <w:sz w:val="24"/>
              </w:rPr>
              <w:t>6.差旅费</w:t>
            </w:r>
          </w:p>
        </w:tc>
        <w:tc>
          <w:tcPr>
            <w:tcW w:w="2243" w:type="dxa"/>
            <w:vAlign w:val="center"/>
          </w:tcPr>
          <w:p w:rsidR="00317F84" w:rsidRDefault="00317F84" w:rsidP="007C4440">
            <w:pPr>
              <w:spacing w:beforeLines="20"/>
              <w:jc w:val="center"/>
              <w:rPr>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7.会议费</w:t>
            </w:r>
          </w:p>
        </w:tc>
        <w:tc>
          <w:tcPr>
            <w:tcW w:w="2243" w:type="dxa"/>
            <w:vAlign w:val="center"/>
          </w:tcPr>
          <w:p w:rsidR="00317F84" w:rsidRDefault="00317F84" w:rsidP="007C4440">
            <w:pPr>
              <w:spacing w:beforeLines="20"/>
              <w:jc w:val="center"/>
              <w:rPr>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8.国际合作与交流费</w:t>
            </w:r>
          </w:p>
        </w:tc>
        <w:tc>
          <w:tcPr>
            <w:tcW w:w="2243" w:type="dxa"/>
            <w:vAlign w:val="center"/>
          </w:tcPr>
          <w:p w:rsidR="00317F84" w:rsidRDefault="00317F84" w:rsidP="007C4440">
            <w:pPr>
              <w:spacing w:beforeLines="20"/>
              <w:jc w:val="center"/>
              <w:rPr>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9.出版/文献/  信息传播/知识产权事务费</w:t>
            </w:r>
          </w:p>
        </w:tc>
        <w:tc>
          <w:tcPr>
            <w:tcW w:w="2243" w:type="dxa"/>
            <w:vAlign w:val="center"/>
          </w:tcPr>
          <w:p w:rsidR="00317F84" w:rsidRDefault="00317F84" w:rsidP="007C4440">
            <w:pPr>
              <w:spacing w:beforeLines="20"/>
              <w:jc w:val="center"/>
              <w:rPr>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10.专家咨询费</w:t>
            </w:r>
          </w:p>
        </w:tc>
        <w:tc>
          <w:tcPr>
            <w:tcW w:w="2243" w:type="dxa"/>
            <w:vAlign w:val="center"/>
          </w:tcPr>
          <w:p w:rsidR="00317F84" w:rsidRDefault="00317F84" w:rsidP="007C4440">
            <w:pPr>
              <w:spacing w:beforeLines="20"/>
              <w:jc w:val="center"/>
              <w:rPr>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二、间接费</w:t>
            </w:r>
          </w:p>
        </w:tc>
        <w:tc>
          <w:tcPr>
            <w:tcW w:w="2243" w:type="dxa"/>
            <w:vAlign w:val="center"/>
          </w:tcPr>
          <w:p w:rsidR="00317F84" w:rsidRDefault="00317F84" w:rsidP="007C4440">
            <w:pPr>
              <w:spacing w:beforeLines="20"/>
              <w:jc w:val="center"/>
              <w:rPr>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三、外委支出费</w:t>
            </w:r>
          </w:p>
        </w:tc>
        <w:tc>
          <w:tcPr>
            <w:tcW w:w="2243" w:type="dxa"/>
            <w:vAlign w:val="center"/>
          </w:tcPr>
          <w:p w:rsidR="00317F84" w:rsidRDefault="00317F84" w:rsidP="007C4440">
            <w:pPr>
              <w:spacing w:beforeLines="20"/>
              <w:jc w:val="center"/>
              <w:rPr>
                <w:sz w:val="24"/>
              </w:rPr>
            </w:pPr>
          </w:p>
        </w:tc>
      </w:tr>
      <w:tr w:rsidR="00317F84" w:rsidTr="004A6558">
        <w:trPr>
          <w:trHeight w:val="626"/>
        </w:trPr>
        <w:tc>
          <w:tcPr>
            <w:tcW w:w="2340" w:type="dxa"/>
            <w:vAlign w:val="center"/>
          </w:tcPr>
          <w:p w:rsidR="00317F84" w:rsidRDefault="00317F84" w:rsidP="007C4440">
            <w:pPr>
              <w:spacing w:beforeLines="20"/>
              <w:rPr>
                <w:rFonts w:ascii="宋体" w:hAnsi="宋体"/>
                <w:sz w:val="24"/>
              </w:rPr>
            </w:pPr>
          </w:p>
        </w:tc>
        <w:tc>
          <w:tcPr>
            <w:tcW w:w="1816" w:type="dxa"/>
            <w:vAlign w:val="center"/>
          </w:tcPr>
          <w:p w:rsidR="00317F84" w:rsidRDefault="00317F84" w:rsidP="007C4440">
            <w:pPr>
              <w:spacing w:beforeLines="20"/>
              <w:rPr>
                <w:sz w:val="24"/>
              </w:rPr>
            </w:pPr>
          </w:p>
        </w:tc>
        <w:tc>
          <w:tcPr>
            <w:tcW w:w="2504" w:type="dxa"/>
            <w:vAlign w:val="center"/>
          </w:tcPr>
          <w:p w:rsidR="00317F84" w:rsidRDefault="00317F84" w:rsidP="007C4440">
            <w:pPr>
              <w:spacing w:beforeLines="20"/>
              <w:rPr>
                <w:rFonts w:ascii="宋体" w:hAnsi="宋体"/>
                <w:sz w:val="24"/>
              </w:rPr>
            </w:pPr>
            <w:r>
              <w:rPr>
                <w:rFonts w:ascii="宋体" w:hAnsi="宋体" w:hint="eastAsia"/>
                <w:sz w:val="24"/>
              </w:rPr>
              <w:t xml:space="preserve">四、税金 </w:t>
            </w:r>
          </w:p>
        </w:tc>
        <w:tc>
          <w:tcPr>
            <w:tcW w:w="2243" w:type="dxa"/>
            <w:vAlign w:val="center"/>
          </w:tcPr>
          <w:p w:rsidR="00317F84" w:rsidRPr="0003148D" w:rsidRDefault="00317F84" w:rsidP="007C4440">
            <w:pPr>
              <w:spacing w:beforeLines="20"/>
              <w:jc w:val="center"/>
              <w:rPr>
                <w:rFonts w:ascii="宋体" w:hAnsi="宋体"/>
                <w:sz w:val="24"/>
              </w:rPr>
            </w:pPr>
          </w:p>
        </w:tc>
      </w:tr>
    </w:tbl>
    <w:p w:rsidR="00317F84" w:rsidRDefault="00317F84" w:rsidP="00317F84">
      <w:pPr>
        <w:spacing w:line="610" w:lineRule="exact"/>
        <w:rPr>
          <w:rFonts w:ascii="宋体" w:hAnsi="宋体"/>
          <w:b/>
          <w:bCs/>
          <w:sz w:val="24"/>
        </w:rPr>
      </w:pPr>
      <w:r>
        <w:rPr>
          <w:rFonts w:ascii="宋体" w:hAnsi="宋体" w:hint="eastAsia"/>
          <w:bCs/>
          <w:sz w:val="24"/>
        </w:rPr>
        <w:t>七、拨款计划</w:t>
      </w:r>
      <w:r>
        <w:rPr>
          <w:rFonts w:ascii="宋体" w:hAnsi="宋体" w:hint="eastAsia"/>
          <w:b/>
          <w:bCs/>
          <w:sz w:val="24"/>
        </w:rPr>
        <w:t xml:space="preserve">                                               </w:t>
      </w:r>
      <w:r>
        <w:rPr>
          <w:rFonts w:ascii="宋体" w:hAnsi="宋体" w:hint="eastAsia"/>
          <w:sz w:val="24"/>
        </w:rPr>
        <w:t>单位：万元</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205"/>
        <w:gridCol w:w="962"/>
        <w:gridCol w:w="963"/>
        <w:gridCol w:w="963"/>
        <w:gridCol w:w="962"/>
        <w:gridCol w:w="963"/>
        <w:gridCol w:w="963"/>
        <w:gridCol w:w="963"/>
      </w:tblGrid>
      <w:tr w:rsidR="00317F84" w:rsidTr="00D7595F">
        <w:trPr>
          <w:cantSplit/>
          <w:trHeight w:val="872"/>
        </w:trPr>
        <w:tc>
          <w:tcPr>
            <w:tcW w:w="2205" w:type="dxa"/>
            <w:tcMar>
              <w:left w:w="0" w:type="dxa"/>
              <w:right w:w="0" w:type="dxa"/>
            </w:tcMar>
            <w:vAlign w:val="center"/>
          </w:tcPr>
          <w:p w:rsidR="00317F84" w:rsidRDefault="00317F84" w:rsidP="00D7595F">
            <w:pPr>
              <w:spacing w:line="0" w:lineRule="atLeast"/>
              <w:jc w:val="center"/>
              <w:rPr>
                <w:rFonts w:ascii="宋体" w:hAnsi="宋体"/>
                <w:spacing w:val="20"/>
                <w:sz w:val="24"/>
              </w:rPr>
            </w:pPr>
            <w:r>
              <w:rPr>
                <w:rFonts w:ascii="宋体" w:hAnsi="宋体" w:hint="eastAsia"/>
                <w:spacing w:val="20"/>
                <w:sz w:val="24"/>
              </w:rPr>
              <w:t>拨款总额</w:t>
            </w:r>
          </w:p>
        </w:tc>
        <w:tc>
          <w:tcPr>
            <w:tcW w:w="962"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2"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r>
      <w:tr w:rsidR="00317F84" w:rsidTr="00D7595F">
        <w:trPr>
          <w:cantSplit/>
          <w:trHeight w:val="523"/>
        </w:trPr>
        <w:tc>
          <w:tcPr>
            <w:tcW w:w="2205"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2"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2"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c>
          <w:tcPr>
            <w:tcW w:w="963" w:type="dxa"/>
            <w:tcMar>
              <w:left w:w="0" w:type="dxa"/>
              <w:right w:w="0" w:type="dxa"/>
            </w:tcMar>
            <w:vAlign w:val="center"/>
          </w:tcPr>
          <w:p w:rsidR="00317F84" w:rsidRDefault="00317F84" w:rsidP="00D7595F">
            <w:pPr>
              <w:spacing w:line="0" w:lineRule="atLeast"/>
              <w:jc w:val="center"/>
              <w:rPr>
                <w:rFonts w:ascii="宋体" w:hAnsi="宋体"/>
                <w:sz w:val="24"/>
              </w:rPr>
            </w:pPr>
          </w:p>
        </w:tc>
      </w:tr>
    </w:tbl>
    <w:p w:rsidR="00317F84" w:rsidRDefault="00317F84" w:rsidP="00EB4F96">
      <w:pPr>
        <w:spacing w:line="360" w:lineRule="auto"/>
        <w:rPr>
          <w:rFonts w:ascii="仿宋_GB2312" w:eastAsia="仿宋_GB2312" w:hAnsi="宋体"/>
          <w:sz w:val="32"/>
          <w:szCs w:val="32"/>
        </w:rPr>
      </w:pPr>
      <w:r>
        <w:rPr>
          <w:rFonts w:ascii="宋体" w:hAnsi="宋体"/>
          <w:sz w:val="24"/>
        </w:rPr>
        <w:br w:type="page"/>
      </w:r>
      <w:r w:rsidR="00EB4F96">
        <w:rPr>
          <w:rFonts w:ascii="宋体" w:hAnsi="宋体" w:hint="eastAsia"/>
          <w:sz w:val="24"/>
        </w:rPr>
        <w:lastRenderedPageBreak/>
        <w:t>八</w:t>
      </w:r>
      <w:r>
        <w:rPr>
          <w:rFonts w:ascii="仿宋_GB2312" w:eastAsia="仿宋_GB2312" w:hAnsi="宋体" w:hint="eastAsia"/>
          <w:sz w:val="32"/>
          <w:szCs w:val="32"/>
        </w:rPr>
        <w:t>、共同条款</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任务书各方共同遵守《兰州局集团公司科技研究开发计划管理办法》（以下简称“办法”）：</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1.乙方必须按要求编报</w:t>
      </w:r>
      <w:r w:rsidRPr="007D3436">
        <w:rPr>
          <w:rFonts w:ascii="仿宋_GB2312" w:eastAsia="仿宋_GB2312" w:hAnsi="宋体" w:hint="eastAsia"/>
          <w:sz w:val="32"/>
          <w:szCs w:val="32"/>
        </w:rPr>
        <w:t>季度</w:t>
      </w:r>
      <w:r>
        <w:rPr>
          <w:rFonts w:ascii="仿宋_GB2312" w:eastAsia="仿宋_GB2312" w:hAnsi="宋体" w:hint="eastAsia"/>
          <w:sz w:val="32"/>
          <w:szCs w:val="32"/>
        </w:rPr>
        <w:t>计划执行情况（包括经费预算和有关统计报表），及时报送甲方，逾期不报，甲方有权暂停拨款；</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2.任务书执行过程中，乙方如需调整，应根据“办法”中有关规定，向甲方提出变更内容及其理由的申请报告，经甲方审核批准后实施。未接到正式批准书以前，双方须按原任务书履行，否则后果由自行调整的一方负责；</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3.乙方因某种原因（如：与可行性研究内容有出入、挪用经费、技术措施或某些条件不落实）致使任务书无法执行，甲方有权根据调查情况中止任务书的执行；</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4.乙方课题经费开支应符合财务管理有关规定和课题经费开支范围的要求；</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5.甲方根据课题经费管理的有关规定，及时向甲方拨付经费，并监督经费的使用情况。凡不符合规定的开支，甲方有权提出调整意见；</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6.任务书执行过程中，甲方无故中止任务书时，所拨经费、物资不得追回，并承担善后处理所发生的费用。甲方提出变更任务书有关内容时，要与乙方协商达成书面协议后实</w:t>
      </w:r>
      <w:r>
        <w:rPr>
          <w:rFonts w:ascii="仿宋_GB2312" w:eastAsia="仿宋_GB2312" w:hAnsi="宋体" w:hint="eastAsia"/>
          <w:sz w:val="32"/>
          <w:szCs w:val="32"/>
        </w:rPr>
        <w:lastRenderedPageBreak/>
        <w:t>行；</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7.课题承担单位的上级单位或其他有关单位，若承诺课题实施所需要的配套资金等条件，则须在“经费来源预算”栏相应处加盖公章；</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8.本任务书签订各方均负有相应的责任。若有争议或纠纷时，按“办法”的有关规定处理；</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9.任务书正式文本一式4份，甲方1份，乙方1份，乙方主管单位和课题负责人各1份；</w:t>
      </w:r>
    </w:p>
    <w:p w:rsidR="00317F84" w:rsidRDefault="00317F84" w:rsidP="00317F84">
      <w:pPr>
        <w:spacing w:line="610" w:lineRule="exact"/>
        <w:ind w:firstLineChars="200" w:firstLine="640"/>
        <w:rPr>
          <w:rFonts w:ascii="仿宋_GB2312" w:eastAsia="仿宋_GB2312" w:hAnsi="宋体"/>
          <w:sz w:val="32"/>
          <w:szCs w:val="32"/>
        </w:rPr>
      </w:pPr>
      <w:r>
        <w:rPr>
          <w:rFonts w:ascii="仿宋_GB2312" w:eastAsia="仿宋_GB2312" w:hAnsi="宋体" w:hint="eastAsia"/>
          <w:sz w:val="32"/>
          <w:szCs w:val="32"/>
        </w:rPr>
        <w:t>10.本任务书所包含的其它条款如下：</w:t>
      </w:r>
    </w:p>
    <w:p w:rsidR="00D7595F" w:rsidRPr="00317F84"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第三部分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A37D3A"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A37D3A" w:rsidRDefault="00A37D3A">
      <w:pPr>
        <w:widowControl/>
        <w:spacing w:line="480" w:lineRule="exact"/>
        <w:jc w:val="center"/>
        <w:rPr>
          <w:rFonts w:ascii="楷体_GB2312" w:eastAsia="楷体_GB2312" w:hAnsi="仿宋_GB2312" w:cs="仿宋_GB2312"/>
          <w:kern w:val="0"/>
          <w:sz w:val="48"/>
          <w:szCs w:val="48"/>
        </w:rPr>
      </w:pPr>
    </w:p>
    <w:p w:rsidR="00D7595F" w:rsidRPr="00C34B25" w:rsidRDefault="00A37D3A">
      <w:pPr>
        <w:widowControl/>
        <w:spacing w:line="480" w:lineRule="exact"/>
        <w:jc w:val="center"/>
        <w:rPr>
          <w:rFonts w:ascii="楷体_GB2312" w:eastAsia="楷体_GB2312" w:hAnsi="仿宋_GB2312" w:cs="仿宋_GB2312"/>
          <w:b/>
          <w:kern w:val="0"/>
          <w:sz w:val="48"/>
          <w:szCs w:val="48"/>
        </w:rPr>
      </w:pPr>
      <w:r w:rsidRPr="00C34B25">
        <w:rPr>
          <w:rFonts w:ascii="楷体_GB2312" w:eastAsia="楷体_GB2312" w:hAnsi="仿宋_GB2312" w:cs="仿宋_GB2312" w:hint="eastAsia"/>
          <w:b/>
          <w:kern w:val="0"/>
          <w:sz w:val="48"/>
          <w:szCs w:val="48"/>
        </w:rPr>
        <w:t>（标书</w:t>
      </w:r>
      <w:r w:rsidR="00C34B25">
        <w:rPr>
          <w:rFonts w:ascii="楷体_GB2312" w:eastAsia="楷体_GB2312" w:hAnsi="仿宋_GB2312" w:cs="仿宋_GB2312" w:hint="eastAsia"/>
          <w:b/>
          <w:kern w:val="0"/>
          <w:sz w:val="48"/>
          <w:szCs w:val="48"/>
        </w:rPr>
        <w:t>参考</w:t>
      </w:r>
      <w:r w:rsidRPr="00C34B25">
        <w:rPr>
          <w:rFonts w:ascii="楷体_GB2312" w:eastAsia="楷体_GB2312" w:hAnsi="仿宋_GB2312" w:cs="仿宋_GB2312" w:hint="eastAsia"/>
          <w:b/>
          <w:kern w:val="0"/>
          <w:sz w:val="48"/>
          <w:szCs w:val="48"/>
        </w:rPr>
        <w:t>模板）</w:t>
      </w:r>
    </w:p>
    <w:p w:rsidR="00D7595F" w:rsidRPr="00C34B25" w:rsidRDefault="00D7595F">
      <w:pPr>
        <w:widowControl/>
        <w:tabs>
          <w:tab w:val="left" w:pos="1140"/>
        </w:tabs>
        <w:spacing w:line="240" w:lineRule="atLeast"/>
        <w:jc w:val="left"/>
        <w:rPr>
          <w:rFonts w:ascii="楷体_GB2312" w:eastAsia="楷体_GB2312" w:hAnsi="仿宋_GB2312" w:cs="仿宋_GB2312"/>
          <w:kern w:val="0"/>
          <w:sz w:val="48"/>
          <w:szCs w:val="48"/>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1140"/>
        </w:tabs>
        <w:spacing w:line="240" w:lineRule="atLeast"/>
        <w:jc w:val="left"/>
        <w:rPr>
          <w:rFonts w:ascii="仿宋_GB2312" w:eastAsia="仿宋_GB2312" w:hAnsi="仿宋_GB2312" w:cs="仿宋_GB2312"/>
          <w:kern w:val="0"/>
          <w:sz w:val="32"/>
          <w:szCs w:val="32"/>
        </w:rPr>
      </w:pPr>
    </w:p>
    <w:p w:rsidR="00D7595F" w:rsidRDefault="00D7595F">
      <w:pPr>
        <w:widowControl/>
        <w:tabs>
          <w:tab w:val="left" w:pos="800"/>
          <w:tab w:val="left" w:pos="1000"/>
        </w:tabs>
        <w:spacing w:line="640" w:lineRule="exact"/>
        <w:rPr>
          <w:rFonts w:ascii="仿宋_GB2312" w:eastAsia="仿宋_GB2312" w:hAnsi="仿宋_GB2312" w:cs="仿宋_GB2312"/>
          <w:kern w:val="0"/>
          <w:sz w:val="32"/>
          <w:szCs w:val="32"/>
        </w:rPr>
      </w:pPr>
      <w:bookmarkStart w:id="9" w:name="_Hlt10519799"/>
      <w:bookmarkEnd w:id="9"/>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rsidP="001B5621">
      <w:pPr>
        <w:widowControl/>
        <w:snapToGrid w:val="0"/>
        <w:spacing w:line="400" w:lineRule="atLeas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招标项目编号：</w:t>
      </w:r>
      <w:r>
        <w:rPr>
          <w:rFonts w:ascii="仿宋_GB2312" w:eastAsia="仿宋_GB2312" w:hAnsi="仿宋_GB2312" w:cs="仿宋_GB2312" w:hint="eastAsia"/>
          <w:kern w:val="0"/>
          <w:sz w:val="32"/>
          <w:szCs w:val="32"/>
          <w:u w:val="thick"/>
        </w:rPr>
        <w:t xml:space="preserve">    </w:t>
      </w:r>
      <w:r w:rsidR="00E77C43">
        <w:rPr>
          <w:rFonts w:ascii="仿宋_GB2312" w:eastAsia="仿宋_GB2312" w:hAnsi="仿宋_GB2312" w:cs="仿宋_GB2312"/>
          <w:kern w:val="0"/>
          <w:sz w:val="32"/>
          <w:szCs w:val="32"/>
          <w:u w:val="thick"/>
        </w:rPr>
        <w:t xml:space="preserve">       </w:t>
      </w:r>
      <w:r>
        <w:rPr>
          <w:rFonts w:ascii="仿宋_GB2312" w:eastAsia="仿宋_GB2312" w:hAnsi="仿宋_GB2312" w:cs="仿宋_GB2312" w:hint="eastAsia"/>
          <w:kern w:val="0"/>
          <w:sz w:val="32"/>
          <w:szCs w:val="32"/>
          <w:u w:val="thick"/>
        </w:rPr>
        <w:t xml:space="preserve"> </w:t>
      </w:r>
      <w:r w:rsidR="006E4F21">
        <w:rPr>
          <w:rFonts w:ascii="仿宋_GB2312" w:eastAsia="仿宋_GB2312" w:hAnsi="仿宋_GB2312" w:cs="仿宋_GB2312"/>
          <w:kern w:val="0"/>
          <w:sz w:val="32"/>
          <w:szCs w:val="32"/>
          <w:u w:val="thick"/>
        </w:rPr>
        <w:t xml:space="preserve">  </w:t>
      </w:r>
      <w:r w:rsidR="00C34B25">
        <w:rPr>
          <w:rFonts w:ascii="仿宋_GB2312" w:eastAsia="仿宋_GB2312" w:hAnsi="仿宋_GB2312" w:cs="仿宋_GB2312" w:hint="eastAsia"/>
          <w:kern w:val="0"/>
          <w:sz w:val="32"/>
          <w:szCs w:val="32"/>
          <w:u w:val="thick"/>
        </w:rPr>
        <w:t>2020***</w:t>
      </w:r>
      <w:r w:rsidR="00B66808">
        <w:rPr>
          <w:rFonts w:ascii="仿宋_GB2312" w:eastAsia="仿宋_GB2312" w:hAnsi="仿宋_GB2312" w:cs="仿宋_GB2312"/>
          <w:kern w:val="0"/>
          <w:sz w:val="32"/>
          <w:szCs w:val="32"/>
          <w:u w:val="thick"/>
        </w:rPr>
        <w:t xml:space="preserve">       </w:t>
      </w:r>
      <w:r w:rsidR="006E4F21">
        <w:rPr>
          <w:rFonts w:ascii="仿宋_GB2312" w:eastAsia="仿宋_GB2312" w:hAnsi="仿宋_GB2312" w:cs="仿宋_GB2312"/>
          <w:kern w:val="0"/>
          <w:sz w:val="32"/>
          <w:szCs w:val="32"/>
          <w:u w:val="thick"/>
        </w:rPr>
        <w:t xml:space="preserve">           </w:t>
      </w:r>
    </w:p>
    <w:p w:rsidR="006E4F21" w:rsidRPr="006E4F21" w:rsidRDefault="00D7595F" w:rsidP="006E4F21">
      <w:pPr>
        <w:widowControl/>
        <w:snapToGrid w:val="0"/>
        <w:spacing w:line="400" w:lineRule="atLeast"/>
        <w:ind w:left="2240" w:hangingChars="700" w:hanging="2240"/>
        <w:jc w:val="center"/>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招标项目名称：</w:t>
      </w:r>
      <w:r>
        <w:rPr>
          <w:rFonts w:ascii="仿宋_GB2312" w:eastAsia="仿宋_GB2312" w:hAnsi="仿宋_GB2312" w:cs="仿宋_GB2312" w:hint="eastAsia"/>
          <w:kern w:val="0"/>
          <w:sz w:val="32"/>
          <w:szCs w:val="32"/>
          <w:u w:val="thick"/>
        </w:rPr>
        <w:t xml:space="preserve"> </w:t>
      </w:r>
      <w:r w:rsidR="00C34B25">
        <w:rPr>
          <w:rFonts w:ascii="仿宋_GB2312" w:eastAsia="仿宋_GB2312" w:hAnsi="仿宋_GB2312" w:cs="仿宋_GB2312" w:hint="eastAsia"/>
          <w:kern w:val="0"/>
          <w:sz w:val="32"/>
          <w:szCs w:val="32"/>
          <w:u w:val="thick"/>
        </w:rPr>
        <w:t>************************************</w:t>
      </w:r>
    </w:p>
    <w:p w:rsidR="00D7595F" w:rsidRPr="006E4F21" w:rsidRDefault="00D7595F" w:rsidP="006E4F21">
      <w:pPr>
        <w:widowControl/>
        <w:snapToGrid w:val="0"/>
        <w:spacing w:line="400" w:lineRule="atLeast"/>
        <w:ind w:left="2240" w:hangingChars="700" w:hanging="2240"/>
        <w:jc w:val="left"/>
        <w:rPr>
          <w:rFonts w:ascii="仿宋_GB2312" w:eastAsia="仿宋_GB2312" w:hAnsi="仿宋_GB2312" w:cs="仿宋_GB2312"/>
          <w:kern w:val="0"/>
          <w:sz w:val="32"/>
          <w:szCs w:val="32"/>
        </w:rPr>
      </w:pPr>
    </w:p>
    <w:p w:rsidR="00D7595F" w:rsidRDefault="006E4F21" w:rsidP="006E4F21">
      <w:pPr>
        <w:widowControl/>
        <w:tabs>
          <w:tab w:val="left" w:pos="6750"/>
        </w:tabs>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ab/>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期：</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日</w:t>
      </w:r>
    </w:p>
    <w:p w:rsidR="00D7595F"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D7595F"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D7595F" w:rsidRDefault="00D7595F" w:rsidP="001D1EDE">
      <w:pPr>
        <w:widowControl/>
        <w:rPr>
          <w:rFonts w:ascii="仿宋_GB2312" w:eastAsia="仿宋_GB2312" w:hAnsi="仿宋_GB2312" w:cs="仿宋_GB2312"/>
          <w:color w:val="000000"/>
          <w:kern w:val="44"/>
          <w:sz w:val="32"/>
          <w:szCs w:val="32"/>
        </w:rPr>
      </w:pPr>
    </w:p>
    <w:p w:rsidR="00D7595F" w:rsidRDefault="00D7595F">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lastRenderedPageBreak/>
        <w:t xml:space="preserve">目 </w:t>
      </w:r>
      <w:r>
        <w:rPr>
          <w:rFonts w:ascii="仿宋_GB2312" w:eastAsia="仿宋_GB2312" w:hAnsi="仿宋_GB2312" w:cs="仿宋_GB2312"/>
          <w:color w:val="000000"/>
          <w:kern w:val="44"/>
          <w:sz w:val="32"/>
          <w:szCs w:val="32"/>
        </w:rPr>
        <w:t xml:space="preserve">      </w:t>
      </w:r>
      <w:r>
        <w:rPr>
          <w:rFonts w:ascii="仿宋_GB2312" w:eastAsia="仿宋_GB2312" w:hAnsi="仿宋_GB2312" w:cs="仿宋_GB2312" w:hint="eastAsia"/>
          <w:color w:val="000000"/>
          <w:kern w:val="44"/>
          <w:sz w:val="32"/>
          <w:szCs w:val="32"/>
        </w:rPr>
        <w:t xml:space="preserve"> 录</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D7595F" w:rsidRDefault="00D7595F">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D7595F" w:rsidRDefault="00D7595F">
      <w:pPr>
        <w:snapToGrid w:val="0"/>
        <w:spacing w:line="400" w:lineRule="atLeast"/>
        <w:ind w:firstLineChars="1150" w:firstLine="3680"/>
        <w:jc w:val="left"/>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jc w:val="left"/>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jc w:val="left"/>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317F84" w:rsidRDefault="00317F84">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A3615E" w:rsidRDefault="00A3615E">
      <w:pPr>
        <w:snapToGrid w:val="0"/>
        <w:spacing w:line="400" w:lineRule="atLeast"/>
        <w:ind w:firstLineChars="1150" w:firstLine="3680"/>
        <w:jc w:val="left"/>
        <w:rPr>
          <w:rFonts w:ascii="仿宋_GB2312" w:eastAsia="仿宋_GB2312" w:hAnsi="仿宋_GB2312" w:cs="仿宋_GB2312"/>
          <w:kern w:val="0"/>
          <w:sz w:val="32"/>
          <w:szCs w:val="32"/>
        </w:rPr>
      </w:pPr>
    </w:p>
    <w:p w:rsidR="00D7595F" w:rsidRDefault="00D7595F">
      <w:pPr>
        <w:snapToGrid w:val="0"/>
        <w:spacing w:line="400" w:lineRule="atLeast"/>
        <w:jc w:val="left"/>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一、自查表</w:t>
      </w:r>
    </w:p>
    <w:tbl>
      <w:tblPr>
        <w:tblpPr w:leftFromText="180" w:rightFromText="180" w:vertAnchor="page" w:horzAnchor="margin" w:tblpY="3316"/>
        <w:tblW w:w="0" w:type="auto"/>
        <w:tblLayout w:type="fixed"/>
        <w:tblCellMar>
          <w:left w:w="0" w:type="dxa"/>
          <w:right w:w="0" w:type="dxa"/>
        </w:tblCellMar>
        <w:tblLook w:val="0000"/>
      </w:tblPr>
      <w:tblGrid>
        <w:gridCol w:w="883"/>
        <w:gridCol w:w="1896"/>
        <w:gridCol w:w="2183"/>
        <w:gridCol w:w="1842"/>
        <w:gridCol w:w="1701"/>
      </w:tblGrid>
      <w:tr w:rsidR="00D7595F">
        <w:trPr>
          <w:trHeight w:val="312"/>
        </w:trPr>
        <w:tc>
          <w:tcPr>
            <w:tcW w:w="8505" w:type="dxa"/>
            <w:gridSpan w:val="5"/>
            <w:vAlign w:val="center"/>
          </w:tcPr>
          <w:p w:rsidR="00D7595F" w:rsidRDefault="00D7595F">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D7595F">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D7595F">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left"/>
              <w:rPr>
                <w:rFonts w:ascii="宋体" w:hAnsi="宋体" w:cs="宋体"/>
                <w:szCs w:val="21"/>
              </w:rPr>
            </w:pPr>
            <w:r>
              <w:rPr>
                <w:rFonts w:ascii="宋体" w:hAnsi="宋体" w:cs="宋体" w:hint="eastAsia"/>
                <w:szCs w:val="21"/>
              </w:rPr>
              <w:t>资格性</w:t>
            </w:r>
          </w:p>
          <w:p w:rsidR="00D7595F" w:rsidRDefault="00D7595F">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trPr>
          <w:cantSplit/>
          <w:trHeight w:val="510"/>
        </w:trPr>
        <w:tc>
          <w:tcPr>
            <w:tcW w:w="883" w:type="dxa"/>
            <w:vMerge/>
            <w:tcBorders>
              <w:top w:val="nil"/>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trPr>
          <w:cantSplit/>
          <w:trHeight w:val="916"/>
        </w:trPr>
        <w:tc>
          <w:tcPr>
            <w:tcW w:w="883" w:type="dxa"/>
            <w:vMerge/>
            <w:tcBorders>
              <w:top w:val="nil"/>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trPr>
          <w:cantSplit/>
          <w:trHeight w:val="375"/>
        </w:trPr>
        <w:tc>
          <w:tcPr>
            <w:tcW w:w="883" w:type="dxa"/>
            <w:vMerge/>
            <w:tcBorders>
              <w:top w:val="nil"/>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left"/>
              <w:rPr>
                <w:rFonts w:ascii="宋体" w:hAnsi="宋体" w:cs="宋体"/>
                <w:szCs w:val="21"/>
              </w:rPr>
            </w:pPr>
            <w:r>
              <w:rPr>
                <w:rFonts w:ascii="宋体" w:hAnsi="宋体" w:cs="宋体" w:hint="eastAsia"/>
                <w:szCs w:val="21"/>
              </w:rPr>
              <w:t>符合性</w:t>
            </w:r>
          </w:p>
          <w:p w:rsidR="00D7595F" w:rsidRDefault="00D7595F">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trPr>
          <w:cantSplit/>
          <w:trHeight w:val="319"/>
        </w:trPr>
        <w:tc>
          <w:tcPr>
            <w:tcW w:w="883" w:type="dxa"/>
            <w:vMerge/>
            <w:tcBorders>
              <w:top w:val="nil"/>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Default="00D7595F">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D7595F" w:rsidRDefault="00D7595F">
      <w:pPr>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Default="00D7595F">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年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  月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  日</w: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中国铁路兰州局集团有限公司科研技术监督所招标办</w:t>
      </w:r>
      <w:r>
        <w:rPr>
          <w:rFonts w:ascii="仿宋_GB2312" w:eastAsia="仿宋_GB2312" w:hAnsi="仿宋_GB2312" w:cs="仿宋_GB2312" w:hint="eastAsia"/>
          <w:kern w:val="0"/>
          <w:sz w:val="32"/>
          <w:szCs w:val="32"/>
        </w:rPr>
        <w:t>：</w:t>
      </w:r>
    </w:p>
    <w:p w:rsidR="00D7595F" w:rsidRPr="006E4F21" w:rsidRDefault="00D7595F" w:rsidP="006E4F21">
      <w:pPr>
        <w:widowControl/>
        <w:snapToGrid w:val="0"/>
        <w:spacing w:line="578" w:lineRule="exact"/>
        <w:ind w:firstLineChars="200" w:firstLine="640"/>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 xml:space="preserve">依据贵方 </w:t>
      </w:r>
      <w:bookmarkStart w:id="10" w:name="_Hlk1631116"/>
      <w:r w:rsidR="00BE14FB">
        <w:rPr>
          <w:rFonts w:ascii="仿宋_GB2312" w:eastAsia="仿宋_GB2312" w:hAnsi="仿宋_GB2312" w:cs="仿宋_GB2312" w:hint="eastAsia"/>
          <w:kern w:val="0"/>
          <w:sz w:val="32"/>
          <w:szCs w:val="32"/>
          <w:u w:val="thick"/>
        </w:rPr>
        <w:t>*********************</w:t>
      </w:r>
      <w:r>
        <w:rPr>
          <w:rFonts w:ascii="仿宋_GB2312" w:eastAsia="仿宋_GB2312" w:hAnsi="仿宋_GB2312" w:cs="仿宋_GB2312" w:hint="eastAsia"/>
          <w:kern w:val="0"/>
          <w:sz w:val="32"/>
          <w:szCs w:val="32"/>
        </w:rPr>
        <w:t>（项目编号：</w:t>
      </w:r>
      <w:r w:rsidR="00BE14FB">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w:t>
      </w:r>
      <w:bookmarkEnd w:id="10"/>
      <w:r>
        <w:rPr>
          <w:rFonts w:ascii="仿宋_GB2312" w:eastAsia="仿宋_GB2312" w:hAnsi="仿宋_GB2312" w:cs="仿宋_GB2312" w:hint="eastAsia"/>
          <w:kern w:val="0"/>
          <w:sz w:val="32"/>
          <w:szCs w:val="32"/>
        </w:rPr>
        <w:t xml:space="preserve">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D7595F" w:rsidRDefault="00D7595F">
      <w:pPr>
        <w:widowControl/>
        <w:snapToGrid w:val="0"/>
        <w:spacing w:line="578" w:lineRule="exact"/>
        <w:ind w:firstLineChars="200" w:firstLine="64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4.我方已毫无保留地向贵方提供一切所需的证明材料。</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8B36B8" w:rsidRDefault="008B36B8">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2.2法定代表人资格证明书及授权委托书</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中国铁路兰州局集团有限公司科研技术监督所招标办</w:t>
      </w:r>
      <w:r>
        <w:rPr>
          <w:rFonts w:ascii="仿宋_GB2312" w:eastAsia="仿宋_GB2312" w:hAnsi="仿宋_GB2312" w:cs="仿宋_GB2312" w:hint="eastAsia"/>
          <w:kern w:val="0"/>
          <w:sz w:val="32"/>
          <w:szCs w:val="32"/>
        </w:rPr>
        <w:t>：</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同志，现任我单位</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职务，为法定代表人，特此证明。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签发日期：           单位：           （盖章）</w:t>
      </w:r>
    </w:p>
    <w:p w:rsidR="00EC5C6B"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附：代表人性别：            年龄：           </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身份证号码：</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D7595F" w:rsidRDefault="00D7595F" w:rsidP="008664DD">
      <w:pPr>
        <w:widowControl/>
        <w:snapToGrid w:val="0"/>
        <w:spacing w:line="52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D7595F" w:rsidRDefault="00C4016E">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margin-left:227.25pt;margin-top:14.15pt;width:183.75pt;height:133pt;z-index:251660288">
            <v:textbox>
              <w:txbxContent>
                <w:p w:rsidR="00BE14FB" w:rsidRDefault="00BE14FB" w:rsidP="00BE14FB">
                  <w:pPr>
                    <w:jc w:val="center"/>
                    <w:rPr>
                      <w:rFonts w:hAnsi="宋体"/>
                      <w:szCs w:val="21"/>
                    </w:rPr>
                  </w:pPr>
                </w:p>
                <w:p w:rsidR="00BE14FB" w:rsidRDefault="00BE14FB" w:rsidP="00BE14FB">
                  <w:pPr>
                    <w:jc w:val="center"/>
                    <w:rPr>
                      <w:rFonts w:hAnsi="宋体"/>
                      <w:szCs w:val="21"/>
                    </w:rPr>
                  </w:pPr>
                </w:p>
                <w:p w:rsidR="00BE14FB" w:rsidRDefault="00BE14FB" w:rsidP="00BE14FB">
                  <w:pPr>
                    <w:jc w:val="center"/>
                    <w:rPr>
                      <w:rFonts w:hAnsi="宋体"/>
                      <w:szCs w:val="21"/>
                    </w:rPr>
                  </w:pPr>
                </w:p>
                <w:p w:rsidR="00BE14FB" w:rsidRDefault="00BE14FB" w:rsidP="00BE14FB">
                  <w:pPr>
                    <w:jc w:val="center"/>
                    <w:rPr>
                      <w:szCs w:val="21"/>
                    </w:rPr>
                  </w:pPr>
                  <w:r>
                    <w:rPr>
                      <w:rFonts w:hAnsi="宋体" w:hint="eastAsia"/>
                      <w:szCs w:val="21"/>
                    </w:rPr>
                    <w:t>法定代表人身份证复印件反页</w:t>
                  </w:r>
                </w:p>
              </w:txbxContent>
            </v:textbox>
          </v:shape>
        </w:pict>
      </w:r>
      <w:r>
        <w:rPr>
          <w:rFonts w:ascii="仿宋_GB2312" w:eastAsia="仿宋_GB2312" w:hAnsi="仿宋_GB2312" w:cs="仿宋_GB2312"/>
          <w:kern w:val="0"/>
          <w:sz w:val="32"/>
          <w:szCs w:val="32"/>
        </w:rPr>
        <w:pict>
          <v:shape id="自选图形 4" o:spid="_x0000_s1026" type="#_x0000_t176" style="position:absolute;margin-left:19.5pt;margin-top:14.15pt;width:183.75pt;height:133pt;z-index:251655168">
            <v:textbox>
              <w:txbxContent>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szCs w:val="21"/>
                    </w:rPr>
                  </w:pPr>
                  <w:r>
                    <w:rPr>
                      <w:rFonts w:hAnsi="宋体" w:hint="eastAsia"/>
                      <w:szCs w:val="21"/>
                    </w:rPr>
                    <w:t>法定代表人身份证复印件</w:t>
                  </w:r>
                  <w:r w:rsidR="00BE14FB">
                    <w:rPr>
                      <w:rFonts w:hAnsi="宋体" w:hint="eastAsia"/>
                      <w:szCs w:val="21"/>
                    </w:rPr>
                    <w:t>正页</w:t>
                  </w: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中国铁路兰州局集团有限公司科研技术监督所招标办</w:t>
      </w:r>
      <w:r>
        <w:rPr>
          <w:rFonts w:ascii="仿宋_GB2312" w:eastAsia="仿宋_GB2312" w:hAnsi="仿宋_GB2312" w:cs="仿宋_GB2312" w:hint="eastAsia"/>
          <w:kern w:val="0"/>
          <w:sz w:val="32"/>
          <w:szCs w:val="32"/>
        </w:rPr>
        <w:t>：</w:t>
      </w:r>
    </w:p>
    <w:p w:rsidR="00D7595F" w:rsidRPr="006E4F21" w:rsidRDefault="00D7595F" w:rsidP="006E4F21">
      <w:pPr>
        <w:spacing w:line="520" w:lineRule="exact"/>
        <w:ind w:firstLineChars="200" w:firstLine="640"/>
        <w:rPr>
          <w:rFonts w:ascii="仿宋_GB2312" w:eastAsia="仿宋_GB2312" w:hAnsi="仿宋_GB2312" w:cs="仿宋_GB2312"/>
          <w:kern w:val="0"/>
          <w:sz w:val="32"/>
          <w:szCs w:val="32"/>
          <w:u w:val="thick"/>
        </w:rPr>
      </w:pPr>
      <w:r>
        <w:rPr>
          <w:rFonts w:ascii="仿宋_GB2312" w:eastAsia="仿宋_GB2312" w:hAnsi="仿宋_GB2312" w:cs="仿宋_GB2312" w:hint="eastAsia"/>
          <w:color w:val="000000"/>
          <w:sz w:val="32"/>
          <w:szCs w:val="32"/>
        </w:rPr>
        <w:t>本授权书声明：</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职务，有效证件号码：</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sidR="00BE14FB">
        <w:rPr>
          <w:rFonts w:ascii="仿宋_GB2312" w:eastAsia="仿宋_GB2312" w:hAnsi="仿宋_GB2312" w:cs="仿宋_GB2312" w:hint="eastAsia"/>
          <w:kern w:val="0"/>
          <w:sz w:val="32"/>
          <w:szCs w:val="32"/>
          <w:u w:val="thick"/>
        </w:rPr>
        <w:t>*******************（课题名称）</w:t>
      </w:r>
      <w:r w:rsidR="00056541">
        <w:rPr>
          <w:rFonts w:ascii="仿宋_GB2312" w:eastAsia="仿宋_GB2312" w:hAnsi="仿宋_GB2312" w:cs="仿宋_GB2312" w:hint="eastAsia"/>
          <w:kern w:val="0"/>
          <w:sz w:val="32"/>
          <w:szCs w:val="32"/>
        </w:rPr>
        <w:t>项目</w:t>
      </w:r>
      <w:r>
        <w:rPr>
          <w:rFonts w:ascii="仿宋_GB2312" w:eastAsia="仿宋_GB2312" w:hAnsi="仿宋_GB2312" w:cs="仿宋_GB2312" w:hint="eastAsia"/>
          <w:color w:val="000000"/>
          <w:sz w:val="32"/>
          <w:szCs w:val="32"/>
        </w:rPr>
        <w:t>的投标，以我方的名义处理一切与之有关的事宜。</w:t>
      </w:r>
    </w:p>
    <w:p w:rsidR="00D7595F" w:rsidRDefault="00D7595F" w:rsidP="008664DD">
      <w:pPr>
        <w:widowControl/>
        <w:spacing w:line="52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u w:val="single"/>
        </w:rPr>
        <w:t xml:space="preserve">    </w:t>
      </w:r>
      <w:r>
        <w:rPr>
          <w:rFonts w:ascii="仿宋_GB2312" w:eastAsia="仿宋_GB2312" w:hAnsi="仿宋_GB2312" w:cs="仿宋_GB2312" w:hint="eastAsia"/>
          <w:color w:val="000000"/>
          <w:kern w:val="0"/>
          <w:sz w:val="32"/>
          <w:szCs w:val="32"/>
        </w:rPr>
        <w:t>日签字生效，特此声明。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D7595F" w:rsidRDefault="00C4016E">
      <w:pPr>
        <w:widowControl/>
        <w:snapToGrid w:val="0"/>
        <w:spacing w:line="400" w:lineRule="atLeast"/>
        <w:jc w:val="left"/>
        <w:rPr>
          <w:rFonts w:ascii="仿宋_GB2312" w:eastAsia="仿宋_GB2312" w:hAnsi="仿宋_GB2312" w:cs="仿宋_GB2312"/>
          <w:kern w:val="0"/>
          <w:sz w:val="32"/>
          <w:szCs w:val="32"/>
          <w:u w:val="single"/>
        </w:rPr>
      </w:pPr>
      <w:r w:rsidRPr="00C4016E">
        <w:rPr>
          <w:rFonts w:ascii="仿宋_GB2312" w:eastAsia="仿宋_GB2312" w:hAnsi="仿宋_GB2312" w:cs="仿宋_GB2312"/>
          <w:kern w:val="0"/>
          <w:sz w:val="32"/>
          <w:szCs w:val="32"/>
        </w:rPr>
        <w:pict>
          <v:shape id="_x0000_s1028" type="#_x0000_t176" style="position:absolute;margin-left:135pt;margin-top:8.7pt;width:183.75pt;height:133pt;z-index:251657216">
            <v:textbox>
              <w:txbxContent>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szCs w:val="21"/>
                    </w:rPr>
                  </w:pPr>
                  <w:r>
                    <w:rPr>
                      <w:rFonts w:hAnsi="宋体" w:hint="eastAsia"/>
                      <w:szCs w:val="21"/>
                    </w:rPr>
                    <w:t>代表人身份证复印件</w:t>
                  </w:r>
                  <w:r w:rsidR="00BE14FB">
                    <w:rPr>
                      <w:rFonts w:hAnsi="宋体" w:hint="eastAsia"/>
                      <w:szCs w:val="21"/>
                    </w:rPr>
                    <w:t>正反页</w:t>
                  </w: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rsidP="001D1EDE">
      <w:pPr>
        <w:widowControl/>
        <w:snapToGrid w:val="0"/>
        <w:spacing w:line="578" w:lineRule="exac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2.2.3</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检察机关</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行贿犯罪档案查询结果告知函</w:t>
      </w:r>
    </w:p>
    <w:p w:rsidR="00D7595F" w:rsidRDefault="00C4016E">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_x0000_s1029" type="#_x0000_t176" style="position:absolute;margin-left:21.75pt;margin-top:2.7pt;width:381.75pt;height:550pt;z-index:251658240">
            <v:textbox>
              <w:txbxContent>
                <w:p w:rsidR="00D7595F" w:rsidRDefault="00D7595F">
                  <w:pPr>
                    <w:rPr>
                      <w:rFonts w:hAnsi="宋体"/>
                      <w:szCs w:val="21"/>
                    </w:rPr>
                  </w:pPr>
                </w:p>
                <w:p w:rsidR="00D7595F" w:rsidRDefault="00D7595F">
                  <w:pPr>
                    <w:rPr>
                      <w:rFonts w:hAnsi="宋体"/>
                      <w:szCs w:val="21"/>
                    </w:rPr>
                  </w:pPr>
                </w:p>
                <w:p w:rsidR="00D7595F" w:rsidRDefault="00D7595F">
                  <w:pPr>
                    <w:rPr>
                      <w:rFonts w:hAnsi="宋体"/>
                      <w:szCs w:val="21"/>
                    </w:rPr>
                  </w:pPr>
                </w:p>
                <w:p w:rsidR="00D7595F" w:rsidRDefault="00D7595F">
                  <w:pPr>
                    <w:rPr>
                      <w:szCs w:val="21"/>
                    </w:rPr>
                  </w:pPr>
                </w:p>
              </w:txbxContent>
            </v:textbox>
          </v:shape>
        </w:pic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8664DD" w:rsidRDefault="008664DD" w:rsidP="00AC55A0">
      <w:pPr>
        <w:widowControl/>
        <w:snapToGrid w:val="0"/>
        <w:spacing w:line="578" w:lineRule="exact"/>
        <w:rPr>
          <w:rFonts w:ascii="仿宋_GB2312" w:eastAsia="仿宋_GB2312" w:hAnsi="仿宋_GB2312" w:cs="仿宋_GB2312"/>
          <w:kern w:val="0"/>
          <w:sz w:val="32"/>
          <w:szCs w:val="32"/>
        </w:rPr>
      </w:pPr>
    </w:p>
    <w:p w:rsidR="001D1EDE" w:rsidRDefault="001D1EDE">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2.2.4</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银行出具的资信证明</w:t>
      </w:r>
    </w:p>
    <w:p w:rsidR="00D7595F" w:rsidRDefault="00C4016E">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_x0000_s1030" type="#_x0000_t176" style="position:absolute;left:0;text-align:left;margin-left:59.35pt;margin-top:19.55pt;width:358.65pt;height:546.85pt;z-index:251659264">
            <v:textbox>
              <w:txbxContent>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rFonts w:hAnsi="宋体"/>
                      <w:szCs w:val="21"/>
                    </w:rPr>
                  </w:pPr>
                </w:p>
                <w:p w:rsidR="00D7595F" w:rsidRDefault="00D7595F">
                  <w:pPr>
                    <w:jc w:val="center"/>
                    <w:rPr>
                      <w:szCs w:val="21"/>
                    </w:rPr>
                  </w:pPr>
                </w:p>
              </w:txbxContent>
            </v:textbox>
          </v:shape>
        </w:pic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8B36B8" w:rsidRDefault="008B36B8" w:rsidP="00AC55A0">
      <w:pPr>
        <w:widowControl/>
        <w:snapToGrid w:val="0"/>
        <w:spacing w:line="578" w:lineRule="exac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2.2.5</w:t>
      </w:r>
    </w:p>
    <w:p w:rsidR="00D7595F" w:rsidRDefault="00D7595F">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D7595F" w:rsidRDefault="00D7595F">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3.不向招标活动监管人员请客、送礼及组织其它有可能影响客观公正监管的活动。</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D7595F" w:rsidRDefault="00D7595F">
      <w:pPr>
        <w:widowControl/>
        <w:spacing w:line="578" w:lineRule="exact"/>
        <w:ind w:left="435"/>
        <w:jc w:val="left"/>
        <w:rPr>
          <w:rFonts w:ascii="仿宋_GB2312" w:eastAsia="仿宋_GB2312" w:hAnsi="仿宋_GB2312" w:cs="仿宋_GB2312"/>
          <w:kern w:val="0"/>
          <w:sz w:val="32"/>
          <w:szCs w:val="32"/>
        </w:rPr>
      </w:pPr>
    </w:p>
    <w:p w:rsidR="00D7595F" w:rsidRDefault="00D7595F">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D7595F" w:rsidRDefault="00D7595F">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rsidR="00D7595F" w:rsidRDefault="00D7595F">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D7595F" w:rsidRDefault="00D7595F">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中国铁路兰州局集团有限公司科研技术监督所招标办：</w:t>
      </w:r>
    </w:p>
    <w:p w:rsidR="00D7595F" w:rsidRPr="006E4F21" w:rsidRDefault="00D7595F" w:rsidP="006E4F21">
      <w:pPr>
        <w:widowControl/>
        <w:spacing w:line="578" w:lineRule="exact"/>
        <w:ind w:firstLine="555"/>
        <w:jc w:val="left"/>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关于贵方科技研究开发计划课题:</w:t>
      </w:r>
      <w:r w:rsidR="00BE14FB">
        <w:rPr>
          <w:rFonts w:ascii="仿宋_GB2312" w:eastAsia="仿宋_GB2312" w:hAnsi="仿宋_GB2312" w:cs="仿宋_GB2312" w:hint="eastAsia"/>
          <w:kern w:val="0"/>
          <w:sz w:val="32"/>
          <w:szCs w:val="32"/>
          <w:u w:val="thick"/>
        </w:rPr>
        <w:t>******************</w:t>
      </w:r>
      <w:r w:rsidR="00056541">
        <w:rPr>
          <w:rFonts w:ascii="仿宋_GB2312" w:eastAsia="仿宋_GB2312" w:hAnsi="仿宋_GB2312" w:cs="仿宋_GB2312" w:hint="eastAsia"/>
          <w:kern w:val="0"/>
          <w:sz w:val="32"/>
          <w:szCs w:val="32"/>
        </w:rPr>
        <w:t>（项目编号</w:t>
      </w:r>
      <w:r w:rsidR="00BE14FB">
        <w:rPr>
          <w:rFonts w:ascii="仿宋_GB2312" w:eastAsia="仿宋_GB2312" w:hAnsi="仿宋_GB2312" w:cs="仿宋_GB2312" w:hint="eastAsia"/>
          <w:kern w:val="0"/>
          <w:sz w:val="32"/>
          <w:szCs w:val="32"/>
        </w:rPr>
        <w:t>2020***</w:t>
      </w:r>
      <w:r w:rsidR="00056541">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D7595F" w:rsidRDefault="00D7595F">
      <w:pPr>
        <w:widowControl/>
        <w:spacing w:line="578" w:lineRule="exact"/>
        <w:ind w:firstLine="555"/>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2.银行出具的资信证明</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8B36B8" w:rsidRDefault="008B36B8">
      <w:pPr>
        <w:widowControl/>
        <w:snapToGrid w:val="0"/>
        <w:spacing w:line="578" w:lineRule="exact"/>
        <w:jc w:val="left"/>
        <w:rPr>
          <w:rFonts w:ascii="仿宋_GB2312" w:eastAsia="仿宋_GB2312" w:hAnsi="仿宋_GB2312" w:cs="仿宋_GB2312"/>
          <w:kern w:val="0"/>
          <w:sz w:val="32"/>
          <w:szCs w:val="32"/>
        </w:rPr>
      </w:pPr>
    </w:p>
    <w:p w:rsidR="008B36B8" w:rsidRDefault="008B36B8">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Pr="00F509CA" w:rsidRDefault="00D7595F" w:rsidP="00F509CA">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p>
    <w:p w:rsidR="00056541" w:rsidRDefault="00056541">
      <w:pPr>
        <w:widowControl/>
        <w:snapToGrid w:val="0"/>
        <w:spacing w:line="578" w:lineRule="exact"/>
        <w:jc w:val="center"/>
        <w:rPr>
          <w:rFonts w:ascii="仿宋_GB2312" w:eastAsia="仿宋_GB2312" w:hAnsi="仿宋_GB2312" w:cs="仿宋_GB2312"/>
          <w:kern w:val="0"/>
          <w:sz w:val="32"/>
          <w:szCs w:val="32"/>
        </w:rPr>
      </w:pPr>
    </w:p>
    <w:p w:rsidR="00AC55A0" w:rsidRDefault="00AC55A0">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三、商务部分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D7595F" w:rsidRDefault="00D7595F">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1417"/>
        <w:gridCol w:w="992"/>
        <w:gridCol w:w="1211"/>
        <w:gridCol w:w="1792"/>
        <w:gridCol w:w="1192"/>
      </w:tblGrid>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单位名称</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ign w:val="center"/>
          </w:tcPr>
          <w:p w:rsidR="00D7595F" w:rsidRDefault="00D7595F">
            <w:pPr>
              <w:widowControl/>
              <w:snapToGrid w:val="0"/>
              <w:spacing w:line="400" w:lineRule="atLeast"/>
              <w:jc w:val="center"/>
              <w:rPr>
                <w:rFonts w:ascii="宋体" w:hAnsi="宋体" w:cs="宋体"/>
                <w:szCs w:val="21"/>
              </w:rPr>
            </w:pPr>
          </w:p>
        </w:tc>
        <w:tc>
          <w:tcPr>
            <w:tcW w:w="1192" w:type="dxa"/>
            <w:vMerge/>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trHeight w:val="734"/>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D7595F" w:rsidRDefault="00D7595F">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2146"/>
        <w:gridCol w:w="2410"/>
        <w:gridCol w:w="1057"/>
        <w:gridCol w:w="1912"/>
      </w:tblGrid>
      <w:tr w:rsidR="00D7595F">
        <w:trPr>
          <w:trHeight w:val="602"/>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lang w:val="en-GB"/>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11" w:name="_Hlk515005260"/>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p>
    <w:p w:rsidR="00D7595F" w:rsidRDefault="00D7595F">
      <w:pPr>
        <w:widowControl/>
        <w:snapToGrid w:val="0"/>
        <w:spacing w:line="400" w:lineRule="atLeast"/>
        <w:jc w:val="left"/>
        <w:rPr>
          <w:rFonts w:ascii="仿宋_GB2312" w:eastAsia="仿宋_GB2312" w:hAnsi="仿宋_GB2312" w:cs="仿宋_GB2312"/>
          <w:kern w:val="0"/>
          <w:sz w:val="32"/>
          <w:szCs w:val="32"/>
        </w:rPr>
      </w:pPr>
    </w:p>
    <w:bookmarkEnd w:id="11"/>
    <w:p w:rsidR="00BE14FB" w:rsidRDefault="00BE14FB" w:rsidP="00AC55A0">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1318"/>
        <w:gridCol w:w="823"/>
        <w:gridCol w:w="2565"/>
        <w:gridCol w:w="660"/>
        <w:gridCol w:w="660"/>
        <w:gridCol w:w="1483"/>
      </w:tblGrid>
      <w:tr w:rsidR="00D7595F">
        <w:trPr>
          <w:trHeight w:hRule="exact" w:val="843"/>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D7595F">
        <w:trPr>
          <w:trHeight w:hRule="exact" w:val="567"/>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其他主要技术人员</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D7595F">
        <w:trPr>
          <w:trHeight w:val="617"/>
          <w:jc w:val="center"/>
        </w:trPr>
        <w:tc>
          <w:tcPr>
            <w:tcW w:w="71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12" w:name="_Hlk515005367"/>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Default="00D7595F" w:rsidP="00AC55A0">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bookmarkEnd w:id="12"/>
    </w:p>
    <w:p w:rsidR="00BE14FB" w:rsidRPr="00BE14FB" w:rsidRDefault="00D7595F" w:rsidP="00BE14FB">
      <w:pPr>
        <w:widowControl/>
        <w:numPr>
          <w:ilvl w:val="0"/>
          <w:numId w:val="5"/>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技术部分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D7595F" w:rsidRDefault="00D7595F">
      <w:pPr>
        <w:widowControl/>
        <w:snapToGrid w:val="0"/>
        <w:spacing w:line="578" w:lineRule="exact"/>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 xml:space="preserve">    </w:t>
      </w:r>
    </w:p>
    <w:p w:rsidR="00BE14FB" w:rsidRDefault="00D7595F" w:rsidP="00BE14FB">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t>投标文件严格按照《课题任务书》具体内容</w:t>
      </w:r>
      <w:r w:rsidR="00BE14FB">
        <w:rPr>
          <w:rFonts w:ascii="仿宋_GB2312" w:eastAsia="仿宋_GB2312" w:hAnsi="仿宋_GB2312" w:cs="仿宋_GB2312" w:hint="eastAsia"/>
          <w:kern w:val="0"/>
          <w:sz w:val="32"/>
          <w:szCs w:val="32"/>
          <w:lang w:val="en-GB"/>
        </w:rPr>
        <w:t>逐项响应。</w:t>
      </w:r>
      <w:r w:rsidR="00BE14FB">
        <w:rPr>
          <w:rFonts w:ascii="仿宋_GB2312" w:eastAsia="仿宋_GB2312" w:hAnsi="仿宋_GB2312" w:cs="仿宋_GB2312" w:hint="eastAsia"/>
          <w:bCs/>
          <w:kern w:val="0"/>
          <w:sz w:val="32"/>
          <w:szCs w:val="32"/>
          <w:lang w:val="en-GB"/>
        </w:rPr>
        <w:t>打“</w:t>
      </w:r>
      <w:r w:rsidR="00BE14FB">
        <w:rPr>
          <w:rFonts w:ascii="仿宋_GB2312" w:eastAsia="仿宋_GB2312" w:hAnsi="仿宋_GB2312" w:cs="仿宋_GB2312" w:hint="eastAsia"/>
          <w:bCs/>
          <w:kern w:val="0"/>
          <w:sz w:val="32"/>
          <w:szCs w:val="32"/>
          <w:lang w:val="af-ZA"/>
        </w:rPr>
        <w:t>★</w:t>
      </w:r>
      <w:r w:rsidR="00BE14FB">
        <w:rPr>
          <w:rFonts w:ascii="仿宋_GB2312" w:eastAsia="仿宋_GB2312" w:hAnsi="仿宋_GB2312" w:cs="仿宋_GB2312" w:hint="eastAsia"/>
          <w:bCs/>
          <w:kern w:val="0"/>
          <w:sz w:val="32"/>
          <w:szCs w:val="32"/>
          <w:lang w:val="en-GB"/>
        </w:rPr>
        <w:t>” 项为不可负偏离(劣于)的重要项，</w:t>
      </w:r>
      <w:r w:rsidR="00BE14FB">
        <w:rPr>
          <w:rFonts w:ascii="仿宋_GB2312" w:eastAsia="仿宋_GB2312" w:hAnsi="仿宋_GB2312" w:cs="仿宋_GB2312" w:hint="eastAsia"/>
          <w:bCs/>
          <w:kern w:val="0"/>
          <w:sz w:val="32"/>
          <w:szCs w:val="32"/>
        </w:rPr>
        <w:t>如有缺漏，缺漏项视同不符合招标要求。主要包含以下内容：</w:t>
      </w:r>
    </w:p>
    <w:p w:rsid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一、国内外现状及简要说明；</w:t>
      </w:r>
    </w:p>
    <w:p w:rsid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二、主要研究内容、关键技术及研究方法</w:t>
      </w:r>
      <w:r>
        <w:rPr>
          <w:rFonts w:ascii="仿宋_GB2312" w:eastAsia="仿宋_GB2312" w:hAnsi="仿宋_GB2312" w:cs="仿宋_GB2312" w:hint="eastAsia"/>
          <w:kern w:val="0"/>
          <w:sz w:val="32"/>
          <w:szCs w:val="32"/>
          <w:lang w:val="en-GB"/>
        </w:rPr>
        <w:t>等；</w:t>
      </w:r>
    </w:p>
    <w:p w:rsid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三、</w:t>
      </w:r>
      <w:r w:rsidRPr="00BE14FB">
        <w:rPr>
          <w:rFonts w:ascii="仿宋_GB2312" w:eastAsia="仿宋_GB2312" w:hAnsi="仿宋_GB2312" w:cs="仿宋_GB2312" w:hint="eastAsia"/>
          <w:kern w:val="0"/>
          <w:sz w:val="32"/>
          <w:szCs w:val="32"/>
          <w:lang w:val="en-GB"/>
        </w:rPr>
        <w:t>课题研</w:t>
      </w:r>
      <w:r>
        <w:rPr>
          <w:rFonts w:ascii="仿宋_GB2312" w:eastAsia="仿宋_GB2312" w:hAnsi="仿宋_GB2312" w:cs="仿宋_GB2312" w:hint="eastAsia"/>
          <w:kern w:val="0"/>
          <w:sz w:val="32"/>
          <w:szCs w:val="32"/>
          <w:lang w:val="en-GB"/>
        </w:rPr>
        <w:t>究的创新点和内容，要解决的主要技术难点以及采用的研究试验方法等。</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1、预期目标(投标方要进行进行详细说明)</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2、主要技术指标(投标方要进行进行详细说明)</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3、主要经济指标(投标方要进行进行详细说明)</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4、成果形式（投标方必须按计划完成）</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BE14FB">
        <w:rPr>
          <w:rFonts w:ascii="仿宋_GB2312" w:eastAsia="仿宋_GB2312" w:hAnsi="仿宋_GB2312" w:cs="仿宋_GB2312" w:hint="eastAsia"/>
          <w:kern w:val="0"/>
          <w:sz w:val="32"/>
          <w:szCs w:val="32"/>
          <w:lang w:val="en-GB"/>
        </w:rPr>
        <w:t>至少需发表论文1篇或申请专利1项</w:t>
      </w:r>
      <w:r>
        <w:rPr>
          <w:rFonts w:ascii="仿宋_GB2312" w:eastAsia="仿宋_GB2312" w:hAnsi="仿宋_GB2312" w:cs="仿宋_GB2312" w:hint="eastAsia"/>
          <w:kern w:val="0"/>
          <w:sz w:val="32"/>
          <w:szCs w:val="32"/>
          <w:lang w:val="en-GB"/>
        </w:rPr>
        <w:t>等。</w:t>
      </w:r>
    </w:p>
    <w:p w:rsidR="00BE14FB" w:rsidRPr="00BE14FB" w:rsidRDefault="00BE14FB" w:rsidP="00BE14FB">
      <w:pPr>
        <w:widowControl/>
        <w:snapToGrid w:val="0"/>
        <w:spacing w:line="578" w:lineRule="exact"/>
        <w:ind w:firstLineChars="200" w:firstLine="640"/>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13" w:name="_Hlk515005550"/>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D7595F" w:rsidRDefault="00D7595F" w:rsidP="00BE14FB">
      <w:pPr>
        <w:widowControl/>
        <w:snapToGrid w:val="0"/>
        <w:spacing w:line="578" w:lineRule="exact"/>
        <w:ind w:firstLineChars="100" w:firstLine="320"/>
        <w:jc w:val="left"/>
        <w:rPr>
          <w:rFonts w:ascii="仿宋_GB2312" w:eastAsia="仿宋_GB2312" w:hAnsi="仿宋_GB2312" w:cs="仿宋_GB2312"/>
          <w:kern w:val="0"/>
          <w:sz w:val="32"/>
          <w:szCs w:val="32"/>
        </w:rPr>
        <w:sectPr w:rsidR="00D7595F">
          <w:footerReference w:type="even" r:id="rId8"/>
          <w:footerReference w:type="default" r:id="rId9"/>
          <w:pgSz w:w="11906" w:h="16838"/>
          <w:pgMar w:top="1440" w:right="1800" w:bottom="1440" w:left="1800" w:header="0" w:footer="1576" w:gutter="0"/>
          <w:paperSrc w:first="15" w:other="15"/>
          <w:cols w:space="720"/>
          <w:docGrid w:linePitch="312"/>
        </w:sect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bookmarkEnd w:id="13"/>
    </w:p>
    <w:p w:rsidR="00393285" w:rsidRDefault="00393285" w:rsidP="00393285">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4.2项目价格预算</w:t>
      </w: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393285" w:rsidRPr="009C02E4" w:rsidTr="009C02E4">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r>
      <w:tr w:rsidR="00393285" w:rsidRPr="009C02E4" w:rsidTr="009C02E4">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r>
      <w:tr w:rsidR="00393285" w:rsidRPr="009C02E4" w:rsidTr="009C02E4">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r>
      <w:tr w:rsidR="00393285" w:rsidRPr="009C02E4" w:rsidTr="009C02E4">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c>
          <w:tcPr>
            <w:tcW w:w="4261" w:type="dxa"/>
          </w:tcPr>
          <w:p w:rsidR="00393285" w:rsidRPr="009C02E4" w:rsidRDefault="00393285" w:rsidP="009C02E4">
            <w:pPr>
              <w:widowControl/>
              <w:snapToGrid w:val="0"/>
              <w:spacing w:line="578" w:lineRule="exact"/>
              <w:jc w:val="left"/>
              <w:rPr>
                <w:rFonts w:ascii="仿宋_GB2312" w:eastAsia="仿宋_GB2312" w:hAnsi="仿宋_GB2312" w:cs="仿宋_GB2312"/>
                <w:kern w:val="0"/>
                <w:sz w:val="32"/>
                <w:szCs w:val="32"/>
              </w:rPr>
            </w:pPr>
          </w:p>
        </w:tc>
      </w:tr>
    </w:tbl>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93285" w:rsidRDefault="00393285" w:rsidP="00393285">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393285" w:rsidRDefault="00393285" w:rsidP="00393285">
      <w:pPr>
        <w:widowControl/>
        <w:snapToGrid w:val="0"/>
        <w:spacing w:line="578" w:lineRule="exact"/>
        <w:ind w:firstLineChars="100" w:firstLine="320"/>
        <w:jc w:val="left"/>
        <w:rPr>
          <w:rFonts w:ascii="仿宋_GB2312" w:eastAsia="仿宋_GB2312" w:hAnsi="仿宋_GB2312" w:cs="仿宋_GB2312"/>
          <w:kern w:val="0"/>
          <w:sz w:val="32"/>
          <w:szCs w:val="32"/>
        </w:rPr>
        <w:sectPr w:rsidR="00393285">
          <w:footerReference w:type="even" r:id="rId10"/>
          <w:footerReference w:type="default" r:id="rId11"/>
          <w:pgSz w:w="11906" w:h="16838"/>
          <w:pgMar w:top="1440" w:right="1800" w:bottom="1440" w:left="1800" w:header="0" w:footer="1576" w:gutter="0"/>
          <w:paperSrc w:first="15" w:other="15"/>
          <w:cols w:space="720"/>
          <w:docGrid w:linePitch="312"/>
        </w:sectPr>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日</w:t>
      </w:r>
    </w:p>
    <w:p w:rsidR="00393285" w:rsidRDefault="00393285" w:rsidP="00393285">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4.2需要说明的其他事项</w:t>
      </w:r>
    </w:p>
    <w:p w:rsidR="00393285" w:rsidRDefault="00393285" w:rsidP="00393285">
      <w:pPr>
        <w:widowControl/>
        <w:snapToGrid w:val="0"/>
        <w:spacing w:line="578" w:lineRule="exact"/>
        <w:jc w:val="center"/>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p>
    <w:p w:rsidR="00393285" w:rsidRDefault="00393285" w:rsidP="00393285">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r>
        <w:rPr>
          <w:rFonts w:ascii="仿宋_GB2312" w:eastAsia="仿宋_GB2312" w:hAnsi="仿宋_GB2312" w:cs="仿宋_GB2312" w:hint="eastAsia"/>
          <w:kern w:val="0"/>
          <w:sz w:val="32"/>
          <w:szCs w:val="32"/>
          <w:u w:val="single"/>
        </w:rPr>
        <w:t xml:space="preserve">           </w:t>
      </w:r>
    </w:p>
    <w:p w:rsidR="00393285" w:rsidRDefault="00393285" w:rsidP="00393285">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p w:rsidR="008B36B8" w:rsidRDefault="00393285" w:rsidP="00AC55A0">
      <w:pPr>
        <w:widowControl/>
        <w:snapToGrid w:val="0"/>
        <w:spacing w:line="578" w:lineRule="exact"/>
        <w:ind w:firstLineChars="100" w:firstLine="320"/>
        <w:jc w:val="left"/>
      </w:pPr>
      <w:r>
        <w:rPr>
          <w:rFonts w:ascii="仿宋_GB2312" w:eastAsia="仿宋_GB2312" w:hAnsi="仿宋_GB2312" w:cs="仿宋_GB2312" w:hint="eastAsia"/>
          <w:kern w:val="0"/>
          <w:sz w:val="32"/>
          <w:szCs w:val="32"/>
        </w:rPr>
        <w:t xml:space="preserve">日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 xml:space="preserve">期：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 xml:space="preserve"> 月</w:t>
      </w:r>
      <w:r>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kern w:val="0"/>
          <w:sz w:val="32"/>
          <w:szCs w:val="32"/>
          <w:u w:val="single"/>
        </w:rPr>
        <w:t xml:space="preserve">   </w:t>
      </w:r>
    </w:p>
    <w:sectPr w:rsidR="008B36B8" w:rsidSect="008311DD">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EFF" w:rsidRDefault="00B96EFF">
      <w:r>
        <w:separator/>
      </w:r>
    </w:p>
  </w:endnote>
  <w:endnote w:type="continuationSeparator" w:id="1">
    <w:p w:rsidR="00B96EFF" w:rsidRDefault="00B96E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altName w:val="微软雅黑"/>
    <w:charset w:val="86"/>
    <w:family w:val="script"/>
    <w:pitch w:val="default"/>
    <w:sig w:usb0="00000000" w:usb1="00000000" w:usb2="00000010" w:usb3="00000000" w:csb0="00040000"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等线">
    <w:altName w:val="Arial Unicode MS"/>
    <w:charset w:val="86"/>
    <w:family w:val="auto"/>
    <w:pitch w:val="variable"/>
    <w:sig w:usb0="00000000" w:usb1="38CF7CFA" w:usb2="00000016" w:usb3="00000000" w:csb0="0004000F" w:csb1="00000000"/>
  </w:font>
  <w:font w:name="AdobeSongStd-Light">
    <w:altName w:val="黑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95F" w:rsidRDefault="00D7595F">
    <w:pPr>
      <w:pStyle w:val="a4"/>
      <w:jc w:val="center"/>
      <w:rPr>
        <w:rFonts w:ascii="宋体" w:hAnsi="宋体"/>
        <w:sz w:val="28"/>
        <w:szCs w:val="28"/>
      </w:rPr>
    </w:pPr>
    <w:r>
      <w:rPr>
        <w:rFonts w:ascii="宋体" w:hAnsi="宋体"/>
        <w:sz w:val="28"/>
        <w:szCs w:val="28"/>
      </w:rPr>
      <w:t>-</w:t>
    </w:r>
    <w:r w:rsidR="00C4016E">
      <w:rPr>
        <w:rFonts w:ascii="宋体" w:hAnsi="宋体"/>
        <w:sz w:val="28"/>
        <w:szCs w:val="28"/>
      </w:rPr>
      <w:fldChar w:fldCharType="begin"/>
    </w:r>
    <w:r>
      <w:rPr>
        <w:rFonts w:ascii="宋体" w:hAnsi="宋体"/>
        <w:sz w:val="28"/>
        <w:szCs w:val="28"/>
      </w:rPr>
      <w:instrText>PAGE   \* MERGEFORMAT</w:instrText>
    </w:r>
    <w:r w:rsidR="00C4016E">
      <w:rPr>
        <w:rFonts w:ascii="宋体" w:hAnsi="宋体"/>
        <w:sz w:val="28"/>
        <w:szCs w:val="28"/>
      </w:rPr>
      <w:fldChar w:fldCharType="separate"/>
    </w:r>
    <w:r w:rsidR="007C4440" w:rsidRPr="007C4440">
      <w:rPr>
        <w:rFonts w:ascii="宋体" w:hAnsi="宋体"/>
        <w:noProof/>
        <w:sz w:val="28"/>
        <w:szCs w:val="28"/>
        <w:lang w:val="zh-CN"/>
      </w:rPr>
      <w:t>19</w:t>
    </w:r>
    <w:r w:rsidR="00C4016E">
      <w:rPr>
        <w:rFonts w:ascii="宋体" w:hAnsi="宋体"/>
        <w:sz w:val="28"/>
        <w:szCs w:val="28"/>
      </w:rPr>
      <w:fldChar w:fldCharType="end"/>
    </w:r>
    <w:r>
      <w:rPr>
        <w:rFonts w:ascii="宋体" w:hAnsi="宋体"/>
        <w:sz w:val="28"/>
        <w:szCs w:val="28"/>
      </w:rPr>
      <w:t>-</w:t>
    </w:r>
  </w:p>
  <w:p w:rsidR="00D7595F" w:rsidRDefault="00D7595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95F" w:rsidRDefault="00C4016E">
    <w:pPr>
      <w:pStyle w:val="a4"/>
      <w:framePr w:wrap="around" w:vAnchor="text" w:hAnchor="margin" w:xAlign="outside" w:y="1"/>
      <w:rPr>
        <w:rStyle w:val="a3"/>
      </w:rPr>
    </w:pPr>
    <w:r>
      <w:fldChar w:fldCharType="begin"/>
    </w:r>
    <w:r w:rsidR="00D7595F">
      <w:rPr>
        <w:rStyle w:val="a3"/>
      </w:rPr>
      <w:instrText xml:space="preserve">PAGE  </w:instrText>
    </w:r>
    <w:r>
      <w:fldChar w:fldCharType="end"/>
    </w:r>
  </w:p>
  <w:p w:rsidR="00D7595F" w:rsidRDefault="00D7595F">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95F" w:rsidRDefault="00D7595F">
    <w:pPr>
      <w:pStyle w:val="a4"/>
      <w:framePr w:wrap="around" w:vAnchor="text" w:hAnchor="page" w:x="5671" w:y="-99"/>
      <w:rPr>
        <w:rStyle w:val="a3"/>
        <w:rFonts w:hAnsi="宋体"/>
        <w:color w:val="000000"/>
        <w:sz w:val="28"/>
        <w:szCs w:val="28"/>
      </w:rPr>
    </w:pPr>
    <w:r>
      <w:rPr>
        <w:rStyle w:val="a3"/>
        <w:rFonts w:hAnsi="宋体"/>
        <w:color w:val="FFFFFF"/>
        <w:sz w:val="28"/>
        <w:szCs w:val="28"/>
      </w:rPr>
      <w:t xml:space="preserve"> </w:t>
    </w:r>
    <w:r>
      <w:rPr>
        <w:rStyle w:val="a3"/>
        <w:rFonts w:hAnsi="宋体" w:hint="eastAsia"/>
        <w:color w:val="000000"/>
        <w:sz w:val="28"/>
        <w:szCs w:val="28"/>
      </w:rPr>
      <w:t>—</w:t>
    </w:r>
    <w:r>
      <w:rPr>
        <w:rStyle w:val="a3"/>
        <w:rFonts w:hAnsi="宋体" w:hint="eastAsia"/>
        <w:color w:val="000000"/>
        <w:sz w:val="28"/>
        <w:szCs w:val="28"/>
      </w:rPr>
      <w:t xml:space="preserve"> </w:t>
    </w:r>
    <w:r w:rsidR="00C4016E">
      <w:rPr>
        <w:rFonts w:hAnsi="宋体"/>
        <w:color w:val="000000"/>
        <w:sz w:val="28"/>
        <w:szCs w:val="28"/>
      </w:rPr>
      <w:fldChar w:fldCharType="begin"/>
    </w:r>
    <w:r>
      <w:rPr>
        <w:rStyle w:val="a3"/>
        <w:rFonts w:hAnsi="宋体"/>
        <w:color w:val="000000"/>
        <w:sz w:val="28"/>
        <w:szCs w:val="28"/>
      </w:rPr>
      <w:instrText xml:space="preserve">PAGE  </w:instrText>
    </w:r>
    <w:r w:rsidR="00C4016E">
      <w:rPr>
        <w:rFonts w:hAnsi="宋体"/>
        <w:color w:val="000000"/>
        <w:sz w:val="28"/>
        <w:szCs w:val="28"/>
      </w:rPr>
      <w:fldChar w:fldCharType="separate"/>
    </w:r>
    <w:r w:rsidR="007C4440">
      <w:rPr>
        <w:rStyle w:val="a3"/>
        <w:rFonts w:hAnsi="宋体"/>
        <w:noProof/>
        <w:color w:val="000000"/>
        <w:sz w:val="28"/>
        <w:szCs w:val="28"/>
      </w:rPr>
      <w:t>42</w:t>
    </w:r>
    <w:r w:rsidR="00C4016E">
      <w:rPr>
        <w:rFonts w:hAnsi="宋体"/>
        <w:color w:val="000000"/>
        <w:sz w:val="28"/>
        <w:szCs w:val="28"/>
      </w:rPr>
      <w:fldChar w:fldCharType="end"/>
    </w:r>
    <w:r>
      <w:rPr>
        <w:rStyle w:val="a3"/>
        <w:rFonts w:hAnsi="宋体" w:hint="eastAsia"/>
        <w:color w:val="000000"/>
        <w:sz w:val="28"/>
        <w:szCs w:val="28"/>
      </w:rPr>
      <w:t xml:space="preserve"> </w:t>
    </w:r>
    <w:r>
      <w:rPr>
        <w:rStyle w:val="a3"/>
        <w:rFonts w:hAnsi="宋体" w:hint="eastAsia"/>
        <w:color w:val="000000"/>
        <w:sz w:val="28"/>
        <w:szCs w:val="28"/>
      </w:rPr>
      <w:t>—</w:t>
    </w:r>
    <w:r>
      <w:rPr>
        <w:rStyle w:val="a3"/>
        <w:rFonts w:hAnsi="宋体" w:hint="eastAsia"/>
        <w:color w:val="FFFFFF"/>
        <w:sz w:val="28"/>
        <w:szCs w:val="28"/>
      </w:rPr>
      <w:t>—</w:t>
    </w:r>
  </w:p>
  <w:p w:rsidR="00D7595F" w:rsidRDefault="00D7595F">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85" w:rsidRDefault="00C4016E">
    <w:pPr>
      <w:pStyle w:val="a4"/>
      <w:framePr w:wrap="around" w:vAnchor="text" w:hAnchor="margin" w:xAlign="outside" w:y="1"/>
      <w:rPr>
        <w:rStyle w:val="a3"/>
      </w:rPr>
    </w:pPr>
    <w:r>
      <w:fldChar w:fldCharType="begin"/>
    </w:r>
    <w:r w:rsidR="00393285">
      <w:rPr>
        <w:rStyle w:val="a3"/>
      </w:rPr>
      <w:instrText xml:space="preserve">PAGE  </w:instrText>
    </w:r>
    <w:r>
      <w:fldChar w:fldCharType="end"/>
    </w:r>
  </w:p>
  <w:p w:rsidR="00393285" w:rsidRDefault="00393285">
    <w:pPr>
      <w:pStyle w:val="a4"/>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85" w:rsidRDefault="00393285">
    <w:pPr>
      <w:pStyle w:val="a4"/>
      <w:framePr w:wrap="around" w:vAnchor="text" w:hAnchor="page" w:x="5671" w:y="-99"/>
      <w:rPr>
        <w:rStyle w:val="a3"/>
        <w:rFonts w:hAnsi="宋体"/>
        <w:color w:val="000000"/>
        <w:sz w:val="28"/>
        <w:szCs w:val="28"/>
      </w:rPr>
    </w:pPr>
    <w:r>
      <w:rPr>
        <w:rStyle w:val="a3"/>
        <w:rFonts w:hAnsi="宋体"/>
        <w:color w:val="FFFFFF"/>
        <w:sz w:val="28"/>
        <w:szCs w:val="28"/>
      </w:rPr>
      <w:t xml:space="preserve"> </w:t>
    </w:r>
    <w:r>
      <w:rPr>
        <w:rStyle w:val="a3"/>
        <w:rFonts w:hAnsi="宋体" w:hint="eastAsia"/>
        <w:color w:val="000000"/>
        <w:sz w:val="28"/>
        <w:szCs w:val="28"/>
      </w:rPr>
      <w:t>—</w:t>
    </w:r>
    <w:r>
      <w:rPr>
        <w:rStyle w:val="a3"/>
        <w:rFonts w:hAnsi="宋体" w:hint="eastAsia"/>
        <w:color w:val="000000"/>
        <w:sz w:val="28"/>
        <w:szCs w:val="28"/>
      </w:rPr>
      <w:t xml:space="preserve"> </w:t>
    </w:r>
    <w:r w:rsidR="00C4016E">
      <w:rPr>
        <w:rFonts w:hAnsi="宋体"/>
        <w:color w:val="000000"/>
        <w:sz w:val="28"/>
        <w:szCs w:val="28"/>
      </w:rPr>
      <w:fldChar w:fldCharType="begin"/>
    </w:r>
    <w:r>
      <w:rPr>
        <w:rStyle w:val="a3"/>
        <w:rFonts w:hAnsi="宋体"/>
        <w:color w:val="000000"/>
        <w:sz w:val="28"/>
        <w:szCs w:val="28"/>
      </w:rPr>
      <w:instrText xml:space="preserve">PAGE  </w:instrText>
    </w:r>
    <w:r w:rsidR="00C4016E">
      <w:rPr>
        <w:rFonts w:hAnsi="宋体"/>
        <w:color w:val="000000"/>
        <w:sz w:val="28"/>
        <w:szCs w:val="28"/>
      </w:rPr>
      <w:fldChar w:fldCharType="separate"/>
    </w:r>
    <w:r w:rsidR="007C4440">
      <w:rPr>
        <w:rStyle w:val="a3"/>
        <w:rFonts w:hAnsi="宋体"/>
        <w:noProof/>
        <w:color w:val="000000"/>
        <w:sz w:val="28"/>
        <w:szCs w:val="28"/>
      </w:rPr>
      <w:t>43</w:t>
    </w:r>
    <w:r w:rsidR="00C4016E">
      <w:rPr>
        <w:rFonts w:hAnsi="宋体"/>
        <w:color w:val="000000"/>
        <w:sz w:val="28"/>
        <w:szCs w:val="28"/>
      </w:rPr>
      <w:fldChar w:fldCharType="end"/>
    </w:r>
    <w:r>
      <w:rPr>
        <w:rStyle w:val="a3"/>
        <w:rFonts w:hAnsi="宋体" w:hint="eastAsia"/>
        <w:color w:val="000000"/>
        <w:sz w:val="28"/>
        <w:szCs w:val="28"/>
      </w:rPr>
      <w:t xml:space="preserve"> </w:t>
    </w:r>
    <w:r>
      <w:rPr>
        <w:rStyle w:val="a3"/>
        <w:rFonts w:hAnsi="宋体" w:hint="eastAsia"/>
        <w:color w:val="000000"/>
        <w:sz w:val="28"/>
        <w:szCs w:val="28"/>
      </w:rPr>
      <w:t>—</w:t>
    </w:r>
    <w:r>
      <w:rPr>
        <w:rStyle w:val="a3"/>
        <w:rFonts w:hAnsi="宋体" w:hint="eastAsia"/>
        <w:color w:val="FFFFFF"/>
        <w:sz w:val="28"/>
        <w:szCs w:val="28"/>
      </w:rPr>
      <w:t>—</w:t>
    </w:r>
  </w:p>
  <w:p w:rsidR="00393285" w:rsidRDefault="00393285">
    <w:pPr>
      <w:pStyle w:val="a4"/>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85" w:rsidRDefault="00C4016E">
    <w:pPr>
      <w:pStyle w:val="a4"/>
      <w:framePr w:wrap="around" w:vAnchor="text" w:hAnchor="margin" w:xAlign="outside" w:y="1"/>
      <w:rPr>
        <w:rStyle w:val="a3"/>
      </w:rPr>
    </w:pPr>
    <w:r>
      <w:fldChar w:fldCharType="begin"/>
    </w:r>
    <w:r w:rsidR="00393285">
      <w:rPr>
        <w:rStyle w:val="a3"/>
      </w:rPr>
      <w:instrText xml:space="preserve">PAGE  </w:instrText>
    </w:r>
    <w:r>
      <w:fldChar w:fldCharType="end"/>
    </w:r>
  </w:p>
  <w:p w:rsidR="00393285" w:rsidRDefault="00393285">
    <w:pPr>
      <w:pStyle w:val="a4"/>
      <w:ind w:right="360"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85" w:rsidRDefault="00393285">
    <w:pPr>
      <w:pStyle w:val="a4"/>
      <w:framePr w:wrap="around" w:vAnchor="text" w:hAnchor="page" w:x="5671" w:y="-99"/>
      <w:rPr>
        <w:rStyle w:val="a3"/>
        <w:rFonts w:hAnsi="宋体"/>
        <w:color w:val="000000"/>
        <w:sz w:val="28"/>
        <w:szCs w:val="28"/>
      </w:rPr>
    </w:pPr>
    <w:r>
      <w:rPr>
        <w:rStyle w:val="a3"/>
        <w:rFonts w:hAnsi="宋体"/>
        <w:color w:val="FFFFFF"/>
        <w:sz w:val="28"/>
        <w:szCs w:val="28"/>
      </w:rPr>
      <w:t xml:space="preserve"> </w:t>
    </w:r>
    <w:r>
      <w:rPr>
        <w:rStyle w:val="a3"/>
        <w:rFonts w:hAnsi="宋体" w:hint="eastAsia"/>
        <w:color w:val="000000"/>
        <w:sz w:val="28"/>
        <w:szCs w:val="28"/>
      </w:rPr>
      <w:t>—</w:t>
    </w:r>
    <w:r>
      <w:rPr>
        <w:rStyle w:val="a3"/>
        <w:rFonts w:hAnsi="宋体" w:hint="eastAsia"/>
        <w:color w:val="000000"/>
        <w:sz w:val="28"/>
        <w:szCs w:val="28"/>
      </w:rPr>
      <w:t xml:space="preserve"> </w:t>
    </w:r>
    <w:r w:rsidR="00C4016E">
      <w:rPr>
        <w:rFonts w:hAnsi="宋体"/>
        <w:color w:val="000000"/>
        <w:sz w:val="28"/>
        <w:szCs w:val="28"/>
      </w:rPr>
      <w:fldChar w:fldCharType="begin"/>
    </w:r>
    <w:r>
      <w:rPr>
        <w:rStyle w:val="a3"/>
        <w:rFonts w:hAnsi="宋体"/>
        <w:color w:val="000000"/>
        <w:sz w:val="28"/>
        <w:szCs w:val="28"/>
      </w:rPr>
      <w:instrText xml:space="preserve">PAGE  </w:instrText>
    </w:r>
    <w:r w:rsidR="00C4016E">
      <w:rPr>
        <w:rFonts w:hAnsi="宋体"/>
        <w:color w:val="000000"/>
        <w:sz w:val="28"/>
        <w:szCs w:val="28"/>
      </w:rPr>
      <w:fldChar w:fldCharType="separate"/>
    </w:r>
    <w:r w:rsidR="007C4440">
      <w:rPr>
        <w:rStyle w:val="a3"/>
        <w:rFonts w:hAnsi="宋体"/>
        <w:noProof/>
        <w:color w:val="000000"/>
        <w:sz w:val="28"/>
        <w:szCs w:val="28"/>
      </w:rPr>
      <w:t>44</w:t>
    </w:r>
    <w:r w:rsidR="00C4016E">
      <w:rPr>
        <w:rFonts w:hAnsi="宋体"/>
        <w:color w:val="000000"/>
        <w:sz w:val="28"/>
        <w:szCs w:val="28"/>
      </w:rPr>
      <w:fldChar w:fldCharType="end"/>
    </w:r>
    <w:r>
      <w:rPr>
        <w:rStyle w:val="a3"/>
        <w:rFonts w:hAnsi="宋体" w:hint="eastAsia"/>
        <w:color w:val="000000"/>
        <w:sz w:val="28"/>
        <w:szCs w:val="28"/>
      </w:rPr>
      <w:t xml:space="preserve"> </w:t>
    </w:r>
    <w:r>
      <w:rPr>
        <w:rStyle w:val="a3"/>
        <w:rFonts w:hAnsi="宋体" w:hint="eastAsia"/>
        <w:color w:val="000000"/>
        <w:sz w:val="28"/>
        <w:szCs w:val="28"/>
      </w:rPr>
      <w:t>—</w:t>
    </w:r>
    <w:r>
      <w:rPr>
        <w:rStyle w:val="a3"/>
        <w:rFonts w:hAnsi="宋体" w:hint="eastAsia"/>
        <w:color w:val="FFFFFF"/>
        <w:sz w:val="28"/>
        <w:szCs w:val="28"/>
      </w:rPr>
      <w:t>—</w:t>
    </w:r>
  </w:p>
  <w:p w:rsidR="00393285" w:rsidRDefault="00393285">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EFF" w:rsidRDefault="00B96EFF">
      <w:r>
        <w:separator/>
      </w:r>
    </w:p>
  </w:footnote>
  <w:footnote w:type="continuationSeparator" w:id="1">
    <w:p w:rsidR="00B96EFF" w:rsidRDefault="00B96E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515EB"/>
    <w:multiLevelType w:val="singleLevel"/>
    <w:tmpl w:val="87E515EB"/>
    <w:lvl w:ilvl="0">
      <w:start w:val="1"/>
      <w:numFmt w:val="decimal"/>
      <w:suff w:val="nothing"/>
      <w:lvlText w:val="（%1）"/>
      <w:lvlJc w:val="left"/>
    </w:lvl>
  </w:abstractNum>
  <w:abstractNum w:abstractNumId="1">
    <w:nsid w:val="8B5105C4"/>
    <w:multiLevelType w:val="singleLevel"/>
    <w:tmpl w:val="8B5105C4"/>
    <w:lvl w:ilvl="0">
      <w:start w:val="4"/>
      <w:numFmt w:val="chineseCounting"/>
      <w:suff w:val="nothing"/>
      <w:lvlText w:val="%1、"/>
      <w:lvlJc w:val="left"/>
      <w:rPr>
        <w:rFonts w:hint="eastAsia"/>
      </w:rPr>
    </w:lvl>
  </w:abstractNum>
  <w:abstractNum w:abstractNumId="2">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1EE0D0C9"/>
    <w:multiLevelType w:val="singleLevel"/>
    <w:tmpl w:val="1EE0D0C9"/>
    <w:lvl w:ilvl="0">
      <w:start w:val="3"/>
      <w:numFmt w:val="chineseCounting"/>
      <w:suff w:val="nothing"/>
      <w:lvlText w:val="%1、"/>
      <w:lvlJc w:val="left"/>
      <w:rPr>
        <w:rFonts w:hint="eastAsia"/>
      </w:rPr>
    </w:lvl>
  </w:abstractNum>
  <w:abstractNum w:abstractNumId="4">
    <w:nsid w:val="5340035F"/>
    <w:multiLevelType w:val="hybridMultilevel"/>
    <w:tmpl w:val="0C78B890"/>
    <w:lvl w:ilvl="0" w:tplc="C6368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15F49"/>
    <w:rsid w:val="00025B5A"/>
    <w:rsid w:val="00056541"/>
    <w:rsid w:val="000775CD"/>
    <w:rsid w:val="000A01F1"/>
    <w:rsid w:val="000A342D"/>
    <w:rsid w:val="000A68FA"/>
    <w:rsid w:val="000B1AD2"/>
    <w:rsid w:val="000C05BB"/>
    <w:rsid w:val="000D5D78"/>
    <w:rsid w:val="00130442"/>
    <w:rsid w:val="00167ECD"/>
    <w:rsid w:val="001B5621"/>
    <w:rsid w:val="001D1EDE"/>
    <w:rsid w:val="001F767C"/>
    <w:rsid w:val="00247665"/>
    <w:rsid w:val="0026366B"/>
    <w:rsid w:val="00267FCB"/>
    <w:rsid w:val="002831D1"/>
    <w:rsid w:val="002C3184"/>
    <w:rsid w:val="00305F3D"/>
    <w:rsid w:val="00317F84"/>
    <w:rsid w:val="00355CD8"/>
    <w:rsid w:val="00393285"/>
    <w:rsid w:val="003B512A"/>
    <w:rsid w:val="003E1AC6"/>
    <w:rsid w:val="00422A92"/>
    <w:rsid w:val="00435851"/>
    <w:rsid w:val="00457844"/>
    <w:rsid w:val="004A6558"/>
    <w:rsid w:val="004C19F6"/>
    <w:rsid w:val="004F4403"/>
    <w:rsid w:val="00516981"/>
    <w:rsid w:val="005A6D14"/>
    <w:rsid w:val="005B7072"/>
    <w:rsid w:val="00667963"/>
    <w:rsid w:val="006B4E97"/>
    <w:rsid w:val="006C5A85"/>
    <w:rsid w:val="006E4F21"/>
    <w:rsid w:val="0071325E"/>
    <w:rsid w:val="00746109"/>
    <w:rsid w:val="00775F7F"/>
    <w:rsid w:val="00794796"/>
    <w:rsid w:val="007A602D"/>
    <w:rsid w:val="007C4440"/>
    <w:rsid w:val="007F3A84"/>
    <w:rsid w:val="00811596"/>
    <w:rsid w:val="00813D08"/>
    <w:rsid w:val="00823517"/>
    <w:rsid w:val="008311DD"/>
    <w:rsid w:val="008418ED"/>
    <w:rsid w:val="00863DDD"/>
    <w:rsid w:val="008664DD"/>
    <w:rsid w:val="008B36B8"/>
    <w:rsid w:val="0092222C"/>
    <w:rsid w:val="009306C8"/>
    <w:rsid w:val="009620F4"/>
    <w:rsid w:val="00966A66"/>
    <w:rsid w:val="009B6EFD"/>
    <w:rsid w:val="009C02E4"/>
    <w:rsid w:val="009D7DF3"/>
    <w:rsid w:val="00A24D3C"/>
    <w:rsid w:val="00A24F83"/>
    <w:rsid w:val="00A3615E"/>
    <w:rsid w:val="00A37D3A"/>
    <w:rsid w:val="00A81C9E"/>
    <w:rsid w:val="00AC10D7"/>
    <w:rsid w:val="00AC55A0"/>
    <w:rsid w:val="00AC601B"/>
    <w:rsid w:val="00B15F0F"/>
    <w:rsid w:val="00B66808"/>
    <w:rsid w:val="00B74DF3"/>
    <w:rsid w:val="00B96EFF"/>
    <w:rsid w:val="00BE14FB"/>
    <w:rsid w:val="00C30EC1"/>
    <w:rsid w:val="00C34B25"/>
    <w:rsid w:val="00C4016E"/>
    <w:rsid w:val="00C5023F"/>
    <w:rsid w:val="00C72B1F"/>
    <w:rsid w:val="00CC54D7"/>
    <w:rsid w:val="00D45107"/>
    <w:rsid w:val="00D5658B"/>
    <w:rsid w:val="00D74146"/>
    <w:rsid w:val="00D7595F"/>
    <w:rsid w:val="00D90569"/>
    <w:rsid w:val="00DA2EB9"/>
    <w:rsid w:val="00DB79F1"/>
    <w:rsid w:val="00DC59AF"/>
    <w:rsid w:val="00DD7D73"/>
    <w:rsid w:val="00E33F22"/>
    <w:rsid w:val="00E54C91"/>
    <w:rsid w:val="00E76DDF"/>
    <w:rsid w:val="00E77C43"/>
    <w:rsid w:val="00EA35F3"/>
    <w:rsid w:val="00EB4F96"/>
    <w:rsid w:val="00EC5C6B"/>
    <w:rsid w:val="00EE168C"/>
    <w:rsid w:val="00F050CD"/>
    <w:rsid w:val="00F25805"/>
    <w:rsid w:val="00F509CA"/>
    <w:rsid w:val="00F8225F"/>
    <w:rsid w:val="00FA1330"/>
    <w:rsid w:val="00FA2615"/>
    <w:rsid w:val="00FA6D98"/>
    <w:rsid w:val="00FB69F0"/>
    <w:rsid w:val="00FB6E6D"/>
    <w:rsid w:val="00FD32AE"/>
    <w:rsid w:val="00FD6B7E"/>
    <w:rsid w:val="00FF37F0"/>
    <w:rsid w:val="179B0975"/>
    <w:rsid w:val="2FCE6601"/>
    <w:rsid w:val="36650B28"/>
    <w:rsid w:val="3E3A593B"/>
    <w:rsid w:val="3F684AB8"/>
    <w:rsid w:val="615A379B"/>
    <w:rsid w:val="70250E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11D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8311DD"/>
  </w:style>
  <w:style w:type="character" w:customStyle="1" w:styleId="Char">
    <w:name w:val="页脚 Char"/>
    <w:link w:val="a4"/>
    <w:rsid w:val="008311DD"/>
    <w:rPr>
      <w:rFonts w:eastAsia="宋体"/>
      <w:kern w:val="2"/>
      <w:sz w:val="18"/>
      <w:szCs w:val="18"/>
      <w:lang w:val="en-US" w:eastAsia="zh-CN" w:bidi="ar-SA"/>
    </w:rPr>
  </w:style>
  <w:style w:type="paragraph" w:styleId="a4">
    <w:name w:val="footer"/>
    <w:basedOn w:val="a"/>
    <w:link w:val="Char"/>
    <w:rsid w:val="008311DD"/>
    <w:pPr>
      <w:tabs>
        <w:tab w:val="center" w:pos="4153"/>
        <w:tab w:val="right" w:pos="8306"/>
      </w:tabs>
      <w:snapToGrid w:val="0"/>
      <w:jc w:val="left"/>
    </w:pPr>
    <w:rPr>
      <w:sz w:val="18"/>
      <w:szCs w:val="18"/>
    </w:rPr>
  </w:style>
  <w:style w:type="paragraph" w:styleId="a5">
    <w:name w:val="Body Text"/>
    <w:basedOn w:val="a"/>
    <w:qFormat/>
    <w:rsid w:val="008311DD"/>
    <w:pPr>
      <w:jc w:val="center"/>
    </w:pPr>
    <w:rPr>
      <w:sz w:val="24"/>
      <w:szCs w:val="20"/>
    </w:rPr>
  </w:style>
  <w:style w:type="paragraph" w:customStyle="1" w:styleId="Default">
    <w:name w:val="Default"/>
    <w:qFormat/>
    <w:rsid w:val="008311DD"/>
    <w:pPr>
      <w:widowControl w:val="0"/>
      <w:autoSpaceDE w:val="0"/>
      <w:autoSpaceDN w:val="0"/>
      <w:adjustRightInd w:val="0"/>
    </w:pPr>
    <w:rPr>
      <w:rFonts w:ascii="仿宋_GB2312" w:eastAsia="仿宋_GB2312" w:hAnsi="Calibri" w:cs="仿宋_GB2312"/>
      <w:color w:val="000000"/>
      <w:sz w:val="24"/>
      <w:szCs w:val="24"/>
    </w:rPr>
  </w:style>
  <w:style w:type="paragraph" w:styleId="a6">
    <w:name w:val="header"/>
    <w:basedOn w:val="a"/>
    <w:link w:val="Char0"/>
    <w:rsid w:val="00B74DF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rsid w:val="00B74DF3"/>
    <w:rPr>
      <w:kern w:val="2"/>
      <w:sz w:val="18"/>
      <w:szCs w:val="18"/>
    </w:rPr>
  </w:style>
  <w:style w:type="paragraph" w:styleId="a7">
    <w:name w:val="Balloon Text"/>
    <w:basedOn w:val="a"/>
    <w:link w:val="Char1"/>
    <w:rsid w:val="00746109"/>
    <w:rPr>
      <w:sz w:val="18"/>
      <w:szCs w:val="18"/>
    </w:rPr>
  </w:style>
  <w:style w:type="character" w:customStyle="1" w:styleId="Char1">
    <w:name w:val="批注框文本 Char"/>
    <w:link w:val="a7"/>
    <w:rsid w:val="00746109"/>
    <w:rPr>
      <w:kern w:val="2"/>
      <w:sz w:val="18"/>
      <w:szCs w:val="18"/>
    </w:rPr>
  </w:style>
  <w:style w:type="table" w:styleId="a8">
    <w:name w:val="Table Grid"/>
    <w:basedOn w:val="a1"/>
    <w:rsid w:val="003932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44</Pages>
  <Words>2298</Words>
  <Characters>13105</Characters>
  <Application>Microsoft Office Word</Application>
  <DocSecurity>0</DocSecurity>
  <Lines>109</Lines>
  <Paragraphs>30</Paragraphs>
  <ScaleCrop>false</ScaleCrop>
  <Company>Microsoft</Company>
  <LinksUpToDate>false</LinksUpToDate>
  <CharactersWithSpaces>15373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李兵祖</cp:lastModifiedBy>
  <cp:revision>4</cp:revision>
  <cp:lastPrinted>2019-03-11T01:42:00Z</cp:lastPrinted>
  <dcterms:created xsi:type="dcterms:W3CDTF">2021-08-18T02:45:00Z</dcterms:created>
  <dcterms:modified xsi:type="dcterms:W3CDTF">2021-08-18T07:36:00Z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