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C" w:rsidRPr="00D32505" w:rsidRDefault="00AA5F8C" w:rsidP="00AA5F8C">
      <w:pPr>
        <w:widowControl/>
        <w:spacing w:line="360" w:lineRule="auto"/>
        <w:jc w:val="center"/>
        <w:outlineLvl w:val="2"/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</w:pPr>
      <w:r w:rsidRPr="00D32505"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  <w:t>信息登记表</w:t>
      </w:r>
    </w:p>
    <w:p w:rsidR="00DA3A25" w:rsidRPr="004E7EEC" w:rsidRDefault="00DA3A25" w:rsidP="00AB5F37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项目名称：</w:t>
      </w:r>
      <w:r w:rsidR="00F6744C" w:rsidRPr="00F6744C">
        <w:rPr>
          <w:rFonts w:ascii="宋体" w:hAnsi="宋体" w:hint="eastAsia"/>
          <w:spacing w:val="-12"/>
          <w:kern w:val="0"/>
          <w:sz w:val="24"/>
          <w:szCs w:val="28"/>
          <w:lang w:bidi="en-US"/>
        </w:rPr>
        <w:t>中央储备粮金昌直属库有限公司P11-P15号仓分配电</w:t>
      </w:r>
      <w:proofErr w:type="gramStart"/>
      <w:r w:rsidR="00F6744C" w:rsidRPr="00F6744C">
        <w:rPr>
          <w:rFonts w:ascii="宋体" w:hAnsi="宋体" w:hint="eastAsia"/>
          <w:spacing w:val="-12"/>
          <w:kern w:val="0"/>
          <w:sz w:val="24"/>
          <w:szCs w:val="28"/>
          <w:lang w:bidi="en-US"/>
        </w:rPr>
        <w:t>箱改造</w:t>
      </w:r>
      <w:proofErr w:type="gramEnd"/>
      <w:r w:rsidR="00F6744C" w:rsidRPr="00F6744C">
        <w:rPr>
          <w:rFonts w:ascii="宋体" w:hAnsi="宋体" w:hint="eastAsia"/>
          <w:spacing w:val="-12"/>
          <w:kern w:val="0"/>
          <w:sz w:val="24"/>
          <w:szCs w:val="28"/>
          <w:lang w:bidi="en-US"/>
        </w:rPr>
        <w:t>项目</w:t>
      </w:r>
    </w:p>
    <w:p w:rsidR="00DA3A25" w:rsidRPr="00D32505" w:rsidRDefault="00DA3A25" w:rsidP="00DA3A25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项目编号：</w:t>
      </w:r>
      <w:r w:rsidRPr="00D32505">
        <w:rPr>
          <w:rFonts w:ascii="宋体" w:hAnsi="宋体"/>
          <w:sz w:val="24"/>
          <w:szCs w:val="28"/>
        </w:rPr>
        <w:t>GXCZ-C-221100</w:t>
      </w:r>
      <w:r w:rsidR="00F6744C">
        <w:rPr>
          <w:rFonts w:ascii="宋体" w:hAnsi="宋体" w:hint="eastAsia"/>
          <w:sz w:val="24"/>
          <w:szCs w:val="28"/>
        </w:rPr>
        <w:t>30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28"/>
        <w:gridCol w:w="1637"/>
        <w:gridCol w:w="5353"/>
      </w:tblGrid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序号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项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目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内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容</w:t>
            </w: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供应商</w:t>
            </w: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名称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授权代理人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固定电话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电子邮箱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法人签字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备注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</w:tbl>
    <w:p w:rsidR="00F2572D" w:rsidRDefault="003261DE">
      <w:bookmarkStart w:id="0" w:name="_GoBack"/>
      <w:bookmarkEnd w:id="0"/>
    </w:p>
    <w:sectPr w:rsidR="00F2572D" w:rsidSect="003952C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DE" w:rsidRDefault="003261DE" w:rsidP="00AA5F8C">
      <w:r>
        <w:separator/>
      </w:r>
    </w:p>
  </w:endnote>
  <w:endnote w:type="continuationSeparator" w:id="0">
    <w:p w:rsidR="003261DE" w:rsidRDefault="003261DE" w:rsidP="00A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DE" w:rsidRDefault="003261DE" w:rsidP="00AA5F8C">
      <w:r>
        <w:separator/>
      </w:r>
    </w:p>
  </w:footnote>
  <w:footnote w:type="continuationSeparator" w:id="0">
    <w:p w:rsidR="003261DE" w:rsidRDefault="003261DE" w:rsidP="00AA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F"/>
    <w:rsid w:val="0003140C"/>
    <w:rsid w:val="00241DCF"/>
    <w:rsid w:val="003261DE"/>
    <w:rsid w:val="00375C38"/>
    <w:rsid w:val="003952C6"/>
    <w:rsid w:val="00793C47"/>
    <w:rsid w:val="008B73CE"/>
    <w:rsid w:val="00A16172"/>
    <w:rsid w:val="00AA5F8C"/>
    <w:rsid w:val="00D86C95"/>
    <w:rsid w:val="00DA3A25"/>
    <w:rsid w:val="00F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UQi.me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张玮</cp:lastModifiedBy>
  <cp:revision>6</cp:revision>
  <dcterms:created xsi:type="dcterms:W3CDTF">2022-04-06T06:54:00Z</dcterms:created>
  <dcterms:modified xsi:type="dcterms:W3CDTF">2022-04-17T08:05:00Z</dcterms:modified>
</cp:coreProperties>
</file>