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A3" w:rsidRDefault="003B0E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5451A3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5451A3" w:rsidRDefault="003B0E8A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5451A3" w:rsidRDefault="005C594F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5C594F">
              <w:rPr>
                <w:rFonts w:hint="eastAsia"/>
                <w:color w:val="000000"/>
                <w:sz w:val="24"/>
              </w:rPr>
              <w:t>兰州大学第一医院疑难危重症与紧急救援中心、兰州大学第一医院儿童医学中心项目环境影响评价</w:t>
            </w: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5451A3" w:rsidRDefault="005C594F" w:rsidP="005C594F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5C594F">
              <w:rPr>
                <w:rFonts w:ascii="Times New Roman" w:hAnsi="Times New Roman"/>
                <w:sz w:val="24"/>
              </w:rPr>
              <w:t>TC229306C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3B0E8A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5451A3" w:rsidRDefault="003B0E8A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5451A3" w:rsidRDefault="005451A3"/>
    <w:sectPr w:rsidR="0054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DD" w:rsidRDefault="003177DD" w:rsidP="00595B3D">
      <w:r>
        <w:separator/>
      </w:r>
    </w:p>
  </w:endnote>
  <w:endnote w:type="continuationSeparator" w:id="0">
    <w:p w:rsidR="003177DD" w:rsidRDefault="003177DD" w:rsidP="005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DD" w:rsidRDefault="003177DD" w:rsidP="00595B3D">
      <w:r>
        <w:separator/>
      </w:r>
    </w:p>
  </w:footnote>
  <w:footnote w:type="continuationSeparator" w:id="0">
    <w:p w:rsidR="003177DD" w:rsidRDefault="003177DD" w:rsidP="0059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1D1EDD"/>
    <w:rsid w:val="0023717D"/>
    <w:rsid w:val="003177DD"/>
    <w:rsid w:val="00350CAA"/>
    <w:rsid w:val="00353231"/>
    <w:rsid w:val="003B0E8A"/>
    <w:rsid w:val="00470E67"/>
    <w:rsid w:val="005451A3"/>
    <w:rsid w:val="00595B3D"/>
    <w:rsid w:val="005C594F"/>
    <w:rsid w:val="0081280B"/>
    <w:rsid w:val="009C6D67"/>
    <w:rsid w:val="00AC1153"/>
    <w:rsid w:val="00BF526B"/>
    <w:rsid w:val="00D87367"/>
    <w:rsid w:val="00E35FE4"/>
    <w:rsid w:val="00EC3E89"/>
    <w:rsid w:val="0B2917CB"/>
    <w:rsid w:val="4D764DF5"/>
    <w:rsid w:val="5C3B496D"/>
    <w:rsid w:val="62AF1C11"/>
    <w:rsid w:val="72E1638E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7</cp:revision>
  <dcterms:created xsi:type="dcterms:W3CDTF">2022-02-16T04:04:00Z</dcterms:created>
  <dcterms:modified xsi:type="dcterms:W3CDTF">2022-05-31T09:12:00Z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43FCE0E1E5B24FD699E7F25B09C4A94F</vt:lpwstr>
  </property>
</Properties>
</file>