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eastAsia="zh-CN"/>
        </w:rPr>
        <w:t>第一包</w:t>
      </w:r>
    </w:p>
    <w:bookmarkEnd w:id="0"/>
    <w:tbl>
      <w:tblPr>
        <w:tblStyle w:val="4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44"/>
        <w:gridCol w:w="1632"/>
        <w:gridCol w:w="1984"/>
        <w:gridCol w:w="3686"/>
        <w:gridCol w:w="708"/>
        <w:gridCol w:w="1276"/>
        <w:gridCol w:w="127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货物名称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型号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生产厂家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电转仪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BTX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ECM830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美国BTX公司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28000.00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28000.00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小型台式高速冷冻离心机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ThermoFisher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F</w:t>
            </w:r>
            <w:r>
              <w:rPr>
                <w:b w:val="0"/>
                <w:bCs w:val="0"/>
                <w:color w:val="000000"/>
                <w:sz w:val="24"/>
              </w:rPr>
              <w:t>resco 21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美国ThermoFisher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Scientific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8000.00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16000.00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多功能振荡培养箱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INFORS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Minitron Cell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瑞士INFORS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HT公司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03000.00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03000.00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液氮罐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ThermoFisher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Locator 4 Plus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美国ThermoFisher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Scientific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高速冷冻离心机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 xml:space="preserve">5425R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德国</w:t>
            </w: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高速大容量冷冻离心机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5910Ri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德国</w:t>
            </w: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40000.00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40000.00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冷冻离心机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5910Ri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德国</w:t>
            </w:r>
            <w:r>
              <w:rPr>
                <w:color w:val="000000"/>
                <w:kern w:val="0"/>
                <w:sz w:val="24"/>
                <w:lang w:bidi="ar"/>
              </w:rPr>
              <w:t>Eppendorf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荧光成像分析系统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I</w:t>
            </w:r>
            <w:r>
              <w:rPr>
                <w:color w:val="000000"/>
                <w:kern w:val="0"/>
                <w:sz w:val="24"/>
                <w:lang w:bidi="ar"/>
              </w:rPr>
              <w:t>nvitrogen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iBright CL1500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美国ThermoFisher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Scientific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正置显微镜（含油镜）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color w:val="000000"/>
                <w:kern w:val="0"/>
                <w:sz w:val="24"/>
                <w:lang w:bidi="ar"/>
              </w:rPr>
              <w:t>eiss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Primo Star 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德国Carl</w:t>
            </w:r>
            <w:r>
              <w:rPr>
                <w:kern w:val="0"/>
                <w:sz w:val="24"/>
              </w:rPr>
              <w:t xml:space="preserve"> Zeiss</w:t>
            </w:r>
            <w:r>
              <w:rPr>
                <w:rFonts w:hint="eastAsia"/>
                <w:kern w:val="0"/>
                <w:sz w:val="24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实时荧光定量</w:t>
            </w:r>
            <w:r>
              <w:rPr>
                <w:rFonts w:hint="eastAsia"/>
                <w:color w:val="000000"/>
                <w:sz w:val="24"/>
              </w:rPr>
              <w:t>PCR系统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Applied Biosystems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Quant</w:t>
            </w:r>
            <w:r>
              <w:rPr>
                <w:b w:val="0"/>
                <w:bCs w:val="0"/>
                <w:color w:val="000000"/>
                <w:sz w:val="24"/>
              </w:rPr>
              <w:t>Studio 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美国ThermoFisher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Scientific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249000.00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249000.00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制冷型真空离心浓缩仪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ThermoFisher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</w:rPr>
              <w:t>SpeedVac SRF110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美国ThermoFisher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Scientific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59800.00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59800.00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第二包</w:t>
      </w:r>
    </w:p>
    <w:tbl>
      <w:tblPr>
        <w:tblStyle w:val="4"/>
        <w:tblW w:w="51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54"/>
        <w:gridCol w:w="1746"/>
        <w:gridCol w:w="2073"/>
        <w:gridCol w:w="3218"/>
        <w:gridCol w:w="750"/>
        <w:gridCol w:w="1063"/>
        <w:gridCol w:w="99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2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二氧化碳培养箱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Heracell 240i GP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94000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376000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进口产品，已论证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CO2</w:t>
            </w: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细胞培养箱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Heracell 150i GP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630000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进口产品，已论证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微生物培养箱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IMH180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44400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222000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进口产品，已论证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落地恒温摇床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MAXQ-6000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480000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进口产品，已论证</w:t>
            </w:r>
          </w:p>
        </w:tc>
      </w:tr>
    </w:tbl>
    <w:p>
      <w:pPr>
        <w:pStyle w:val="2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第三包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54"/>
        <w:gridCol w:w="1275"/>
        <w:gridCol w:w="3261"/>
        <w:gridCol w:w="2551"/>
        <w:gridCol w:w="709"/>
        <w:gridCol w:w="1134"/>
        <w:gridCol w:w="1134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货物名称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品牌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型号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生产厂家</w:t>
            </w:r>
            <w:r>
              <w:rPr>
                <w:rFonts w:eastAsia="宋体" w:cs="宋体"/>
                <w:color w:val="000000"/>
                <w:sz w:val="24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总价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普通倒置显微镜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Nikon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Ts2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日本尼康株式会社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50000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150000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蛋白电泳仪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Bio-Rad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PowerPac Basic+Mini ProteanTetra Cell+Mini Trans-blot Cell+Wide Mini-Sub Cell GT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美国Bio-Rad公司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50000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300000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核酸电泳仪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Bio-Rad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PowerPac Basic+Mini ProteanTetra Cell +Mini Trans-blot Cell +Wide Mini-Sub Cell GT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美国Bio-Rad公司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50000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150000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全自动细胞计数仪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Thermo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countess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美国赛默飞世尔科技公司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60000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60000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荧光倒置显微镜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Nikon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Ti2-U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日本尼康株式会社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410000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410000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PCR仪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 xml:space="preserve">Bio-Rad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 xml:space="preserve">C1000 Touch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美国Bio-Rad公司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59000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236000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超微量分光光度计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 xml:space="preserve">Thermo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nanodrop one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美国赛默飞世尔科技公司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123000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123000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高灵敏度定量成像仪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Cytiva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int="eastAsia" w:hAnsi="宋体" w:eastAsia="宋体" w:cs="宋体"/>
                <w:color w:val="000000"/>
                <w:sz w:val="24"/>
              </w:rPr>
              <w:t>Amersham ImageQuant 800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Cytiva 思拓凡</w:t>
            </w:r>
            <w:r>
              <w:rPr>
                <w:rFonts w:hint="eastAsia" w:hAnsi="宋体" w:eastAsia="宋体" w:cs="宋体"/>
                <w:color w:val="000000"/>
                <w:sz w:val="24"/>
              </w:rPr>
              <w:t>公司</w:t>
            </w:r>
            <w:r>
              <w:rPr>
                <w:rFonts w:hAnsi="宋体" w:eastAsia="宋体" w:cs="宋体"/>
                <w:color w:val="000000"/>
                <w:sz w:val="24"/>
              </w:rPr>
              <w:t>（曾：通用电气）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351000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  <w:r>
              <w:rPr>
                <w:rFonts w:hAnsi="宋体" w:eastAsia="宋体" w:cs="宋体"/>
                <w:color w:val="000000"/>
                <w:sz w:val="24"/>
              </w:rPr>
              <w:t>351000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第四包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36"/>
        <w:gridCol w:w="1809"/>
        <w:gridCol w:w="1974"/>
        <w:gridCol w:w="3109"/>
        <w:gridCol w:w="750"/>
        <w:gridCol w:w="1336"/>
        <w:gridCol w:w="135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冷冻离心机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Multifuge X4R Pro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149000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149000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低速离心机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Sorvall ST8R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小型台式离心机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Pico 17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225000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超低温冰箱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FDE40086FV-ULTS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480000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小型台式冷冻离心机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Fresco 21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52000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alphavita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MDF-548D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日本松下株式会社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47000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141000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℃离心机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Sorvall ST8R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超速离心机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ThermoFisher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Sorvall LYNX6000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 Fisher Scientific Inc.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310000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第五包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83"/>
        <w:gridCol w:w="1756"/>
        <w:gridCol w:w="1871"/>
        <w:gridCol w:w="2902"/>
        <w:gridCol w:w="870"/>
        <w:gridCol w:w="1305"/>
        <w:gridCol w:w="130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液氮罐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Thermo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locator JR PLUS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ThermoFisher Scientific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205000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亲水性处理仪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PELCO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91000/91000S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TED Pella,Inc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79000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79000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细胞超声破碎仪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sonics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VCX800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美国sonics公司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小鼠独立通气笼系统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Tecniplast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EMBOXUNSFNZC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TECNIPLAST S.P.A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370000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实时荧光定量</w:t>
            </w: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PCR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Applied Biosystems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QuantStudio 5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Life Technologies Holdings Pte Ltd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900000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高压灭菌锅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Alphavita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MVS-83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after="120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日本松下株式会社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128000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第六包</w:t>
      </w:r>
    </w:p>
    <w:tbl>
      <w:tblPr>
        <w:tblStyle w:val="4"/>
        <w:tblW w:w="14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04"/>
        <w:gridCol w:w="1555"/>
        <w:gridCol w:w="1742"/>
        <w:gridCol w:w="2817"/>
        <w:gridCol w:w="955"/>
        <w:gridCol w:w="1541"/>
        <w:gridCol w:w="133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货物名称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型号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生产厂家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外部加湿培养箱（8门）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Bind</w:t>
            </w:r>
            <w:r>
              <w:rPr>
                <w:color w:val="000000"/>
                <w:kern w:val="0"/>
                <w:sz w:val="24"/>
                <w:lang w:bidi="ar"/>
              </w:rPr>
              <w:t>er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CBF260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德国BINDER公司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10000.00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相差显微镜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color w:val="000000"/>
                <w:kern w:val="0"/>
                <w:sz w:val="24"/>
                <w:lang w:bidi="ar"/>
              </w:rPr>
              <w:t>eiss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P</w:t>
            </w:r>
            <w:r>
              <w:rPr>
                <w:color w:val="000000"/>
                <w:sz w:val="24"/>
              </w:rPr>
              <w:t>rimovert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德国Carl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Zeiss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蛋白、菌液定量系统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I</w:t>
            </w:r>
            <w:r>
              <w:rPr>
                <w:color w:val="000000"/>
                <w:kern w:val="0"/>
                <w:sz w:val="24"/>
                <w:lang w:bidi="ar"/>
              </w:rPr>
              <w:t>mplen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N</w:t>
            </w:r>
            <w:r>
              <w:rPr>
                <w:color w:val="000000"/>
                <w:sz w:val="24"/>
              </w:rPr>
              <w:t>P80 Touch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德国IMPLEN公司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荧光显微镜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（细胞成像系统）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color w:val="000000"/>
                <w:kern w:val="0"/>
                <w:sz w:val="24"/>
                <w:lang w:bidi="ar"/>
              </w:rPr>
              <w:t>hermoFisher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EVOS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M</w:t>
            </w:r>
            <w:r>
              <w:rPr>
                <w:color w:val="000000"/>
                <w:sz w:val="24"/>
              </w:rPr>
              <w:t>5000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美国ThermoFisher</w:t>
            </w:r>
            <w:r>
              <w:rPr>
                <w:color w:val="000000"/>
                <w:sz w:val="24"/>
              </w:rPr>
              <w:t xml:space="preserve"> Scientific</w:t>
            </w:r>
            <w:r>
              <w:rPr>
                <w:rFonts w:hint="eastAsia"/>
                <w:color w:val="000000"/>
                <w:sz w:val="24"/>
              </w:rPr>
              <w:t>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细胞计数仪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color w:val="000000"/>
                <w:kern w:val="0"/>
                <w:sz w:val="24"/>
                <w:lang w:bidi="ar"/>
              </w:rPr>
              <w:t>OL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S</w:t>
            </w:r>
            <w:r>
              <w:rPr>
                <w:color w:val="000000"/>
                <w:sz w:val="24"/>
              </w:rPr>
              <w:t>OL COUNT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韩国SOL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INC公司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8000.00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8000.00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电穿孔仪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Bio</w:t>
            </w:r>
            <w:r>
              <w:rPr>
                <w:color w:val="000000"/>
                <w:kern w:val="0"/>
                <w:sz w:val="24"/>
                <w:lang w:bidi="ar"/>
              </w:rPr>
              <w:t>rad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G</w:t>
            </w:r>
            <w:r>
              <w:rPr>
                <w:color w:val="000000"/>
                <w:sz w:val="24"/>
              </w:rPr>
              <w:t>ene Pulser Xcell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美国Biorad公司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高通量组织破碎仪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MP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FastPrep-24 5G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美国MP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Biomedicals公司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167900.00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167900.00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高通量组织研磨仪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Qiagen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TissueLyser II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德国Qiagen公司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5" w:hanging="715" w:hangingChars="29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20000.00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80000.00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免税价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RiNjJiYWZhMzc3ZTU3MjMyYzg0MTJiNmM4NzAifQ=="/>
  </w:docVars>
  <w:rsids>
    <w:rsidRoot w:val="00000000"/>
    <w:rsid w:val="22D9079A"/>
    <w:rsid w:val="237F6B5C"/>
    <w:rsid w:val="24491F9C"/>
    <w:rsid w:val="577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360" w:lineRule="auto"/>
    </w:pPr>
    <w:rPr>
      <w:snapToGrid w:val="0"/>
      <w:sz w:val="24"/>
    </w:rPr>
  </w:style>
  <w:style w:type="paragraph" w:styleId="3">
    <w:name w:val="Plain Text"/>
    <w:basedOn w:val="1"/>
    <w:qFormat/>
    <w:uiPriority w:val="99"/>
    <w:rPr>
      <w:rFonts w:hAnsi="Courier New"/>
      <w:sz w:val="24"/>
      <w:szCs w:val="20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1118</Words>
  <Characters>3029</Characters>
  <Lines>0</Lines>
  <Paragraphs>0</Paragraphs>
  <TotalTime>28</TotalTime>
  <ScaleCrop>false</ScaleCrop>
  <LinksUpToDate>false</LinksUpToDate>
  <CharactersWithSpaces>3159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2022-08-18T06:04:37Z</dcterms:created>
  <dc:creator>Administrator</dc:creator>
  <cp:lastModifiedBy>水一方</cp:lastModifiedBy>
  <dcterms:modified xsi:type="dcterms:W3CDTF">2022-08-18T07:09:37Z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A267C3BEE12C44FCBBC197F42A4B7DF6</vt:lpwstr>
  </property>
</Properties>
</file>