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A5" w:rsidRDefault="001A1EA5" w:rsidP="001A1EA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3项疾控能力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建设设备采购项目</w:t>
      </w:r>
    </w:p>
    <w:p w:rsidR="001A1EA5" w:rsidRDefault="001A1EA5" w:rsidP="001A1EA5">
      <w:pPr>
        <w:widowControl/>
        <w:spacing w:line="560" w:lineRule="exact"/>
        <w:ind w:left="880" w:hangingChars="200" w:hanging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技术参数</w:t>
      </w:r>
    </w:p>
    <w:p w:rsidR="001A1EA5" w:rsidRDefault="001A1EA5" w:rsidP="001A1EA5">
      <w:pPr>
        <w:widowControl/>
        <w:spacing w:line="560" w:lineRule="exact"/>
        <w:ind w:left="880" w:hangingChars="200" w:hanging="880"/>
        <w:jc w:val="center"/>
        <w:rPr>
          <w:rFonts w:ascii="方正小标宋简体" w:eastAsia="方正小标宋简体"/>
          <w:sz w:val="44"/>
          <w:szCs w:val="44"/>
        </w:rPr>
      </w:pPr>
    </w:p>
    <w:p w:rsidR="001A1EA5" w:rsidRPr="001A1EA5" w:rsidRDefault="001A1EA5" w:rsidP="001A1EA5">
      <w:pPr>
        <w:widowControl/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1A1EA5">
        <w:rPr>
          <w:rFonts w:ascii="黑体" w:eastAsia="黑体" w:hAnsi="黑体" w:hint="eastAsia"/>
          <w:szCs w:val="32"/>
        </w:rPr>
        <w:t>一、第1包ATP手持式荧光检测仪</w:t>
      </w:r>
    </w:p>
    <w:p w:rsidR="001A1EA5" w:rsidRPr="004B321C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4B321C">
        <w:rPr>
          <w:rFonts w:ascii="仿宋_GB2312" w:hint="eastAsia"/>
          <w:szCs w:val="32"/>
        </w:rPr>
        <w:t>1.检测时间：小于15秒</w:t>
      </w:r>
      <w:r>
        <w:rPr>
          <w:rFonts w:ascii="仿宋_GB2312" w:hint="eastAsia"/>
          <w:szCs w:val="32"/>
        </w:rPr>
        <w:t>；</w:t>
      </w:r>
    </w:p>
    <w:p w:rsidR="001A1EA5" w:rsidRPr="004B321C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4B321C">
        <w:rPr>
          <w:rFonts w:ascii="仿宋_GB2312" w:hint="eastAsia"/>
          <w:szCs w:val="32"/>
        </w:rPr>
        <w:t>2.显示：彩色显示</w:t>
      </w:r>
      <w:r>
        <w:rPr>
          <w:rFonts w:ascii="仿宋_GB2312" w:hint="eastAsia"/>
          <w:szCs w:val="32"/>
        </w:rPr>
        <w:t>；</w:t>
      </w:r>
    </w:p>
    <w:p w:rsidR="001A1EA5" w:rsidRPr="004B321C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4B321C">
        <w:rPr>
          <w:rFonts w:ascii="仿宋_GB2312" w:hint="eastAsia"/>
          <w:szCs w:val="32"/>
        </w:rPr>
        <w:t>3.检测范围：0-9999RLU</w:t>
      </w:r>
      <w:r>
        <w:rPr>
          <w:rFonts w:ascii="仿宋_GB2312" w:hint="eastAsia"/>
          <w:szCs w:val="32"/>
        </w:rPr>
        <w:t>，可连续检测；</w:t>
      </w:r>
    </w:p>
    <w:p w:rsidR="001A1EA5" w:rsidRPr="004B321C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4B321C">
        <w:rPr>
          <w:rFonts w:ascii="仿宋_GB2312" w:hint="eastAsia"/>
          <w:szCs w:val="32"/>
        </w:rPr>
        <w:t>4.检测内容：大肠杆菌菌群筛查（单位</w:t>
      </w:r>
      <w:proofErr w:type="spellStart"/>
      <w:r w:rsidRPr="004B321C">
        <w:rPr>
          <w:rFonts w:ascii="仿宋_GB2312" w:hint="eastAsia"/>
          <w:szCs w:val="32"/>
        </w:rPr>
        <w:t>cfu</w:t>
      </w:r>
      <w:proofErr w:type="spellEnd"/>
      <w:r w:rsidRPr="004B321C">
        <w:rPr>
          <w:rFonts w:ascii="仿宋_GB2312" w:hint="eastAsia"/>
          <w:szCs w:val="32"/>
        </w:rPr>
        <w:t>）或RLU</w:t>
      </w:r>
      <w:r>
        <w:rPr>
          <w:rFonts w:ascii="仿宋_GB2312" w:hint="eastAsia"/>
          <w:szCs w:val="32"/>
        </w:rPr>
        <w:t>；</w:t>
      </w:r>
    </w:p>
    <w:p w:rsidR="001A1EA5" w:rsidRPr="004B321C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4B321C">
        <w:rPr>
          <w:rFonts w:ascii="仿宋_GB2312" w:hint="eastAsia"/>
          <w:szCs w:val="32"/>
        </w:rPr>
        <w:t>5.其他：自动判定检测结果，自动校正光源</w:t>
      </w:r>
      <w:r>
        <w:rPr>
          <w:rFonts w:ascii="仿宋_GB2312" w:hint="eastAsia"/>
          <w:szCs w:val="32"/>
        </w:rPr>
        <w:t>，</w:t>
      </w:r>
      <w:r w:rsidRPr="004B321C">
        <w:rPr>
          <w:rFonts w:ascii="仿宋_GB2312" w:hint="eastAsia"/>
          <w:szCs w:val="32"/>
        </w:rPr>
        <w:t>提供技术服务，能够供应匹配试剂</w:t>
      </w:r>
      <w:r>
        <w:rPr>
          <w:rFonts w:ascii="仿宋_GB2312" w:hint="eastAsia"/>
          <w:szCs w:val="32"/>
        </w:rPr>
        <w:t>（试剂源开放）；</w:t>
      </w:r>
    </w:p>
    <w:p w:rsidR="001A1EA5" w:rsidRPr="008F54A7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6</w:t>
      </w:r>
      <w:r w:rsidRPr="004B321C">
        <w:rPr>
          <w:rFonts w:ascii="仿宋_GB2312" w:hint="eastAsia"/>
          <w:szCs w:val="32"/>
        </w:rPr>
        <w:t>.质保2年以上。</w:t>
      </w:r>
    </w:p>
    <w:p w:rsidR="001A1EA5" w:rsidRPr="001A1EA5" w:rsidRDefault="001A1EA5" w:rsidP="001A1EA5">
      <w:pPr>
        <w:widowControl/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1A1EA5">
        <w:rPr>
          <w:rFonts w:ascii="黑体" w:eastAsia="黑体" w:hAnsi="黑体" w:hint="eastAsia"/>
          <w:szCs w:val="32"/>
        </w:rPr>
        <w:t>二、第</w:t>
      </w:r>
      <w:r>
        <w:rPr>
          <w:rFonts w:ascii="黑体" w:eastAsia="黑体" w:hAnsi="黑体" w:hint="eastAsia"/>
          <w:szCs w:val="32"/>
        </w:rPr>
        <w:t>二</w:t>
      </w:r>
      <w:r w:rsidRPr="001A1EA5">
        <w:rPr>
          <w:rFonts w:ascii="黑体" w:eastAsia="黑体" w:hAnsi="黑体" w:hint="eastAsia"/>
          <w:szCs w:val="32"/>
        </w:rPr>
        <w:t>包</w:t>
      </w:r>
      <w:r>
        <w:rPr>
          <w:rFonts w:ascii="黑体" w:eastAsia="黑体" w:hAnsi="黑体" w:hint="eastAsia"/>
          <w:szCs w:val="32"/>
        </w:rPr>
        <w:t>传染病核酸检测设备</w:t>
      </w:r>
    </w:p>
    <w:p w:rsidR="001A1EA5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（一）便携式PCR仪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</w:t>
      </w:r>
      <w:r w:rsidRPr="00763F7F">
        <w:rPr>
          <w:rFonts w:ascii="仿宋_GB2312" w:hint="eastAsia"/>
          <w:szCs w:val="32"/>
        </w:rPr>
        <w:t>光源：4个荧光通道均设有独立高功率LED以及高灵敏度光电二极管检测器，寿命≥10</w:t>
      </w:r>
      <w:r>
        <w:rPr>
          <w:rFonts w:ascii="仿宋_GB2312" w:hint="eastAsia"/>
          <w:szCs w:val="32"/>
        </w:rPr>
        <w:t>万小时；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采光速度：光源无需预热，四个通道荧光1秒全部采集完成，无边缘效应；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3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可移动性：主机移动后无需校正光源；</w:t>
      </w:r>
    </w:p>
    <w:p w:rsidR="001A1EA5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4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 xml:space="preserve">检测通道：四个常用荧光通道，通道1: Ex 465nm </w:t>
      </w:r>
      <w:proofErr w:type="spellStart"/>
      <w:r w:rsidRPr="00763F7F">
        <w:rPr>
          <w:rFonts w:ascii="仿宋_GB2312" w:hint="eastAsia"/>
          <w:szCs w:val="32"/>
        </w:rPr>
        <w:t>Em</w:t>
      </w:r>
      <w:proofErr w:type="spellEnd"/>
      <w:r w:rsidRPr="00763F7F">
        <w:rPr>
          <w:rFonts w:ascii="仿宋_GB2312" w:hint="eastAsia"/>
          <w:szCs w:val="32"/>
        </w:rPr>
        <w:t xml:space="preserve"> 510nm，通道2: Ex 540nm </w:t>
      </w:r>
      <w:proofErr w:type="spellStart"/>
      <w:r w:rsidRPr="00763F7F">
        <w:rPr>
          <w:rFonts w:ascii="仿宋_GB2312" w:hint="eastAsia"/>
          <w:szCs w:val="32"/>
        </w:rPr>
        <w:t>Em</w:t>
      </w:r>
      <w:proofErr w:type="spellEnd"/>
      <w:r w:rsidRPr="00763F7F">
        <w:rPr>
          <w:rFonts w:ascii="仿宋_GB2312" w:hint="eastAsia"/>
          <w:szCs w:val="32"/>
        </w:rPr>
        <w:t xml:space="preserve"> 570nm，通道3: Ex 585nm </w:t>
      </w:r>
      <w:proofErr w:type="spellStart"/>
      <w:r w:rsidRPr="00763F7F">
        <w:rPr>
          <w:rFonts w:ascii="仿宋_GB2312" w:hint="eastAsia"/>
          <w:szCs w:val="32"/>
        </w:rPr>
        <w:t>Em</w:t>
      </w:r>
      <w:proofErr w:type="spellEnd"/>
      <w:r w:rsidRPr="00763F7F">
        <w:rPr>
          <w:rFonts w:ascii="仿宋_GB2312" w:hint="eastAsia"/>
          <w:szCs w:val="32"/>
        </w:rPr>
        <w:t xml:space="preserve"> 618nm，通道4: Ex 635nm </w:t>
      </w:r>
      <w:proofErr w:type="spellStart"/>
      <w:r w:rsidRPr="00763F7F">
        <w:rPr>
          <w:rFonts w:ascii="仿宋_GB2312" w:hint="eastAsia"/>
          <w:szCs w:val="32"/>
        </w:rPr>
        <w:t>Em</w:t>
      </w:r>
      <w:proofErr w:type="spellEnd"/>
      <w:r w:rsidRPr="00763F7F">
        <w:rPr>
          <w:rFonts w:ascii="仿宋_GB2312" w:hint="eastAsia"/>
          <w:szCs w:val="32"/>
        </w:rPr>
        <w:t xml:space="preserve"> 675nm；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5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加热方式：磁感应加热技术；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6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升温速度：升温≥4℃/s；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7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降温速度：降温≥3℃/s；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lastRenderedPageBreak/>
        <w:t>8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控温均度：不差于±0.05℃；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9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控温精度：不差于±0.25℃；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10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反应时间：具有Standard和fast模式有效缩短反应时间，DNA缩短为45min，RNA缩短为68min，在fast模式下最快25分钟完成荧光PCR反应；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11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检测性能：最低可分辨1.2倍拷贝差异。可以达到检测单个拷贝基因水平。线性范围10个数量级；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12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样品孔：≥ 48孔；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13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最小反应体积：5uL；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14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主机重量：≤2.1kg；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15.</w:t>
      </w:r>
      <w:r w:rsidRPr="00763F7F">
        <w:rPr>
          <w:rFonts w:ascii="仿宋_GB2312" w:hint="eastAsia"/>
          <w:szCs w:val="32"/>
        </w:rPr>
        <w:t>梯度PCR功能：具有Touchdown和Long Range功能，调整单个PCR循环温度和反应时间长度的变化；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6.</w:t>
      </w:r>
      <w:r w:rsidRPr="00763F7F">
        <w:rPr>
          <w:rFonts w:ascii="仿宋_GB2312" w:hint="eastAsia"/>
          <w:szCs w:val="32"/>
        </w:rPr>
        <w:t>软件分析功能：绝对定量、相对定量、HRM（高分辨率溶解曲线）、熔解曲线分析、终点基因分型等；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7.</w:t>
      </w:r>
      <w:r w:rsidRPr="00763F7F">
        <w:rPr>
          <w:rFonts w:ascii="仿宋_GB2312" w:hint="eastAsia"/>
          <w:szCs w:val="32"/>
        </w:rPr>
        <w:t>装机指标：梯度稀释分辨率试验，即按照1:1.2的倍数稀释，可以区分1000与2000拷贝差异，具有良好的分辨率，置信度99.8%。可以达到检测单个拷贝基因水平；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18.</w:t>
      </w:r>
      <w:r w:rsidRPr="00763F7F">
        <w:rPr>
          <w:rFonts w:ascii="仿宋_GB2312" w:hint="eastAsia"/>
          <w:szCs w:val="32"/>
        </w:rPr>
        <w:t>数据的连接：</w:t>
      </w:r>
      <w:proofErr w:type="gramStart"/>
      <w:r>
        <w:rPr>
          <w:rFonts w:ascii="仿宋_GB2312" w:hint="eastAsia"/>
          <w:szCs w:val="32"/>
        </w:rPr>
        <w:t>可</w:t>
      </w:r>
      <w:r w:rsidRPr="00763F7F">
        <w:rPr>
          <w:rFonts w:ascii="仿宋_GB2312" w:hint="eastAsia"/>
          <w:szCs w:val="32"/>
        </w:rPr>
        <w:t>蓝牙</w:t>
      </w:r>
      <w:proofErr w:type="gramEnd"/>
      <w:r w:rsidRPr="00763F7F">
        <w:rPr>
          <w:rFonts w:ascii="仿宋_GB2312" w:hint="eastAsia"/>
          <w:szCs w:val="32"/>
        </w:rPr>
        <w:t>信号连接；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19.</w:t>
      </w:r>
      <w:r w:rsidRPr="00763F7F">
        <w:rPr>
          <w:rFonts w:ascii="仿宋_GB2312" w:hint="eastAsia"/>
          <w:szCs w:val="32"/>
        </w:rPr>
        <w:t>设备为开放设备，配套的传染病检测试剂达300余种；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20.设备具有医疗器械注册证；</w:t>
      </w:r>
    </w:p>
    <w:p w:rsidR="001A1EA5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21.</w:t>
      </w:r>
      <w:r w:rsidRPr="00763F7F">
        <w:rPr>
          <w:rFonts w:ascii="仿宋_GB2312" w:hint="eastAsia"/>
          <w:szCs w:val="32"/>
        </w:rPr>
        <w:t>配置：主机1台；基础软件安装U盘1个；</w:t>
      </w:r>
      <w:proofErr w:type="gramStart"/>
      <w:r w:rsidRPr="00763F7F">
        <w:rPr>
          <w:rFonts w:ascii="仿宋_GB2312" w:hint="eastAsia"/>
          <w:szCs w:val="32"/>
        </w:rPr>
        <w:t>蓝牙信号</w:t>
      </w:r>
      <w:proofErr w:type="gramEnd"/>
      <w:r w:rsidRPr="00763F7F">
        <w:rPr>
          <w:rFonts w:ascii="仿宋_GB2312" w:hint="eastAsia"/>
          <w:szCs w:val="32"/>
        </w:rPr>
        <w:t>接收器1个；</w:t>
      </w:r>
      <w:proofErr w:type="gramStart"/>
      <w:r w:rsidRPr="00763F7F">
        <w:rPr>
          <w:rFonts w:ascii="仿宋_GB2312" w:hint="eastAsia"/>
          <w:szCs w:val="32"/>
        </w:rPr>
        <w:t>反应管夹1个</w:t>
      </w:r>
      <w:proofErr w:type="gramEnd"/>
      <w:r w:rsidRPr="00763F7F">
        <w:rPr>
          <w:rFonts w:ascii="仿宋_GB2312" w:hint="eastAsia"/>
          <w:szCs w:val="32"/>
        </w:rPr>
        <w:t>；磁吸式反应管压盖圆盘1个</w:t>
      </w:r>
      <w:r>
        <w:rPr>
          <w:rFonts w:ascii="仿宋_GB2312" w:hint="eastAsia"/>
          <w:szCs w:val="32"/>
        </w:rPr>
        <w:t>;</w:t>
      </w:r>
      <w:r>
        <w:rPr>
          <w:rFonts w:ascii="仿宋_GB2312" w:hint="eastAsia"/>
          <w:szCs w:val="32"/>
        </w:rPr>
        <w:lastRenderedPageBreak/>
        <w:t>匹配规格震荡恒温金属浴1台；匹配规格微型离心机1台；工作站笔记本电脑、打印机各1台；</w:t>
      </w:r>
    </w:p>
    <w:p w:rsidR="001A1EA5" w:rsidRPr="00763F7F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22.其他要求：机体小巧易携带，厂家负责设备技术支持，整机质保3年以上。</w:t>
      </w:r>
    </w:p>
    <w:p w:rsidR="001A1EA5" w:rsidRDefault="001A1EA5" w:rsidP="001A1EA5">
      <w:pPr>
        <w:widowControl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（二）核酸提取仪</w:t>
      </w:r>
    </w:p>
    <w:p w:rsidR="001A1EA5" w:rsidRPr="00763F7F" w:rsidRDefault="001A1EA5" w:rsidP="001A1EA5">
      <w:pPr>
        <w:pStyle w:val="a4"/>
        <w:spacing w:before="0" w:after="0" w:line="560" w:lineRule="exact"/>
        <w:ind w:firstLineChars="200" w:firstLine="640"/>
        <w:jc w:val="both"/>
        <w:outlineLvl w:val="9"/>
        <w:rPr>
          <w:rFonts w:ascii="仿宋_GB2312" w:eastAsia="仿宋_GB2312" w:hAnsi="Calibri"/>
          <w:b w:val="0"/>
          <w:bCs w:val="0"/>
          <w:kern w:val="2"/>
        </w:rPr>
      </w:pPr>
      <w:r w:rsidRPr="00763F7F">
        <w:rPr>
          <w:rFonts w:ascii="仿宋_GB2312" w:eastAsia="仿宋_GB2312" w:hAnsi="Calibri" w:hint="eastAsia"/>
          <w:b w:val="0"/>
          <w:bCs w:val="0"/>
          <w:kern w:val="2"/>
        </w:rPr>
        <w:t>1</w:t>
      </w:r>
      <w:r>
        <w:rPr>
          <w:rFonts w:ascii="仿宋_GB2312" w:eastAsia="仿宋_GB2312" w:hAnsi="Calibri" w:hint="eastAsia"/>
          <w:b w:val="0"/>
          <w:bCs w:val="0"/>
          <w:kern w:val="2"/>
        </w:rPr>
        <w:t>.提取方法：</w:t>
      </w:r>
      <w:r w:rsidRPr="00763F7F">
        <w:rPr>
          <w:rFonts w:ascii="仿宋_GB2312" w:eastAsia="仿宋_GB2312" w:hAnsi="Calibri" w:hint="eastAsia"/>
          <w:b w:val="0"/>
          <w:bCs w:val="0"/>
          <w:kern w:val="2"/>
        </w:rPr>
        <w:t>磁珠与样本核酸特异性结合，通过磁棒和</w:t>
      </w:r>
      <w:proofErr w:type="gramStart"/>
      <w:r w:rsidRPr="00763F7F">
        <w:rPr>
          <w:rFonts w:ascii="仿宋_GB2312" w:eastAsia="仿宋_GB2312" w:hAnsi="Calibri" w:hint="eastAsia"/>
          <w:b w:val="0"/>
          <w:bCs w:val="0"/>
          <w:kern w:val="2"/>
        </w:rPr>
        <w:t>磁套</w:t>
      </w:r>
      <w:proofErr w:type="gramEnd"/>
      <w:r w:rsidRPr="00763F7F">
        <w:rPr>
          <w:rFonts w:ascii="仿宋_GB2312" w:eastAsia="仿宋_GB2312" w:hAnsi="Calibri" w:hint="eastAsia"/>
          <w:b w:val="0"/>
          <w:bCs w:val="0"/>
          <w:kern w:val="2"/>
        </w:rPr>
        <w:t>的运动实现磁珠的收集、释放，使磁</w:t>
      </w:r>
      <w:proofErr w:type="gramStart"/>
      <w:r w:rsidRPr="00763F7F">
        <w:rPr>
          <w:rFonts w:ascii="仿宋_GB2312" w:eastAsia="仿宋_GB2312" w:hAnsi="Calibri" w:hint="eastAsia"/>
          <w:b w:val="0"/>
          <w:bCs w:val="0"/>
          <w:kern w:val="2"/>
        </w:rPr>
        <w:t>珠分别</w:t>
      </w:r>
      <w:proofErr w:type="gramEnd"/>
      <w:r w:rsidRPr="00763F7F">
        <w:rPr>
          <w:rFonts w:ascii="仿宋_GB2312" w:eastAsia="仿宋_GB2312" w:hAnsi="Calibri" w:hint="eastAsia"/>
          <w:b w:val="0"/>
          <w:bCs w:val="0"/>
          <w:kern w:val="2"/>
        </w:rPr>
        <w:t>在裂解液、洗涤液、洗脱液中转移，自动化完成核酸的提取纯化操作，无需液体转移；</w:t>
      </w:r>
    </w:p>
    <w:p w:rsidR="001A1EA5" w:rsidRPr="00763F7F" w:rsidRDefault="001A1EA5" w:rsidP="001A1EA5">
      <w:pPr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.样本范围：</w:t>
      </w:r>
      <w:r w:rsidRPr="00763F7F">
        <w:rPr>
          <w:rFonts w:ascii="仿宋_GB2312" w:hint="eastAsia"/>
          <w:szCs w:val="32"/>
        </w:rPr>
        <w:t>可从多种类型样本，如全血、血清、血浆、粪便、细胞悬浮液、细菌培养物、拭子等中分离出高纯度的核酸；</w:t>
      </w:r>
    </w:p>
    <w:p w:rsidR="001A1EA5" w:rsidRPr="00763F7F" w:rsidRDefault="001A1EA5" w:rsidP="001A1EA5">
      <w:pPr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3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磁棒规格：永久性磁棒，3×12规格，配有12</w:t>
      </w:r>
      <w:proofErr w:type="gramStart"/>
      <w:r w:rsidRPr="00763F7F">
        <w:rPr>
          <w:rFonts w:ascii="仿宋_GB2312" w:hint="eastAsia"/>
          <w:szCs w:val="32"/>
        </w:rPr>
        <w:t>联磁套</w:t>
      </w:r>
      <w:proofErr w:type="gramEnd"/>
      <w:r w:rsidRPr="00763F7F">
        <w:rPr>
          <w:rFonts w:ascii="仿宋_GB2312" w:hint="eastAsia"/>
          <w:szCs w:val="32"/>
        </w:rPr>
        <w:t>，防止交叉污染；</w:t>
      </w:r>
    </w:p>
    <w:p w:rsidR="001A1EA5" w:rsidRPr="00763F7F" w:rsidRDefault="001A1EA5" w:rsidP="001A1EA5">
      <w:pPr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4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样本体积：</w:t>
      </w:r>
      <w:r>
        <w:rPr>
          <w:rFonts w:ascii="仿宋_GB2312" w:hint="eastAsia"/>
          <w:szCs w:val="32"/>
        </w:rPr>
        <w:t>（</w:t>
      </w:r>
      <w:r w:rsidRPr="00763F7F">
        <w:rPr>
          <w:rFonts w:ascii="仿宋_GB2312" w:hint="eastAsia"/>
          <w:szCs w:val="32"/>
        </w:rPr>
        <w:t>20-300</w:t>
      </w:r>
      <w:r>
        <w:rPr>
          <w:rFonts w:ascii="仿宋_GB2312" w:hint="eastAsia"/>
          <w:szCs w:val="32"/>
        </w:rPr>
        <w:t>）</w:t>
      </w:r>
      <w:r w:rsidRPr="00763F7F">
        <w:rPr>
          <w:rFonts w:ascii="仿宋_GB2312" w:hint="eastAsia"/>
          <w:szCs w:val="32"/>
        </w:rPr>
        <w:t>μL；</w:t>
      </w:r>
    </w:p>
    <w:p w:rsidR="001A1EA5" w:rsidRPr="00763F7F" w:rsidRDefault="001A1EA5" w:rsidP="001A1EA5">
      <w:pPr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5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提取通量：单台设备一次运行最多可处理样本数≥108（</w:t>
      </w:r>
      <w:proofErr w:type="gramStart"/>
      <w:r w:rsidRPr="00763F7F">
        <w:rPr>
          <w:rFonts w:ascii="仿宋_GB2312" w:hint="eastAsia"/>
          <w:szCs w:val="32"/>
        </w:rPr>
        <w:t>混样模式</w:t>
      </w:r>
      <w:proofErr w:type="gramEnd"/>
      <w:r w:rsidRPr="00763F7F">
        <w:rPr>
          <w:rFonts w:ascii="仿宋_GB2312" w:hint="eastAsia"/>
          <w:szCs w:val="32"/>
        </w:rPr>
        <w:t>）；</w:t>
      </w:r>
    </w:p>
    <w:p w:rsidR="001A1EA5" w:rsidRPr="00763F7F" w:rsidRDefault="001A1EA5" w:rsidP="001A1EA5">
      <w:pPr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6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提取时长：最快提取时长9分30秒；</w:t>
      </w:r>
    </w:p>
    <w:p w:rsidR="001A1EA5" w:rsidRPr="00763F7F" w:rsidRDefault="001A1EA5" w:rsidP="001A1EA5">
      <w:pPr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7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磁珠收集效率＞95%，极大程度降低核酸损失；</w:t>
      </w:r>
    </w:p>
    <w:p w:rsidR="001A1EA5" w:rsidRPr="00487B30" w:rsidRDefault="001A1EA5" w:rsidP="001A1EA5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8.</w:t>
      </w:r>
      <w:r w:rsidRPr="00763F7F">
        <w:rPr>
          <w:rFonts w:ascii="仿宋_GB2312" w:hint="eastAsia"/>
          <w:szCs w:val="32"/>
        </w:rPr>
        <w:t>产品资质：获得国家CFDA医疗器械注册证</w:t>
      </w:r>
      <w:r>
        <w:rPr>
          <w:rFonts w:ascii="仿宋_GB2312" w:hint="eastAsia"/>
          <w:szCs w:val="32"/>
        </w:rPr>
        <w:t>；</w:t>
      </w:r>
    </w:p>
    <w:p w:rsidR="001A1EA5" w:rsidRPr="00763F7F" w:rsidRDefault="001A1EA5" w:rsidP="001A1EA5">
      <w:pPr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9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液晶</w:t>
      </w:r>
      <w:proofErr w:type="gramStart"/>
      <w:r w:rsidRPr="00763F7F">
        <w:rPr>
          <w:rFonts w:ascii="仿宋_GB2312" w:hint="eastAsia"/>
          <w:szCs w:val="32"/>
        </w:rPr>
        <w:t>屏文字</w:t>
      </w:r>
      <w:proofErr w:type="gramEnd"/>
      <w:r w:rsidRPr="00763F7F">
        <w:rPr>
          <w:rFonts w:ascii="仿宋_GB2312" w:hint="eastAsia"/>
          <w:szCs w:val="32"/>
        </w:rPr>
        <w:t>显示，配合“启动/停止/上下”键，操作明确简洁；</w:t>
      </w:r>
    </w:p>
    <w:p w:rsidR="001A1EA5" w:rsidRPr="00763F7F" w:rsidRDefault="001A1EA5" w:rsidP="001A1EA5">
      <w:pPr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10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内置常用优化提取程序，提取一键式操作，具有“暂停继续”功能；</w:t>
      </w:r>
    </w:p>
    <w:p w:rsidR="001A1EA5" w:rsidRPr="00763F7F" w:rsidRDefault="001A1EA5" w:rsidP="001A1EA5">
      <w:pPr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lastRenderedPageBreak/>
        <w:t>11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可单机运行，用户可通过计算机端口自行导入或导出程序；</w:t>
      </w:r>
    </w:p>
    <w:p w:rsidR="001A1EA5" w:rsidRPr="00763F7F" w:rsidRDefault="001A1EA5" w:rsidP="001A1EA5">
      <w:pPr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12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震荡模块：配置多种震荡频率，可根据样本特点设置震荡频率和时间，以达提取效率最大化；</w:t>
      </w:r>
    </w:p>
    <w:p w:rsidR="001A1EA5" w:rsidRPr="00763F7F" w:rsidRDefault="001A1EA5" w:rsidP="001A1EA5">
      <w:pPr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13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污染控制：内置紫外灯清除可能产生的核酸污染；常温裂解提取最大化消除气溶胶产生的可能性；</w:t>
      </w:r>
    </w:p>
    <w:p w:rsidR="001A1EA5" w:rsidRPr="00763F7F" w:rsidRDefault="001A1EA5" w:rsidP="001A1EA5">
      <w:pPr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14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安全性：仪器全程自动、封闭操作，配合一次性耗材，最大程度降低化学试剂及病原微生物对操作者造成危害的风险；</w:t>
      </w:r>
    </w:p>
    <w:p w:rsidR="001A1EA5" w:rsidRPr="00763F7F" w:rsidRDefault="001A1EA5" w:rsidP="001A1EA5">
      <w:pPr>
        <w:spacing w:line="560" w:lineRule="exact"/>
        <w:ind w:firstLineChars="200" w:firstLine="640"/>
        <w:rPr>
          <w:rFonts w:ascii="仿宋_GB2312"/>
          <w:szCs w:val="32"/>
        </w:rPr>
      </w:pPr>
      <w:r w:rsidRPr="00763F7F">
        <w:rPr>
          <w:rFonts w:ascii="仿宋_GB2312" w:hint="eastAsia"/>
          <w:szCs w:val="32"/>
        </w:rPr>
        <w:t>15</w:t>
      </w:r>
      <w:r>
        <w:rPr>
          <w:rFonts w:ascii="仿宋_GB2312" w:hint="eastAsia"/>
          <w:szCs w:val="32"/>
        </w:rPr>
        <w:t>.</w:t>
      </w:r>
      <w:r w:rsidRPr="00763F7F">
        <w:rPr>
          <w:rFonts w:ascii="仿宋_GB2312" w:hint="eastAsia"/>
          <w:szCs w:val="32"/>
        </w:rPr>
        <w:t>提供生产厂家技术支持和售后服务</w:t>
      </w:r>
      <w:r>
        <w:rPr>
          <w:rFonts w:ascii="仿宋_GB2312" w:hint="eastAsia"/>
          <w:szCs w:val="32"/>
        </w:rPr>
        <w:t>。</w:t>
      </w:r>
    </w:p>
    <w:p w:rsidR="00330A37" w:rsidRPr="001A1EA5" w:rsidRDefault="00330A37"/>
    <w:sectPr w:rsidR="00330A37" w:rsidRPr="001A1EA5" w:rsidSect="0033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EA5"/>
    <w:rsid w:val="001A1EA5"/>
    <w:rsid w:val="0033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A1EA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"/>
    <w:next w:val="a"/>
    <w:link w:val="Char"/>
    <w:uiPriority w:val="11"/>
    <w:qFormat/>
    <w:rsid w:val="001A1EA5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character" w:customStyle="1" w:styleId="Char">
    <w:name w:val="副标题 Char"/>
    <w:basedOn w:val="a1"/>
    <w:link w:val="a4"/>
    <w:uiPriority w:val="11"/>
    <w:rsid w:val="001A1EA5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0">
    <w:name w:val="Body Text"/>
    <w:basedOn w:val="a"/>
    <w:link w:val="Char0"/>
    <w:uiPriority w:val="99"/>
    <w:semiHidden/>
    <w:unhideWhenUsed/>
    <w:rsid w:val="001A1EA5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1A1EA5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243</Words>
  <Characters>1388</Characters>
  <Application>Microsoft Office Word</Application>
  <DocSecurity>0</DocSecurity>
  <Lines>11</Lines>
  <Paragraphs>3</Paragraphs>
  <ScaleCrop>false</ScaleCrop>
  <Company>China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cp:lastPrinted>2022-09-15T00:20:00Z</cp:lastPrinted>
  <dcterms:created xsi:type="dcterms:W3CDTF">2022-09-15T00:17:00Z</dcterms:created>
  <dcterms:modified xsi:type="dcterms:W3CDTF">2022-09-15T00:21:00Z</dcterms:modified>
</cp:coreProperties>
</file>