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87" w:rsidRDefault="006E4887" w:rsidP="006E4887"/>
    <w:p w:rsidR="006E4887" w:rsidRPr="006E4887" w:rsidRDefault="001803F2" w:rsidP="006E4887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手持式</w:t>
      </w:r>
      <w:r w:rsidR="006E4887" w:rsidRPr="006E4887">
        <w:rPr>
          <w:rFonts w:hint="eastAsia"/>
          <w:b/>
          <w:sz w:val="30"/>
          <w:szCs w:val="30"/>
        </w:rPr>
        <w:t>裂隙</w:t>
      </w:r>
      <w:proofErr w:type="gramStart"/>
      <w:r w:rsidR="006E4887" w:rsidRPr="006E4887">
        <w:rPr>
          <w:rFonts w:hint="eastAsia"/>
          <w:b/>
          <w:sz w:val="30"/>
          <w:szCs w:val="30"/>
        </w:rPr>
        <w:t>灯技术</w:t>
      </w:r>
      <w:proofErr w:type="gramEnd"/>
      <w:r w:rsidR="006E4887" w:rsidRPr="006E4887">
        <w:rPr>
          <w:rFonts w:hint="eastAsia"/>
          <w:b/>
          <w:sz w:val="30"/>
          <w:szCs w:val="30"/>
        </w:rPr>
        <w:t>参数</w:t>
      </w:r>
    </w:p>
    <w:p w:rsidR="006E4887" w:rsidRPr="006E4887" w:rsidRDefault="006E4887" w:rsidP="006E4887">
      <w:pPr>
        <w:spacing w:line="360" w:lineRule="auto"/>
        <w:rPr>
          <w:b/>
          <w:sz w:val="24"/>
          <w:szCs w:val="24"/>
        </w:rPr>
      </w:pPr>
      <w:r w:rsidRPr="006E4887">
        <w:rPr>
          <w:rFonts w:hint="eastAsia"/>
          <w:b/>
          <w:sz w:val="24"/>
          <w:szCs w:val="24"/>
        </w:rPr>
        <w:t>一、技术参数</w:t>
      </w:r>
    </w:p>
    <w:p w:rsidR="006E4887" w:rsidRPr="006E4887" w:rsidRDefault="006E4887" w:rsidP="006E4887">
      <w:pPr>
        <w:spacing w:line="360" w:lineRule="auto"/>
        <w:rPr>
          <w:sz w:val="24"/>
          <w:szCs w:val="24"/>
        </w:rPr>
      </w:pPr>
      <w:r w:rsidRPr="006E4887">
        <w:rPr>
          <w:rFonts w:hint="eastAsia"/>
          <w:sz w:val="24"/>
          <w:szCs w:val="24"/>
        </w:rPr>
        <w:t>1</w:t>
      </w:r>
      <w:r w:rsidRPr="006E4887">
        <w:rPr>
          <w:rFonts w:hint="eastAsia"/>
          <w:sz w:val="24"/>
          <w:szCs w:val="24"/>
        </w:rPr>
        <w:t>、显微镜类型</w:t>
      </w:r>
      <w:r>
        <w:rPr>
          <w:rFonts w:hint="eastAsia"/>
          <w:sz w:val="24"/>
          <w:szCs w:val="24"/>
        </w:rPr>
        <w:t>：</w:t>
      </w:r>
      <w:r w:rsidR="00D558D1">
        <w:rPr>
          <w:rFonts w:hint="eastAsia"/>
          <w:sz w:val="24"/>
          <w:szCs w:val="24"/>
        </w:rPr>
        <w:t>交角体视式</w:t>
      </w:r>
    </w:p>
    <w:p w:rsidR="006E4887" w:rsidRPr="006E4887" w:rsidRDefault="006E4887" w:rsidP="006E4887">
      <w:pPr>
        <w:spacing w:line="360" w:lineRule="auto"/>
        <w:rPr>
          <w:sz w:val="24"/>
          <w:szCs w:val="24"/>
        </w:rPr>
      </w:pPr>
      <w:r w:rsidRPr="006E4887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、变倍：</w:t>
      </w:r>
      <w:r w:rsidR="00D558D1">
        <w:rPr>
          <w:rFonts w:hint="eastAsia"/>
          <w:sz w:val="24"/>
          <w:szCs w:val="24"/>
        </w:rPr>
        <w:t>物镜</w:t>
      </w:r>
      <w:r w:rsidRPr="006E4887">
        <w:rPr>
          <w:rFonts w:hint="eastAsia"/>
          <w:sz w:val="24"/>
          <w:szCs w:val="24"/>
        </w:rPr>
        <w:t>2</w:t>
      </w:r>
      <w:r w:rsidRPr="006E4887">
        <w:rPr>
          <w:rFonts w:hint="eastAsia"/>
          <w:sz w:val="24"/>
          <w:szCs w:val="24"/>
        </w:rPr>
        <w:t>档变倍</w:t>
      </w:r>
    </w:p>
    <w:p w:rsidR="006E4887" w:rsidRDefault="00D558D1" w:rsidP="006E48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E4887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放大</w:t>
      </w:r>
      <w:r w:rsidR="006E4887">
        <w:rPr>
          <w:rFonts w:hint="eastAsia"/>
          <w:sz w:val="24"/>
          <w:szCs w:val="24"/>
        </w:rPr>
        <w:t>倍率：</w:t>
      </w:r>
      <w:r w:rsidR="001803F2" w:rsidRPr="006E4887">
        <w:rPr>
          <w:rFonts w:hint="eastAsia"/>
          <w:sz w:val="24"/>
          <w:szCs w:val="24"/>
        </w:rPr>
        <w:t>10X</w:t>
      </w:r>
      <w:r w:rsidR="001803F2">
        <w:rPr>
          <w:rFonts w:hint="eastAsia"/>
          <w:sz w:val="24"/>
          <w:szCs w:val="24"/>
        </w:rPr>
        <w:t>、</w:t>
      </w:r>
      <w:r w:rsidR="001803F2">
        <w:rPr>
          <w:rFonts w:hint="eastAsia"/>
          <w:sz w:val="24"/>
          <w:szCs w:val="24"/>
        </w:rPr>
        <w:t>16X</w:t>
      </w:r>
      <w:r w:rsidR="006E4887" w:rsidRPr="006E4887">
        <w:rPr>
          <w:rFonts w:hint="eastAsia"/>
          <w:sz w:val="24"/>
          <w:szCs w:val="24"/>
        </w:rPr>
        <w:t xml:space="preserve"> </w:t>
      </w:r>
    </w:p>
    <w:p w:rsidR="00D558D1" w:rsidRPr="006E4887" w:rsidRDefault="00D558D1" w:rsidP="006E48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、视角补偿：</w:t>
      </w:r>
      <w:r w:rsidRPr="00D558D1">
        <w:rPr>
          <w:rFonts w:asciiTheme="minorEastAsia" w:hAnsiTheme="minorEastAsia" w:hint="eastAsia"/>
          <w:sz w:val="24"/>
          <w:szCs w:val="24"/>
        </w:rPr>
        <w:t>±</w:t>
      </w:r>
      <w:r w:rsidR="00466ABA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D</w:t>
      </w:r>
    </w:p>
    <w:p w:rsidR="006E4887" w:rsidRPr="00E42D75" w:rsidRDefault="006E4887" w:rsidP="006E4887">
      <w:pPr>
        <w:spacing w:line="360" w:lineRule="auto"/>
        <w:rPr>
          <w:sz w:val="24"/>
          <w:szCs w:val="24"/>
        </w:rPr>
      </w:pPr>
      <w:r w:rsidRPr="00E42D75">
        <w:rPr>
          <w:rFonts w:hint="eastAsia"/>
          <w:sz w:val="24"/>
          <w:szCs w:val="24"/>
        </w:rPr>
        <w:t>5</w:t>
      </w:r>
      <w:r w:rsidRPr="00E42D75">
        <w:rPr>
          <w:rFonts w:hint="eastAsia"/>
          <w:sz w:val="24"/>
          <w:szCs w:val="24"/>
        </w:rPr>
        <w:t>、瞳距范围：</w:t>
      </w:r>
      <w:r w:rsidRPr="00E42D75">
        <w:rPr>
          <w:rFonts w:hint="eastAsia"/>
          <w:sz w:val="24"/>
          <w:szCs w:val="24"/>
        </w:rPr>
        <w:t>5</w:t>
      </w:r>
      <w:r w:rsidR="00D558D1">
        <w:rPr>
          <w:rFonts w:hint="eastAsia"/>
          <w:sz w:val="24"/>
          <w:szCs w:val="24"/>
        </w:rPr>
        <w:t>0</w:t>
      </w:r>
      <w:r w:rsidRPr="00E42D75">
        <w:rPr>
          <w:rFonts w:hint="eastAsia"/>
          <w:sz w:val="24"/>
          <w:szCs w:val="24"/>
        </w:rPr>
        <w:t>mm</w:t>
      </w:r>
      <w:r w:rsidR="001803F2" w:rsidRPr="00E42D75">
        <w:rPr>
          <w:rFonts w:hint="eastAsia"/>
          <w:sz w:val="24"/>
          <w:szCs w:val="24"/>
        </w:rPr>
        <w:t>-</w:t>
      </w:r>
      <w:r w:rsidRPr="00E42D75">
        <w:rPr>
          <w:rFonts w:hint="eastAsia"/>
          <w:sz w:val="24"/>
          <w:szCs w:val="24"/>
        </w:rPr>
        <w:t>7</w:t>
      </w:r>
      <w:r w:rsidR="007F34A8">
        <w:rPr>
          <w:rFonts w:hint="eastAsia"/>
          <w:sz w:val="24"/>
          <w:szCs w:val="24"/>
        </w:rPr>
        <w:t>5</w:t>
      </w:r>
      <w:r w:rsidRPr="00E42D75">
        <w:rPr>
          <w:rFonts w:hint="eastAsia"/>
          <w:sz w:val="24"/>
          <w:szCs w:val="24"/>
        </w:rPr>
        <w:t>mm</w:t>
      </w:r>
    </w:p>
    <w:p w:rsidR="001803F2" w:rsidRDefault="00D558D1" w:rsidP="006E48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6E4887" w:rsidRPr="006E4887">
        <w:rPr>
          <w:rFonts w:hint="eastAsia"/>
          <w:sz w:val="24"/>
          <w:szCs w:val="24"/>
        </w:rPr>
        <w:t>、</w:t>
      </w:r>
      <w:r w:rsidR="00FC6695" w:rsidRPr="00FC6695">
        <w:rPr>
          <w:rFonts w:asciiTheme="minorEastAsia" w:hAnsiTheme="minorEastAsia" w:hint="eastAsia"/>
          <w:sz w:val="24"/>
          <w:szCs w:val="24"/>
        </w:rPr>
        <w:t>★</w:t>
      </w:r>
      <w:r w:rsidR="006E4887" w:rsidRPr="006E4887">
        <w:rPr>
          <w:rFonts w:hint="eastAsia"/>
          <w:sz w:val="24"/>
          <w:szCs w:val="24"/>
        </w:rPr>
        <w:t>裂隙宽度</w:t>
      </w:r>
      <w:r w:rsidR="006E4887">
        <w:rPr>
          <w:rFonts w:hint="eastAsia"/>
          <w:sz w:val="24"/>
          <w:szCs w:val="24"/>
        </w:rPr>
        <w:t>：</w:t>
      </w:r>
      <w:r w:rsidR="006E4887" w:rsidRPr="006E4887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-</w:t>
      </w:r>
      <w:r w:rsidR="006E4887" w:rsidRPr="006E4887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1</w:t>
      </w:r>
      <w:r w:rsidR="006E4887">
        <w:rPr>
          <w:rFonts w:hint="eastAsia"/>
          <w:sz w:val="24"/>
          <w:szCs w:val="24"/>
        </w:rPr>
        <w:t>mm</w:t>
      </w:r>
      <w:r w:rsidR="006E4887" w:rsidRPr="006E4887">
        <w:rPr>
          <w:rFonts w:hint="eastAsia"/>
          <w:sz w:val="24"/>
          <w:szCs w:val="24"/>
        </w:rPr>
        <w:t>连续可调</w:t>
      </w:r>
    </w:p>
    <w:p w:rsidR="006E4887" w:rsidRPr="006E4887" w:rsidRDefault="00D558D1" w:rsidP="006E48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6E4887" w:rsidRPr="006E4887">
        <w:rPr>
          <w:rFonts w:hint="eastAsia"/>
          <w:sz w:val="24"/>
          <w:szCs w:val="24"/>
        </w:rPr>
        <w:t>、光斑直径</w:t>
      </w:r>
      <w:r w:rsidR="00A95B26">
        <w:rPr>
          <w:rFonts w:asciiTheme="minorEastAsia" w:hAnsiTheme="minorEastAsia" w:hint="eastAsia"/>
          <w:sz w:val="24"/>
          <w:szCs w:val="24"/>
        </w:rPr>
        <w:t>：最大</w:t>
      </w:r>
      <w:r w:rsidR="006E4887" w:rsidRPr="006E4887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2</w:t>
      </w:r>
      <w:r w:rsidR="00E42D75">
        <w:rPr>
          <w:rFonts w:hint="eastAsia"/>
          <w:sz w:val="24"/>
          <w:szCs w:val="24"/>
        </w:rPr>
        <w:t>mm</w:t>
      </w:r>
      <w:r w:rsidR="00E42D75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四</w:t>
      </w:r>
      <w:r w:rsidR="00E42D75">
        <w:rPr>
          <w:rFonts w:hint="eastAsia"/>
          <w:sz w:val="24"/>
          <w:szCs w:val="24"/>
        </w:rPr>
        <w:t>档可调</w:t>
      </w:r>
    </w:p>
    <w:p w:rsidR="006E4887" w:rsidRPr="006E4887" w:rsidRDefault="00D558D1" w:rsidP="006E48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6E4887" w:rsidRPr="006E4887">
        <w:rPr>
          <w:rFonts w:hint="eastAsia"/>
          <w:sz w:val="24"/>
          <w:szCs w:val="24"/>
        </w:rPr>
        <w:t>、滤色片</w:t>
      </w:r>
      <w:r w:rsidR="006E4887">
        <w:rPr>
          <w:rFonts w:hint="eastAsia"/>
          <w:sz w:val="24"/>
          <w:szCs w:val="24"/>
        </w:rPr>
        <w:t>：</w:t>
      </w:r>
      <w:r w:rsidR="006E4887" w:rsidRPr="006E4887">
        <w:rPr>
          <w:rFonts w:hint="eastAsia"/>
          <w:sz w:val="24"/>
          <w:szCs w:val="24"/>
        </w:rPr>
        <w:t>无</w:t>
      </w:r>
      <w:proofErr w:type="gramStart"/>
      <w:r w:rsidR="006E4887" w:rsidRPr="006E4887">
        <w:rPr>
          <w:rFonts w:hint="eastAsia"/>
          <w:sz w:val="24"/>
          <w:szCs w:val="24"/>
        </w:rPr>
        <w:t>赤</w:t>
      </w:r>
      <w:proofErr w:type="gramEnd"/>
      <w:r w:rsidR="006E4887" w:rsidRPr="006E4887">
        <w:rPr>
          <w:rFonts w:hint="eastAsia"/>
          <w:sz w:val="24"/>
          <w:szCs w:val="24"/>
        </w:rPr>
        <w:t>片、钴</w:t>
      </w:r>
      <w:r w:rsidR="001803F2">
        <w:rPr>
          <w:rFonts w:hint="eastAsia"/>
          <w:sz w:val="24"/>
          <w:szCs w:val="24"/>
        </w:rPr>
        <w:t>蓝</w:t>
      </w:r>
      <w:r w:rsidR="006E4887" w:rsidRPr="006E4887">
        <w:rPr>
          <w:rFonts w:hint="eastAsia"/>
          <w:sz w:val="24"/>
          <w:szCs w:val="24"/>
        </w:rPr>
        <w:t>片</w:t>
      </w:r>
    </w:p>
    <w:p w:rsidR="006B62E3" w:rsidRDefault="00D558D1" w:rsidP="006E48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6E4887" w:rsidRPr="006E4887">
        <w:rPr>
          <w:rFonts w:hint="eastAsia"/>
          <w:sz w:val="24"/>
          <w:szCs w:val="24"/>
        </w:rPr>
        <w:t>、照明灯泡</w:t>
      </w:r>
      <w:r w:rsidR="00AC322C">
        <w:rPr>
          <w:rFonts w:hint="eastAsia"/>
          <w:sz w:val="24"/>
          <w:szCs w:val="24"/>
        </w:rPr>
        <w:t>：采用</w:t>
      </w:r>
      <w:r>
        <w:rPr>
          <w:rFonts w:hint="eastAsia"/>
          <w:sz w:val="24"/>
          <w:szCs w:val="24"/>
        </w:rPr>
        <w:t>LED</w:t>
      </w:r>
      <w:r w:rsidR="006E4887" w:rsidRPr="006E4887">
        <w:rPr>
          <w:rFonts w:hint="eastAsia"/>
          <w:sz w:val="24"/>
          <w:szCs w:val="24"/>
        </w:rPr>
        <w:t>灯泡</w:t>
      </w:r>
      <w:r>
        <w:rPr>
          <w:rFonts w:hint="eastAsia"/>
          <w:sz w:val="24"/>
          <w:szCs w:val="24"/>
        </w:rPr>
        <w:t>，最高亮度</w:t>
      </w:r>
      <w:r w:rsidRPr="00D558D1">
        <w:rPr>
          <w:rFonts w:asciiTheme="minorEastAsia" w:hAnsiTheme="minorEastAsia" w:hint="eastAsia"/>
          <w:sz w:val="24"/>
          <w:szCs w:val="24"/>
        </w:rPr>
        <w:t>≥</w:t>
      </w:r>
      <w:r>
        <w:rPr>
          <w:rFonts w:asciiTheme="minorEastAsia" w:hAnsiTheme="minorEastAsia" w:hint="eastAsia"/>
          <w:sz w:val="24"/>
          <w:szCs w:val="24"/>
        </w:rPr>
        <w:t>30000LX</w:t>
      </w:r>
    </w:p>
    <w:p w:rsidR="00AC322C" w:rsidRPr="006E4887" w:rsidRDefault="00AC322C" w:rsidP="00AC322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D558D1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、</w:t>
      </w:r>
      <w:r w:rsidR="00D558D1" w:rsidRPr="00D558D1">
        <w:rPr>
          <w:rFonts w:asciiTheme="minorEastAsia" w:hAnsiTheme="minorEastAsia" w:hint="eastAsia"/>
          <w:sz w:val="24"/>
          <w:szCs w:val="24"/>
        </w:rPr>
        <w:t>▲</w:t>
      </w:r>
      <w:r w:rsidR="00D558D1">
        <w:rPr>
          <w:rFonts w:hint="eastAsia"/>
          <w:sz w:val="24"/>
          <w:szCs w:val="24"/>
        </w:rPr>
        <w:t>电源：锂电池，工作时间</w:t>
      </w:r>
      <w:r w:rsidR="00D558D1" w:rsidRPr="00D558D1">
        <w:rPr>
          <w:rFonts w:asciiTheme="minorEastAsia" w:hAnsiTheme="minorEastAsia" w:hint="eastAsia"/>
          <w:sz w:val="24"/>
          <w:szCs w:val="24"/>
        </w:rPr>
        <w:t>≥</w:t>
      </w:r>
      <w:r w:rsidR="00D558D1">
        <w:rPr>
          <w:rFonts w:asciiTheme="minorEastAsia" w:hAnsiTheme="minorEastAsia" w:hint="eastAsia"/>
          <w:sz w:val="24"/>
          <w:szCs w:val="24"/>
        </w:rPr>
        <w:t>2h</w:t>
      </w:r>
    </w:p>
    <w:p w:rsidR="006E4887" w:rsidRPr="00FA0EC4" w:rsidRDefault="006E4887" w:rsidP="006E4887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FA0EC4">
        <w:rPr>
          <w:rFonts w:ascii="宋体" w:eastAsia="宋体" w:hAnsi="宋体" w:cs="Times New Roman" w:hint="eastAsia"/>
          <w:b/>
          <w:sz w:val="24"/>
          <w:szCs w:val="24"/>
        </w:rPr>
        <w:t>二、商务条件</w:t>
      </w:r>
    </w:p>
    <w:p w:rsidR="006E4887" w:rsidRPr="00FA0EC4" w:rsidRDefault="006E4887" w:rsidP="006E4887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1、所投产品免费整机质保1年，终身售后服务。</w:t>
      </w:r>
    </w:p>
    <w:p w:rsidR="006E4887" w:rsidRPr="00FA0EC4" w:rsidRDefault="006E4887" w:rsidP="006E4887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2、售后服务承诺：定期派人回访、检修。</w:t>
      </w:r>
    </w:p>
    <w:p w:rsidR="006E4887" w:rsidRPr="00FA0EC4" w:rsidRDefault="006E4887" w:rsidP="006E4887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sz w:val="24"/>
          <w:szCs w:val="24"/>
        </w:rPr>
        <w:t>3、故障响应：供应商承诺在接到报修电话后，30分钟内电话响应，24小时内现场响应。</w:t>
      </w:r>
    </w:p>
    <w:p w:rsidR="006E4887" w:rsidRDefault="006E4887" w:rsidP="006E4887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FA0EC4">
        <w:rPr>
          <w:rFonts w:ascii="宋体" w:eastAsia="宋体" w:hAnsi="宋体" w:cs="Times New Roman" w:hint="eastAsia"/>
          <w:b/>
          <w:sz w:val="24"/>
          <w:szCs w:val="24"/>
        </w:rPr>
        <w:t>三、配置要求</w:t>
      </w:r>
      <w:r>
        <w:rPr>
          <w:rFonts w:ascii="宋体" w:eastAsia="宋体" w:hAnsi="宋体" w:cs="Times New Roman" w:hint="eastAsia"/>
          <w:b/>
          <w:sz w:val="24"/>
          <w:szCs w:val="24"/>
        </w:rPr>
        <w:t>：</w:t>
      </w:r>
      <w:r w:rsidR="001803F2" w:rsidRPr="001803F2">
        <w:rPr>
          <w:rFonts w:ascii="宋体" w:eastAsia="宋体" w:hAnsi="宋体" w:cs="Times New Roman" w:hint="eastAsia"/>
          <w:sz w:val="24"/>
          <w:szCs w:val="24"/>
        </w:rPr>
        <w:t>主机一套</w:t>
      </w:r>
      <w:r w:rsidR="00E42D75">
        <w:rPr>
          <w:rFonts w:ascii="宋体" w:eastAsia="宋体" w:hAnsi="宋体" w:cs="Times New Roman" w:hint="eastAsia"/>
          <w:sz w:val="24"/>
          <w:szCs w:val="24"/>
        </w:rPr>
        <w:t>（含灯泡</w:t>
      </w:r>
      <w:r w:rsidR="00D558D1">
        <w:rPr>
          <w:rFonts w:ascii="宋体" w:eastAsia="宋体" w:hAnsi="宋体" w:cs="Times New Roman" w:hint="eastAsia"/>
          <w:sz w:val="24"/>
          <w:szCs w:val="24"/>
        </w:rPr>
        <w:t>、电池、充电器</w:t>
      </w:r>
      <w:r w:rsidR="00E42D75">
        <w:rPr>
          <w:rFonts w:ascii="宋体" w:eastAsia="宋体" w:hAnsi="宋体" w:cs="Times New Roman" w:hint="eastAsia"/>
          <w:sz w:val="24"/>
          <w:szCs w:val="24"/>
        </w:rPr>
        <w:t>）</w:t>
      </w:r>
      <w:r w:rsidR="001803F2" w:rsidRPr="001803F2">
        <w:rPr>
          <w:rFonts w:ascii="宋体" w:eastAsia="宋体" w:hAnsi="宋体" w:cs="Times New Roman" w:hint="eastAsia"/>
          <w:sz w:val="24"/>
          <w:szCs w:val="24"/>
        </w:rPr>
        <w:t>、备用灯泡一个</w:t>
      </w:r>
      <w:r w:rsidR="001803F2" w:rsidRPr="001803F2">
        <w:rPr>
          <w:rFonts w:asciiTheme="minorEastAsia" w:hAnsiTheme="minorEastAsia" w:cs="新宋体" w:hint="eastAsia"/>
          <w:sz w:val="24"/>
          <w:szCs w:val="24"/>
        </w:rPr>
        <w:t>(标准配</w:t>
      </w:r>
      <w:r w:rsidR="001803F2" w:rsidRPr="000D5639">
        <w:rPr>
          <w:rFonts w:asciiTheme="minorEastAsia" w:hAnsiTheme="minorEastAsia" w:cs="新宋体" w:hint="eastAsia"/>
          <w:sz w:val="24"/>
          <w:szCs w:val="24"/>
        </w:rPr>
        <w:t>置内的其它附件须单列注明)</w:t>
      </w:r>
    </w:p>
    <w:p w:rsidR="006E4887" w:rsidRDefault="006E4887" w:rsidP="006E4887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E7A09">
        <w:rPr>
          <w:rFonts w:ascii="宋体" w:eastAsia="宋体" w:hAnsi="宋体" w:cs="Times New Roman" w:hint="eastAsia"/>
          <w:b/>
          <w:sz w:val="24"/>
          <w:szCs w:val="24"/>
        </w:rPr>
        <w:t>四、预算单价：</w:t>
      </w:r>
      <w:r>
        <w:rPr>
          <w:rFonts w:ascii="宋体" w:eastAsia="宋体" w:hAnsi="宋体" w:cs="Times New Roman" w:hint="eastAsia"/>
          <w:b/>
          <w:sz w:val="24"/>
          <w:szCs w:val="24"/>
        </w:rPr>
        <w:t>3.2</w:t>
      </w:r>
      <w:r w:rsidRPr="000E7A09">
        <w:rPr>
          <w:rFonts w:ascii="宋体" w:eastAsia="宋体" w:hAnsi="宋体" w:cs="Times New Roman" w:hint="eastAsia"/>
          <w:b/>
          <w:sz w:val="24"/>
          <w:szCs w:val="24"/>
        </w:rPr>
        <w:t>万元</w:t>
      </w:r>
    </w:p>
    <w:p w:rsidR="006E4887" w:rsidRPr="006E4887" w:rsidRDefault="006E4887" w:rsidP="006E4887">
      <w:pPr>
        <w:spacing w:line="360" w:lineRule="auto"/>
        <w:rPr>
          <w:sz w:val="24"/>
          <w:szCs w:val="24"/>
        </w:rPr>
      </w:pPr>
    </w:p>
    <w:sectPr w:rsidR="006E4887" w:rsidRPr="006E4887" w:rsidSect="006B6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0BB" w:rsidRDefault="004350BB" w:rsidP="006E4887">
      <w:r>
        <w:separator/>
      </w:r>
    </w:p>
  </w:endnote>
  <w:endnote w:type="continuationSeparator" w:id="0">
    <w:p w:rsidR="004350BB" w:rsidRDefault="004350BB" w:rsidP="006E4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0BB" w:rsidRDefault="004350BB" w:rsidP="006E4887">
      <w:r>
        <w:separator/>
      </w:r>
    </w:p>
  </w:footnote>
  <w:footnote w:type="continuationSeparator" w:id="0">
    <w:p w:rsidR="004350BB" w:rsidRDefault="004350BB" w:rsidP="006E48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887"/>
    <w:rsid w:val="00030040"/>
    <w:rsid w:val="000F3CE1"/>
    <w:rsid w:val="00153BF6"/>
    <w:rsid w:val="001803F2"/>
    <w:rsid w:val="00305D13"/>
    <w:rsid w:val="00332DA2"/>
    <w:rsid w:val="00341A06"/>
    <w:rsid w:val="003F47DD"/>
    <w:rsid w:val="004350BB"/>
    <w:rsid w:val="00466ABA"/>
    <w:rsid w:val="004E4ABC"/>
    <w:rsid w:val="004F5777"/>
    <w:rsid w:val="005C544A"/>
    <w:rsid w:val="005F4EFD"/>
    <w:rsid w:val="006B62E3"/>
    <w:rsid w:val="006E4887"/>
    <w:rsid w:val="00761B6F"/>
    <w:rsid w:val="007D460B"/>
    <w:rsid w:val="007E0C13"/>
    <w:rsid w:val="007F34A8"/>
    <w:rsid w:val="009275B8"/>
    <w:rsid w:val="00A13FE6"/>
    <w:rsid w:val="00A657ED"/>
    <w:rsid w:val="00A95B26"/>
    <w:rsid w:val="00AB33CA"/>
    <w:rsid w:val="00AC322C"/>
    <w:rsid w:val="00B35CA5"/>
    <w:rsid w:val="00BE7901"/>
    <w:rsid w:val="00C91AFE"/>
    <w:rsid w:val="00CB32DC"/>
    <w:rsid w:val="00D558D1"/>
    <w:rsid w:val="00E42D75"/>
    <w:rsid w:val="00E51823"/>
    <w:rsid w:val="00E57CFC"/>
    <w:rsid w:val="00F56B28"/>
    <w:rsid w:val="00FC6695"/>
    <w:rsid w:val="00FE12BB"/>
    <w:rsid w:val="00FF6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4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48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4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4887"/>
    <w:rPr>
      <w:sz w:val="18"/>
      <w:szCs w:val="18"/>
    </w:rPr>
  </w:style>
  <w:style w:type="table" w:styleId="a5">
    <w:name w:val="Table Grid"/>
    <w:basedOn w:val="a1"/>
    <w:uiPriority w:val="59"/>
    <w:rsid w:val="00E42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14</cp:revision>
  <dcterms:created xsi:type="dcterms:W3CDTF">2022-07-05T15:11:00Z</dcterms:created>
  <dcterms:modified xsi:type="dcterms:W3CDTF">2022-11-29T06:32:00Z</dcterms:modified>
</cp:coreProperties>
</file>