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1D0" w:rsidRPr="002D1628" w:rsidRDefault="003A71D0" w:rsidP="003A71D0">
      <w:pPr>
        <w:spacing w:line="300" w:lineRule="exact"/>
        <w:jc w:val="center"/>
        <w:rPr>
          <w:sz w:val="32"/>
          <w:szCs w:val="32"/>
        </w:rPr>
      </w:pPr>
      <w:r w:rsidRPr="002D1628">
        <w:rPr>
          <w:rFonts w:hint="eastAsia"/>
          <w:sz w:val="32"/>
          <w:szCs w:val="32"/>
        </w:rPr>
        <w:t>超净工作台</w:t>
      </w:r>
    </w:p>
    <w:p w:rsidR="003A71D0" w:rsidRPr="00566E3C" w:rsidRDefault="003A71D0" w:rsidP="00566E3C">
      <w:pPr>
        <w:pStyle w:val="a5"/>
        <w:numPr>
          <w:ilvl w:val="0"/>
          <w:numId w:val="4"/>
        </w:numPr>
        <w:spacing w:line="276" w:lineRule="auto"/>
        <w:ind w:firstLineChars="0"/>
        <w:jc w:val="left"/>
        <w:rPr>
          <w:sz w:val="28"/>
          <w:szCs w:val="36"/>
        </w:rPr>
      </w:pPr>
      <w:r w:rsidRPr="00566E3C">
        <w:rPr>
          <w:rFonts w:hint="eastAsia"/>
          <w:sz w:val="28"/>
          <w:szCs w:val="36"/>
        </w:rPr>
        <w:t>技术参数</w:t>
      </w:r>
    </w:p>
    <w:p w:rsidR="00A40977" w:rsidRPr="00AA7986" w:rsidRDefault="00AA7986" w:rsidP="00AA7986">
      <w:pPr>
        <w:spacing w:line="276" w:lineRule="auto"/>
        <w:jc w:val="left"/>
        <w:rPr>
          <w:sz w:val="28"/>
          <w:szCs w:val="28"/>
        </w:rPr>
      </w:pPr>
      <w:r w:rsidRPr="009D05F9">
        <w:rPr>
          <w:rFonts w:asciiTheme="minorEastAsia" w:hAnsiTheme="minorEastAsia" w:hint="eastAsia"/>
          <w:sz w:val="28"/>
          <w:szCs w:val="36"/>
        </w:rPr>
        <w:t>★</w:t>
      </w:r>
      <w:r>
        <w:rPr>
          <w:rFonts w:asciiTheme="minorEastAsia" w:hAnsiTheme="minorEastAsia" w:hint="eastAsia"/>
          <w:sz w:val="28"/>
          <w:szCs w:val="36"/>
        </w:rPr>
        <w:t>1、</w:t>
      </w:r>
      <w:r w:rsidR="00A40977" w:rsidRPr="00AA7986">
        <w:rPr>
          <w:rFonts w:hint="eastAsia"/>
          <w:sz w:val="28"/>
          <w:szCs w:val="36"/>
        </w:rPr>
        <w:t>洁净台分类：垂直层流、单面操作</w:t>
      </w:r>
      <w:r w:rsidR="00FB0B26" w:rsidRPr="00AA7986">
        <w:rPr>
          <w:rFonts w:hint="eastAsia"/>
          <w:sz w:val="28"/>
          <w:szCs w:val="36"/>
        </w:rPr>
        <w:t>；</w:t>
      </w:r>
    </w:p>
    <w:p w:rsidR="00827503" w:rsidRPr="00AA7986" w:rsidRDefault="00AA7986" w:rsidP="00AA7986">
      <w:pPr>
        <w:spacing w:line="276" w:lineRule="auto"/>
        <w:jc w:val="left"/>
        <w:rPr>
          <w:sz w:val="28"/>
          <w:szCs w:val="28"/>
        </w:rPr>
      </w:pPr>
      <w:r w:rsidRPr="009D05F9">
        <w:rPr>
          <w:rFonts w:asciiTheme="minorEastAsia" w:hAnsiTheme="minorEastAsia" w:hint="eastAsia"/>
          <w:sz w:val="28"/>
          <w:szCs w:val="28"/>
        </w:rPr>
        <w:t>▲</w:t>
      </w:r>
      <w:r>
        <w:rPr>
          <w:rFonts w:hint="eastAsia"/>
          <w:sz w:val="28"/>
          <w:szCs w:val="36"/>
        </w:rPr>
        <w:t>2</w:t>
      </w:r>
      <w:r>
        <w:rPr>
          <w:rFonts w:hint="eastAsia"/>
          <w:sz w:val="28"/>
          <w:szCs w:val="36"/>
        </w:rPr>
        <w:t>、</w:t>
      </w:r>
      <w:r w:rsidR="00827503" w:rsidRPr="00AA7986">
        <w:rPr>
          <w:rFonts w:hint="eastAsia"/>
          <w:sz w:val="28"/>
          <w:szCs w:val="36"/>
        </w:rPr>
        <w:t>工作区台面选用优质</w:t>
      </w:r>
      <w:r w:rsidR="00827503" w:rsidRPr="00AA7986">
        <w:rPr>
          <w:rFonts w:hint="eastAsia"/>
          <w:sz w:val="28"/>
          <w:szCs w:val="36"/>
        </w:rPr>
        <w:t>304</w:t>
      </w:r>
      <w:r w:rsidR="00827503" w:rsidRPr="00AA7986">
        <w:rPr>
          <w:rFonts w:hint="eastAsia"/>
          <w:sz w:val="28"/>
          <w:szCs w:val="36"/>
        </w:rPr>
        <w:t>不锈钢，控制面板采用轻触式开关</w:t>
      </w:r>
      <w:r>
        <w:rPr>
          <w:rFonts w:hint="eastAsia"/>
          <w:sz w:val="28"/>
          <w:szCs w:val="36"/>
        </w:rPr>
        <w:t>，可控制风机、照明、紫外线、风量大小等</w:t>
      </w:r>
      <w:r w:rsidR="00FB0B26" w:rsidRPr="00AA7986">
        <w:rPr>
          <w:rFonts w:hint="eastAsia"/>
          <w:sz w:val="28"/>
          <w:szCs w:val="36"/>
        </w:rPr>
        <w:t>；</w:t>
      </w:r>
    </w:p>
    <w:p w:rsidR="00A40977" w:rsidRDefault="00566E3C" w:rsidP="00566E3C">
      <w:pPr>
        <w:spacing w:line="276" w:lineRule="auto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3</w:t>
      </w:r>
      <w:r>
        <w:rPr>
          <w:rFonts w:hint="eastAsia"/>
          <w:sz w:val="28"/>
          <w:szCs w:val="36"/>
        </w:rPr>
        <w:t>、</w:t>
      </w:r>
      <w:r w:rsidR="00A40977">
        <w:rPr>
          <w:rFonts w:hint="eastAsia"/>
          <w:sz w:val="28"/>
          <w:szCs w:val="36"/>
        </w:rPr>
        <w:t>过滤器均采用无隔板高效过滤器，对直径</w:t>
      </w:r>
      <w:r w:rsidR="00A40977">
        <w:rPr>
          <w:rFonts w:hint="eastAsia"/>
          <w:sz w:val="28"/>
          <w:szCs w:val="36"/>
        </w:rPr>
        <w:t>0.3</w:t>
      </w:r>
      <w:r w:rsidR="00A40977">
        <w:rPr>
          <w:rFonts w:hint="eastAsia"/>
          <w:sz w:val="28"/>
          <w:szCs w:val="36"/>
        </w:rPr>
        <w:t>μ</w:t>
      </w:r>
      <w:r w:rsidR="00A40977">
        <w:rPr>
          <w:rFonts w:hint="eastAsia"/>
          <w:sz w:val="28"/>
          <w:szCs w:val="36"/>
        </w:rPr>
        <w:t>m</w:t>
      </w:r>
      <w:r w:rsidR="00A40977">
        <w:rPr>
          <w:rFonts w:hint="eastAsia"/>
          <w:sz w:val="28"/>
          <w:szCs w:val="36"/>
        </w:rPr>
        <w:t>颗粒过滤效率为</w:t>
      </w:r>
      <w:r w:rsidR="00A40977">
        <w:rPr>
          <w:rFonts w:hint="eastAsia"/>
          <w:sz w:val="28"/>
          <w:szCs w:val="36"/>
        </w:rPr>
        <w:t>99.999%</w:t>
      </w:r>
      <w:r w:rsidR="00A40977">
        <w:rPr>
          <w:rFonts w:hint="eastAsia"/>
          <w:sz w:val="28"/>
          <w:szCs w:val="36"/>
        </w:rPr>
        <w:t>；</w:t>
      </w:r>
    </w:p>
    <w:p w:rsidR="00A40977" w:rsidRDefault="00566E3C" w:rsidP="00566E3C">
      <w:pPr>
        <w:spacing w:line="276" w:lineRule="auto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4</w:t>
      </w:r>
      <w:r>
        <w:rPr>
          <w:rFonts w:hint="eastAsia"/>
          <w:sz w:val="28"/>
          <w:szCs w:val="36"/>
        </w:rPr>
        <w:t>、</w:t>
      </w:r>
      <w:r w:rsidR="00A40977">
        <w:rPr>
          <w:rFonts w:hint="eastAsia"/>
          <w:sz w:val="28"/>
          <w:szCs w:val="36"/>
        </w:rPr>
        <w:t>具有预过滤器，能够有效拦截大的颗粒物及杂质，有效延长高效过滤器的使用寿命；</w:t>
      </w:r>
    </w:p>
    <w:p w:rsidR="003A71D0" w:rsidRPr="009D05F9" w:rsidRDefault="009D05F9" w:rsidP="009D05F9">
      <w:pPr>
        <w:spacing w:line="276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</w:t>
      </w:r>
      <w:r w:rsidR="00A40977" w:rsidRPr="009D05F9">
        <w:rPr>
          <w:rFonts w:hint="eastAsia"/>
          <w:sz w:val="28"/>
          <w:szCs w:val="28"/>
        </w:rPr>
        <w:t>内部长度≥</w:t>
      </w:r>
      <w:r w:rsidR="00A40977" w:rsidRPr="009D05F9">
        <w:rPr>
          <w:rFonts w:hint="eastAsia"/>
          <w:sz w:val="28"/>
          <w:szCs w:val="28"/>
        </w:rPr>
        <w:t>900mm</w:t>
      </w:r>
      <w:r w:rsidR="00A40977" w:rsidRPr="009D05F9">
        <w:rPr>
          <w:rFonts w:hint="eastAsia"/>
          <w:sz w:val="28"/>
          <w:szCs w:val="28"/>
        </w:rPr>
        <w:t>，</w:t>
      </w:r>
      <w:r w:rsidR="003A71D0" w:rsidRPr="009D05F9">
        <w:rPr>
          <w:rFonts w:hint="eastAsia"/>
          <w:sz w:val="28"/>
          <w:szCs w:val="28"/>
        </w:rPr>
        <w:t>气流流速：</w:t>
      </w:r>
      <w:r w:rsidR="00827503" w:rsidRPr="009D05F9">
        <w:rPr>
          <w:rFonts w:hint="eastAsia"/>
          <w:sz w:val="28"/>
          <w:szCs w:val="28"/>
        </w:rPr>
        <w:t>≥</w:t>
      </w:r>
      <w:r w:rsidR="003A71D0" w:rsidRPr="009D05F9">
        <w:rPr>
          <w:rFonts w:hint="eastAsia"/>
          <w:sz w:val="28"/>
          <w:szCs w:val="28"/>
        </w:rPr>
        <w:t>0.30m/s</w:t>
      </w:r>
      <w:r w:rsidR="00566E3C" w:rsidRPr="009D05F9">
        <w:rPr>
          <w:rFonts w:hint="eastAsia"/>
          <w:sz w:val="28"/>
          <w:szCs w:val="28"/>
        </w:rPr>
        <w:t>，照明：≥</w:t>
      </w:r>
      <w:r w:rsidR="00566E3C" w:rsidRPr="009D05F9">
        <w:rPr>
          <w:rFonts w:hint="eastAsia"/>
          <w:sz w:val="28"/>
          <w:szCs w:val="28"/>
        </w:rPr>
        <w:t>300lx</w:t>
      </w:r>
      <w:r w:rsidR="003A71D0" w:rsidRPr="009D05F9">
        <w:rPr>
          <w:rFonts w:hint="eastAsia"/>
          <w:sz w:val="28"/>
          <w:szCs w:val="28"/>
        </w:rPr>
        <w:t>；</w:t>
      </w:r>
    </w:p>
    <w:p w:rsidR="00827503" w:rsidRPr="009D05F9" w:rsidRDefault="009D05F9" w:rsidP="009D05F9">
      <w:pPr>
        <w:spacing w:line="276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、</w:t>
      </w:r>
      <w:r w:rsidR="00827503" w:rsidRPr="009D05F9">
        <w:rPr>
          <w:rFonts w:hint="eastAsia"/>
          <w:sz w:val="28"/>
          <w:szCs w:val="28"/>
        </w:rPr>
        <w:t>产品安全性：菌落数≤</w:t>
      </w:r>
      <w:r w:rsidR="00827503" w:rsidRPr="009D05F9">
        <w:rPr>
          <w:rFonts w:hint="eastAsia"/>
          <w:sz w:val="28"/>
          <w:szCs w:val="28"/>
        </w:rPr>
        <w:t>0.6CFU/30min</w:t>
      </w:r>
    </w:p>
    <w:p w:rsidR="003A71D0" w:rsidRDefault="009D05F9" w:rsidP="009D05F9">
      <w:pPr>
        <w:spacing w:line="276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、</w:t>
      </w:r>
      <w:r w:rsidR="003A71D0">
        <w:rPr>
          <w:rFonts w:hint="eastAsia"/>
          <w:sz w:val="28"/>
          <w:szCs w:val="28"/>
        </w:rPr>
        <w:t>前窗玻璃</w:t>
      </w:r>
      <w:r w:rsidR="00827503">
        <w:rPr>
          <w:rFonts w:hint="eastAsia"/>
          <w:sz w:val="28"/>
          <w:szCs w:val="28"/>
        </w:rPr>
        <w:t>为≥</w:t>
      </w:r>
      <w:r w:rsidR="00827503">
        <w:rPr>
          <w:rFonts w:hint="eastAsia"/>
          <w:sz w:val="28"/>
          <w:szCs w:val="36"/>
        </w:rPr>
        <w:t>5mm</w:t>
      </w:r>
      <w:r w:rsidR="00827503">
        <w:rPr>
          <w:rFonts w:hint="eastAsia"/>
          <w:sz w:val="28"/>
          <w:szCs w:val="36"/>
        </w:rPr>
        <w:t>钢化玻璃，手动视窗</w:t>
      </w:r>
      <w:r w:rsidR="003A71D0">
        <w:rPr>
          <w:rFonts w:hint="eastAsia"/>
          <w:sz w:val="28"/>
          <w:szCs w:val="28"/>
        </w:rPr>
        <w:t>最大开口高度：</w:t>
      </w:r>
      <w:r w:rsidR="003A71D0">
        <w:rPr>
          <w:rFonts w:hint="eastAsia"/>
          <w:sz w:val="28"/>
          <w:szCs w:val="28"/>
        </w:rPr>
        <w:t>400mm</w:t>
      </w:r>
      <w:r w:rsidR="003A71D0">
        <w:rPr>
          <w:rFonts w:hint="eastAsia"/>
          <w:sz w:val="28"/>
          <w:szCs w:val="28"/>
        </w:rPr>
        <w:t>；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、</w:t>
      </w:r>
      <w:r w:rsidR="003A71D0">
        <w:rPr>
          <w:rFonts w:hint="eastAsia"/>
          <w:sz w:val="28"/>
          <w:szCs w:val="28"/>
        </w:rPr>
        <w:t>噪音≤</w:t>
      </w:r>
      <w:r w:rsidR="003A71D0">
        <w:rPr>
          <w:rFonts w:hint="eastAsia"/>
          <w:sz w:val="28"/>
          <w:szCs w:val="28"/>
        </w:rPr>
        <w:t>65dB(A)</w:t>
      </w:r>
      <w:r w:rsidR="003A71D0">
        <w:rPr>
          <w:rFonts w:hint="eastAsia"/>
          <w:sz w:val="28"/>
          <w:szCs w:val="28"/>
        </w:rPr>
        <w:t>；</w:t>
      </w:r>
    </w:p>
    <w:p w:rsidR="003A71D0" w:rsidRDefault="009D05F9" w:rsidP="009D05F9">
      <w:pPr>
        <w:spacing w:line="276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、</w:t>
      </w:r>
      <w:r w:rsidR="003A71D0">
        <w:rPr>
          <w:rFonts w:hint="eastAsia"/>
          <w:sz w:val="28"/>
          <w:szCs w:val="28"/>
        </w:rPr>
        <w:t>照明：≥</w:t>
      </w:r>
      <w:r w:rsidR="003A71D0">
        <w:rPr>
          <w:rFonts w:hint="eastAsia"/>
          <w:sz w:val="28"/>
          <w:szCs w:val="28"/>
        </w:rPr>
        <w:t>300lx</w:t>
      </w:r>
      <w:r w:rsidR="003A71D0">
        <w:rPr>
          <w:rFonts w:hint="eastAsia"/>
          <w:sz w:val="28"/>
          <w:szCs w:val="28"/>
        </w:rPr>
        <w:t>；</w:t>
      </w:r>
    </w:p>
    <w:p w:rsidR="003A71D0" w:rsidRPr="00566E3C" w:rsidRDefault="00566E3C" w:rsidP="00566E3C">
      <w:pPr>
        <w:spacing w:line="276" w:lineRule="auto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10</w:t>
      </w:r>
      <w:r>
        <w:rPr>
          <w:rFonts w:hint="eastAsia"/>
          <w:sz w:val="28"/>
          <w:szCs w:val="36"/>
        </w:rPr>
        <w:t>、</w:t>
      </w:r>
      <w:r w:rsidR="003A71D0" w:rsidRPr="00566E3C">
        <w:rPr>
          <w:rFonts w:hint="eastAsia"/>
          <w:sz w:val="28"/>
          <w:szCs w:val="36"/>
        </w:rPr>
        <w:t>显示屏</w:t>
      </w:r>
      <w:r w:rsidRPr="00566E3C">
        <w:rPr>
          <w:rFonts w:hint="eastAsia"/>
          <w:sz w:val="28"/>
          <w:szCs w:val="36"/>
        </w:rPr>
        <w:t>可显示</w:t>
      </w:r>
      <w:r w:rsidR="003A71D0" w:rsidRPr="00566E3C">
        <w:rPr>
          <w:rFonts w:hint="eastAsia"/>
          <w:sz w:val="28"/>
          <w:szCs w:val="36"/>
        </w:rPr>
        <w:t>：风机的风速、时间、紫外灯的工作时间、过滤器的工作时间</w:t>
      </w:r>
      <w:r w:rsidRPr="00566E3C">
        <w:rPr>
          <w:rFonts w:hint="eastAsia"/>
          <w:sz w:val="28"/>
          <w:szCs w:val="36"/>
        </w:rPr>
        <w:t>等</w:t>
      </w:r>
      <w:r w:rsidR="003A71D0" w:rsidRPr="00566E3C">
        <w:rPr>
          <w:rFonts w:hint="eastAsia"/>
          <w:sz w:val="28"/>
          <w:szCs w:val="36"/>
        </w:rPr>
        <w:t>；</w:t>
      </w:r>
    </w:p>
    <w:p w:rsidR="003A71D0" w:rsidRDefault="00566E3C" w:rsidP="00566E3C">
      <w:pPr>
        <w:spacing w:line="276" w:lineRule="auto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11</w:t>
      </w:r>
      <w:r>
        <w:rPr>
          <w:rFonts w:hint="eastAsia"/>
          <w:sz w:val="28"/>
          <w:szCs w:val="36"/>
        </w:rPr>
        <w:t>、</w:t>
      </w:r>
      <w:r w:rsidR="00827503" w:rsidRPr="00827503">
        <w:rPr>
          <w:rFonts w:hint="eastAsia"/>
          <w:sz w:val="28"/>
          <w:szCs w:val="36"/>
        </w:rPr>
        <w:t>具备</w:t>
      </w:r>
      <w:r w:rsidR="003A71D0" w:rsidRPr="00827503">
        <w:rPr>
          <w:rFonts w:hint="eastAsia"/>
          <w:sz w:val="28"/>
          <w:szCs w:val="36"/>
        </w:rPr>
        <w:t>紫外灯与风机、日光灯互锁功能，</w:t>
      </w:r>
      <w:r w:rsidR="00827503" w:rsidRPr="00827503">
        <w:rPr>
          <w:sz w:val="28"/>
          <w:szCs w:val="36"/>
        </w:rPr>
        <w:t xml:space="preserve"> </w:t>
      </w:r>
      <w:r w:rsidR="00827503">
        <w:rPr>
          <w:rFonts w:hint="eastAsia"/>
          <w:sz w:val="28"/>
          <w:szCs w:val="36"/>
        </w:rPr>
        <w:t>具有紫外灯、风机预约定时功能，</w:t>
      </w:r>
      <w:r w:rsidR="003A71D0" w:rsidRPr="00827503">
        <w:rPr>
          <w:rFonts w:hint="eastAsia"/>
          <w:sz w:val="28"/>
          <w:szCs w:val="36"/>
        </w:rPr>
        <w:t>具有压力单位转换功能，</w:t>
      </w:r>
      <w:r w:rsidR="00827503" w:rsidRPr="00827503">
        <w:rPr>
          <w:sz w:val="28"/>
          <w:szCs w:val="36"/>
        </w:rPr>
        <w:t xml:space="preserve"> </w:t>
      </w:r>
      <w:r w:rsidR="00827503">
        <w:rPr>
          <w:rFonts w:hint="eastAsia"/>
          <w:sz w:val="28"/>
          <w:szCs w:val="36"/>
        </w:rPr>
        <w:t>具有</w:t>
      </w:r>
      <w:r w:rsidR="003A71D0" w:rsidRPr="00827503">
        <w:rPr>
          <w:rFonts w:hint="eastAsia"/>
          <w:sz w:val="28"/>
          <w:szCs w:val="36"/>
        </w:rPr>
        <w:t>紫外灯延时开启</w:t>
      </w:r>
      <w:r w:rsidR="00827503">
        <w:rPr>
          <w:rFonts w:hint="eastAsia"/>
          <w:sz w:val="28"/>
          <w:szCs w:val="36"/>
        </w:rPr>
        <w:t>功能</w:t>
      </w:r>
      <w:r w:rsidR="003A71D0" w:rsidRPr="00827503">
        <w:rPr>
          <w:rFonts w:hint="eastAsia"/>
          <w:sz w:val="28"/>
          <w:szCs w:val="36"/>
        </w:rPr>
        <w:t>，</w:t>
      </w:r>
      <w:r w:rsidR="00827503">
        <w:rPr>
          <w:rFonts w:hint="eastAsia"/>
          <w:sz w:val="28"/>
          <w:szCs w:val="36"/>
        </w:rPr>
        <w:t>具有前窗开口安全报警功能</w:t>
      </w:r>
      <w:r w:rsidR="00F0159D">
        <w:rPr>
          <w:rFonts w:hint="eastAsia"/>
          <w:sz w:val="28"/>
          <w:szCs w:val="36"/>
        </w:rPr>
        <w:t>；</w:t>
      </w:r>
    </w:p>
    <w:p w:rsidR="00827503" w:rsidRPr="00566E3C" w:rsidRDefault="00827503" w:rsidP="00566E3C">
      <w:pPr>
        <w:pStyle w:val="a5"/>
        <w:numPr>
          <w:ilvl w:val="0"/>
          <w:numId w:val="7"/>
        </w:numPr>
        <w:spacing w:line="276" w:lineRule="auto"/>
        <w:ind w:firstLineChars="0"/>
        <w:jc w:val="left"/>
        <w:rPr>
          <w:sz w:val="28"/>
          <w:szCs w:val="28"/>
        </w:rPr>
      </w:pPr>
      <w:r w:rsidRPr="00566E3C">
        <w:rPr>
          <w:rFonts w:hint="eastAsia"/>
          <w:sz w:val="28"/>
          <w:szCs w:val="28"/>
        </w:rPr>
        <w:t>噪音≤</w:t>
      </w:r>
      <w:r w:rsidRPr="00566E3C">
        <w:rPr>
          <w:rFonts w:hint="eastAsia"/>
          <w:sz w:val="28"/>
          <w:szCs w:val="28"/>
        </w:rPr>
        <w:t>65dB(A)</w:t>
      </w:r>
      <w:r w:rsidRPr="00566E3C">
        <w:rPr>
          <w:rFonts w:hint="eastAsia"/>
          <w:sz w:val="28"/>
          <w:szCs w:val="28"/>
        </w:rPr>
        <w:t>；</w:t>
      </w:r>
    </w:p>
    <w:p w:rsidR="003A71D0" w:rsidRPr="00137963" w:rsidRDefault="00F0159D" w:rsidP="00137963">
      <w:pPr>
        <w:pStyle w:val="a5"/>
        <w:numPr>
          <w:ilvl w:val="0"/>
          <w:numId w:val="7"/>
        </w:numPr>
        <w:spacing w:line="276" w:lineRule="auto"/>
        <w:ind w:firstLineChars="0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福马脚轮设计；</w:t>
      </w:r>
    </w:p>
    <w:p w:rsidR="00137963" w:rsidRPr="00137963" w:rsidRDefault="00137963" w:rsidP="00137963">
      <w:pPr>
        <w:spacing w:line="276" w:lineRule="auto"/>
        <w:jc w:val="left"/>
        <w:rPr>
          <w:rFonts w:ascii="Arial" w:hAnsi="Arial" w:cs="Arial"/>
          <w:sz w:val="28"/>
          <w:szCs w:val="28"/>
        </w:rPr>
      </w:pPr>
      <w:r w:rsidRPr="00137963">
        <w:rPr>
          <w:rFonts w:ascii="Arial" w:hAnsi="Arial" w:cs="Arial" w:hint="eastAsia"/>
          <w:sz w:val="28"/>
          <w:szCs w:val="28"/>
        </w:rPr>
        <w:t>二、商务条件</w:t>
      </w:r>
    </w:p>
    <w:p w:rsidR="00137963" w:rsidRPr="00137963" w:rsidRDefault="00137963" w:rsidP="00137963">
      <w:pPr>
        <w:spacing w:line="276" w:lineRule="auto"/>
        <w:jc w:val="left"/>
        <w:rPr>
          <w:rFonts w:ascii="Arial" w:hAnsi="Arial" w:cs="Arial"/>
          <w:sz w:val="28"/>
          <w:szCs w:val="28"/>
        </w:rPr>
      </w:pPr>
      <w:r w:rsidRPr="00137963">
        <w:rPr>
          <w:rFonts w:ascii="Arial" w:hAnsi="Arial" w:cs="Arial" w:hint="eastAsia"/>
          <w:sz w:val="28"/>
          <w:szCs w:val="28"/>
        </w:rPr>
        <w:t>1</w:t>
      </w:r>
      <w:r w:rsidRPr="00137963">
        <w:rPr>
          <w:rFonts w:ascii="Arial" w:hAnsi="Arial" w:cs="Arial" w:hint="eastAsia"/>
          <w:sz w:val="28"/>
          <w:szCs w:val="28"/>
        </w:rPr>
        <w:t>、所投产品免费整机质保</w:t>
      </w:r>
      <w:r w:rsidRPr="00137963">
        <w:rPr>
          <w:rFonts w:ascii="Arial" w:hAnsi="Arial" w:cs="Arial" w:hint="eastAsia"/>
          <w:sz w:val="28"/>
          <w:szCs w:val="28"/>
        </w:rPr>
        <w:t>1</w:t>
      </w:r>
      <w:r w:rsidRPr="00137963">
        <w:rPr>
          <w:rFonts w:ascii="Arial" w:hAnsi="Arial" w:cs="Arial" w:hint="eastAsia"/>
          <w:sz w:val="28"/>
          <w:szCs w:val="28"/>
        </w:rPr>
        <w:t>年，终身售后服务</w:t>
      </w:r>
    </w:p>
    <w:p w:rsidR="00137963" w:rsidRPr="00137963" w:rsidRDefault="00137963" w:rsidP="00137963">
      <w:pPr>
        <w:spacing w:line="276" w:lineRule="auto"/>
        <w:jc w:val="left"/>
        <w:rPr>
          <w:rFonts w:ascii="Arial" w:hAnsi="Arial" w:cs="Arial"/>
          <w:sz w:val="28"/>
          <w:szCs w:val="28"/>
        </w:rPr>
      </w:pPr>
      <w:r w:rsidRPr="00137963">
        <w:rPr>
          <w:rFonts w:ascii="Arial" w:hAnsi="Arial" w:cs="Arial" w:hint="eastAsia"/>
          <w:sz w:val="28"/>
          <w:szCs w:val="28"/>
        </w:rPr>
        <w:lastRenderedPageBreak/>
        <w:t>2</w:t>
      </w:r>
      <w:r w:rsidRPr="00137963">
        <w:rPr>
          <w:rFonts w:ascii="Arial" w:hAnsi="Arial" w:cs="Arial" w:hint="eastAsia"/>
          <w:sz w:val="28"/>
          <w:szCs w:val="28"/>
        </w:rPr>
        <w:t>、售后服务承诺：定期派人回访、检修</w:t>
      </w:r>
    </w:p>
    <w:p w:rsidR="00137963" w:rsidRPr="00137963" w:rsidRDefault="00137963" w:rsidP="00137963">
      <w:pPr>
        <w:spacing w:line="276" w:lineRule="auto"/>
        <w:jc w:val="left"/>
        <w:rPr>
          <w:rFonts w:ascii="Arial" w:hAnsi="Arial" w:cs="Arial"/>
          <w:sz w:val="28"/>
          <w:szCs w:val="28"/>
        </w:rPr>
      </w:pPr>
      <w:r w:rsidRPr="00137963">
        <w:rPr>
          <w:rFonts w:ascii="Arial" w:hAnsi="Arial" w:cs="Arial" w:hint="eastAsia"/>
          <w:sz w:val="28"/>
          <w:szCs w:val="28"/>
        </w:rPr>
        <w:t>3</w:t>
      </w:r>
      <w:r w:rsidRPr="00137963">
        <w:rPr>
          <w:rFonts w:ascii="Arial" w:hAnsi="Arial" w:cs="Arial" w:hint="eastAsia"/>
          <w:sz w:val="28"/>
          <w:szCs w:val="28"/>
        </w:rPr>
        <w:t>、故障响应：供应商承诺在接到报修电话后，</w:t>
      </w:r>
      <w:r w:rsidRPr="00137963">
        <w:rPr>
          <w:rFonts w:ascii="Arial" w:hAnsi="Arial" w:cs="Arial" w:hint="eastAsia"/>
          <w:sz w:val="28"/>
          <w:szCs w:val="28"/>
        </w:rPr>
        <w:t>30</w:t>
      </w:r>
      <w:r w:rsidRPr="00137963">
        <w:rPr>
          <w:rFonts w:ascii="Arial" w:hAnsi="Arial" w:cs="Arial" w:hint="eastAsia"/>
          <w:sz w:val="28"/>
          <w:szCs w:val="28"/>
        </w:rPr>
        <w:t>分钟内电话响应，</w:t>
      </w:r>
      <w:r w:rsidRPr="00137963">
        <w:rPr>
          <w:rFonts w:ascii="Arial" w:hAnsi="Arial" w:cs="Arial" w:hint="eastAsia"/>
          <w:sz w:val="28"/>
          <w:szCs w:val="28"/>
        </w:rPr>
        <w:t>24</w:t>
      </w:r>
      <w:r w:rsidRPr="00137963">
        <w:rPr>
          <w:rFonts w:ascii="Arial" w:hAnsi="Arial" w:cs="Arial" w:hint="eastAsia"/>
          <w:sz w:val="28"/>
          <w:szCs w:val="28"/>
        </w:rPr>
        <w:t>小时内现场响应</w:t>
      </w:r>
    </w:p>
    <w:p w:rsidR="00137963" w:rsidRPr="00137963" w:rsidRDefault="00137963" w:rsidP="00137963">
      <w:pPr>
        <w:spacing w:line="276" w:lineRule="auto"/>
        <w:jc w:val="left"/>
        <w:rPr>
          <w:rFonts w:ascii="Arial" w:hAnsi="Arial" w:cs="Arial"/>
          <w:sz w:val="28"/>
          <w:szCs w:val="28"/>
        </w:rPr>
      </w:pPr>
      <w:r w:rsidRPr="00137963">
        <w:rPr>
          <w:rFonts w:ascii="Arial" w:hAnsi="Arial" w:cs="Arial" w:hint="eastAsia"/>
          <w:sz w:val="28"/>
          <w:szCs w:val="28"/>
        </w:rPr>
        <w:t>三、配置要求</w:t>
      </w:r>
      <w:r w:rsidRPr="00137963">
        <w:rPr>
          <w:rFonts w:ascii="Arial" w:hAnsi="Arial" w:cs="Arial" w:hint="eastAsia"/>
          <w:sz w:val="28"/>
          <w:szCs w:val="28"/>
        </w:rPr>
        <w:t>:</w:t>
      </w:r>
      <w:r>
        <w:rPr>
          <w:rFonts w:ascii="Arial" w:hAnsi="Arial" w:cs="Arial" w:hint="eastAsia"/>
          <w:sz w:val="28"/>
          <w:szCs w:val="28"/>
        </w:rPr>
        <w:t>注明标准配置</w:t>
      </w:r>
    </w:p>
    <w:p w:rsidR="00137963" w:rsidRPr="00137963" w:rsidRDefault="00137963" w:rsidP="00137963">
      <w:pPr>
        <w:spacing w:line="276" w:lineRule="auto"/>
        <w:jc w:val="left"/>
        <w:rPr>
          <w:rFonts w:ascii="Arial" w:hAnsi="Arial" w:cs="Arial"/>
          <w:sz w:val="28"/>
          <w:szCs w:val="28"/>
        </w:rPr>
      </w:pPr>
      <w:r w:rsidRPr="00137963">
        <w:rPr>
          <w:rFonts w:ascii="Arial" w:hAnsi="Arial" w:cs="Arial" w:hint="eastAsia"/>
          <w:sz w:val="28"/>
          <w:szCs w:val="28"/>
        </w:rPr>
        <w:t>四、预算单价：</w:t>
      </w:r>
      <w:r w:rsidRPr="00137963">
        <w:rPr>
          <w:rFonts w:ascii="Arial" w:hAnsi="Arial" w:cs="Arial" w:hint="eastAsia"/>
          <w:sz w:val="28"/>
          <w:szCs w:val="28"/>
        </w:rPr>
        <w:t>1</w:t>
      </w:r>
      <w:r>
        <w:rPr>
          <w:rFonts w:ascii="Arial" w:hAnsi="Arial" w:cs="Arial" w:hint="eastAsia"/>
          <w:sz w:val="28"/>
          <w:szCs w:val="28"/>
        </w:rPr>
        <w:t>.05</w:t>
      </w:r>
      <w:r w:rsidRPr="00137963">
        <w:rPr>
          <w:rFonts w:ascii="Arial" w:hAnsi="Arial" w:cs="Arial" w:hint="eastAsia"/>
          <w:sz w:val="28"/>
          <w:szCs w:val="28"/>
        </w:rPr>
        <w:t>万元</w:t>
      </w:r>
    </w:p>
    <w:p w:rsidR="004B13E6" w:rsidRPr="003A71D0" w:rsidRDefault="004B13E6" w:rsidP="00B735F3">
      <w:pPr>
        <w:spacing w:line="276" w:lineRule="auto"/>
      </w:pPr>
    </w:p>
    <w:sectPr w:rsidR="004B13E6" w:rsidRPr="003A71D0" w:rsidSect="004B13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284" w:rsidRDefault="00125284" w:rsidP="003A71D0">
      <w:r>
        <w:separator/>
      </w:r>
    </w:p>
  </w:endnote>
  <w:endnote w:type="continuationSeparator" w:id="0">
    <w:p w:rsidR="00125284" w:rsidRDefault="00125284" w:rsidP="003A7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284" w:rsidRDefault="00125284" w:rsidP="003A71D0">
      <w:r>
        <w:separator/>
      </w:r>
    </w:p>
  </w:footnote>
  <w:footnote w:type="continuationSeparator" w:id="0">
    <w:p w:rsidR="00125284" w:rsidRDefault="00125284" w:rsidP="003A71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59F9B03"/>
    <w:multiLevelType w:val="singleLevel"/>
    <w:tmpl w:val="859F9B0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E4FC3E35"/>
    <w:multiLevelType w:val="singleLevel"/>
    <w:tmpl w:val="E4FC3E3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054E41A0"/>
    <w:multiLevelType w:val="hybridMultilevel"/>
    <w:tmpl w:val="2E363FA4"/>
    <w:lvl w:ilvl="0" w:tplc="C1C898C8">
      <w:start w:val="1"/>
      <w:numFmt w:val="decimal"/>
      <w:lvlText w:val="%1、"/>
      <w:lvlJc w:val="left"/>
      <w:pPr>
        <w:ind w:left="720" w:hanging="72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0E23CD"/>
    <w:multiLevelType w:val="hybridMultilevel"/>
    <w:tmpl w:val="C7F45B4E"/>
    <w:lvl w:ilvl="0" w:tplc="11BA5632">
      <w:start w:val="1"/>
      <w:numFmt w:val="decimal"/>
      <w:lvlText w:val="%1、"/>
      <w:lvlJc w:val="left"/>
      <w:pPr>
        <w:ind w:left="720" w:hanging="72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BAC20C6"/>
    <w:multiLevelType w:val="hybridMultilevel"/>
    <w:tmpl w:val="1D163CB4"/>
    <w:lvl w:ilvl="0" w:tplc="6D502B58">
      <w:start w:val="5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46C3E73"/>
    <w:multiLevelType w:val="hybridMultilevel"/>
    <w:tmpl w:val="980C73DC"/>
    <w:lvl w:ilvl="0" w:tplc="0664709C">
      <w:start w:val="1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5E86A46"/>
    <w:multiLevelType w:val="hybridMultilevel"/>
    <w:tmpl w:val="C432464E"/>
    <w:lvl w:ilvl="0" w:tplc="7130C7BA">
      <w:start w:val="10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6CE4248"/>
    <w:multiLevelType w:val="hybridMultilevel"/>
    <w:tmpl w:val="5FB04A50"/>
    <w:lvl w:ilvl="0" w:tplc="30EE88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71D0"/>
    <w:rsid w:val="000055B6"/>
    <w:rsid w:val="00125284"/>
    <w:rsid w:val="00137963"/>
    <w:rsid w:val="001D0D23"/>
    <w:rsid w:val="001F173E"/>
    <w:rsid w:val="0020569D"/>
    <w:rsid w:val="002B213A"/>
    <w:rsid w:val="002D1628"/>
    <w:rsid w:val="00393885"/>
    <w:rsid w:val="003A71D0"/>
    <w:rsid w:val="004849C6"/>
    <w:rsid w:val="004929CC"/>
    <w:rsid w:val="004B13E6"/>
    <w:rsid w:val="00516075"/>
    <w:rsid w:val="00566E3C"/>
    <w:rsid w:val="005C3B08"/>
    <w:rsid w:val="007C1C90"/>
    <w:rsid w:val="00827503"/>
    <w:rsid w:val="009D05F9"/>
    <w:rsid w:val="00A40977"/>
    <w:rsid w:val="00AA5402"/>
    <w:rsid w:val="00AA7986"/>
    <w:rsid w:val="00AB2903"/>
    <w:rsid w:val="00B07084"/>
    <w:rsid w:val="00B735F3"/>
    <w:rsid w:val="00E3318D"/>
    <w:rsid w:val="00E73593"/>
    <w:rsid w:val="00E81DE2"/>
    <w:rsid w:val="00E84FE0"/>
    <w:rsid w:val="00F0159D"/>
    <w:rsid w:val="00FB0B26"/>
    <w:rsid w:val="00FF5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1D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A71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A71D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A71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A71D0"/>
    <w:rPr>
      <w:sz w:val="18"/>
      <w:szCs w:val="18"/>
    </w:rPr>
  </w:style>
  <w:style w:type="paragraph" w:styleId="a5">
    <w:name w:val="List Paragraph"/>
    <w:basedOn w:val="a"/>
    <w:uiPriority w:val="34"/>
    <w:qFormat/>
    <w:rsid w:val="00566E3C"/>
    <w:pPr>
      <w:ind w:firstLineChars="200" w:firstLine="420"/>
    </w:pPr>
  </w:style>
  <w:style w:type="table" w:styleId="a6">
    <w:name w:val="Table Grid"/>
    <w:basedOn w:val="a1"/>
    <w:uiPriority w:val="59"/>
    <w:rsid w:val="002D16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2</Pages>
  <Words>80</Words>
  <Characters>457</Characters>
  <Application>Microsoft Office Word</Application>
  <DocSecurity>0</DocSecurity>
  <Lines>3</Lines>
  <Paragraphs>1</Paragraphs>
  <ScaleCrop>false</ScaleCrop>
  <Company>Microsoft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10</cp:revision>
  <dcterms:created xsi:type="dcterms:W3CDTF">2022-10-20T08:19:00Z</dcterms:created>
  <dcterms:modified xsi:type="dcterms:W3CDTF">2022-11-29T06:25:00Z</dcterms:modified>
</cp:coreProperties>
</file>