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793" w:rsidRDefault="001F1384" w:rsidP="00E34793">
      <w:pPr>
        <w:widowControl/>
        <w:spacing w:line="579" w:lineRule="exact"/>
        <w:rPr>
          <w:rFonts w:ascii="黑体" w:eastAsia="黑体" w:hAnsi="黑体" w:hint="eastAsia"/>
          <w:szCs w:val="32"/>
        </w:rPr>
      </w:pPr>
      <w:bookmarkStart w:id="0" w:name="_Toc50627681"/>
      <w:bookmarkStart w:id="1" w:name="_Toc50626546"/>
      <w:bookmarkStart w:id="2" w:name="_Toc50627506"/>
      <w:bookmarkStart w:id="3" w:name="_Toc50627215"/>
      <w:r>
        <w:rPr>
          <w:rFonts w:ascii="黑体" w:eastAsia="黑体" w:hAnsi="黑体" w:hint="eastAsia"/>
          <w:szCs w:val="32"/>
        </w:rPr>
        <w:t>附件1：</w:t>
      </w:r>
      <w:bookmarkEnd w:id="0"/>
      <w:bookmarkEnd w:id="1"/>
      <w:bookmarkEnd w:id="2"/>
      <w:bookmarkEnd w:id="3"/>
    </w:p>
    <w:p w:rsidR="00E34793" w:rsidRPr="00E33094" w:rsidRDefault="00E34793" w:rsidP="00E33094">
      <w:pPr>
        <w:rPr>
          <w:rFonts w:ascii="Calibri" w:hAnsi="Calibri" w:cs="Calibri"/>
          <w:b/>
          <w:sz w:val="36"/>
          <w:szCs w:val="36"/>
        </w:rPr>
      </w:pPr>
      <w:r w:rsidRPr="00E33094">
        <w:rPr>
          <w:rFonts w:ascii="Calibri" w:hAnsi="Calibri" w:cs="Calibri"/>
          <w:b/>
          <w:sz w:val="36"/>
          <w:szCs w:val="36"/>
        </w:rPr>
        <w:t>一、项目内容</w:t>
      </w:r>
    </w:p>
    <w:p w:rsidR="00E34793" w:rsidRPr="0025225B" w:rsidRDefault="00E34793" w:rsidP="0025225B">
      <w:pPr>
        <w:spacing w:line="579" w:lineRule="exact"/>
        <w:ind w:firstLineChars="200" w:firstLine="640"/>
        <w:rPr>
          <w:rFonts w:ascii="仿宋_GB2312" w:hAnsi="宋体"/>
          <w:color w:val="000000" w:themeColor="text1"/>
          <w:szCs w:val="32"/>
        </w:rPr>
      </w:pPr>
      <w:r w:rsidRPr="0025225B">
        <w:rPr>
          <w:rFonts w:ascii="仿宋_GB2312" w:hAnsi="宋体" w:hint="eastAsia"/>
          <w:color w:val="000000" w:themeColor="text1"/>
          <w:szCs w:val="32"/>
        </w:rPr>
        <w:t>冠脉CTA影像人工智能辅助系统基于计算机和深度学习技术，可数分钟内完成冠状动脉血管增强 CT 影像自动重建和后处理计算，可处理冠状动脉CT血管成像数据，可自动对图像进行图像分割处理和三维、二维重建，重建图像均符合临床诊断标准。系统可基于重建图像，自动识别冠脉血管分段并命名等。图像输出和自动化胶片排版及打印可满足辅助影像科医生提高工作效率和诊断准确性。</w:t>
      </w:r>
    </w:p>
    <w:p w:rsidR="00E34793" w:rsidRPr="0025225B" w:rsidRDefault="00E34793" w:rsidP="0025225B">
      <w:pPr>
        <w:spacing w:line="579" w:lineRule="exact"/>
        <w:ind w:firstLineChars="200" w:firstLine="640"/>
        <w:rPr>
          <w:rFonts w:ascii="仿宋_GB2312" w:hAnsi="宋体"/>
          <w:color w:val="000000" w:themeColor="text1"/>
          <w:szCs w:val="32"/>
        </w:rPr>
      </w:pPr>
      <w:r w:rsidRPr="0025225B">
        <w:rPr>
          <w:rFonts w:ascii="仿宋_GB2312" w:hAnsi="宋体" w:hint="eastAsia"/>
          <w:color w:val="000000" w:themeColor="text1"/>
          <w:szCs w:val="32"/>
        </w:rPr>
        <w:t>头颈CTA智能辅助诊断系统是一款集图像后处理、辅助分析、辅助诊断于一体的全流程诊断系统。该系统利用计算机视觉和深度学习算法，结合高质量大数据，可自动对CT影像进行3D/2D后处理，实现全自动头颈血管VR/CPR/MIP等显示，并对血管狭窄及斑块进行智能检出、测量分析，同时提供辅助诊断结构化报告等全流程的智能辅助诊断系统。</w:t>
      </w:r>
    </w:p>
    <w:p w:rsidR="00E34793" w:rsidRPr="0025225B" w:rsidRDefault="00E34793" w:rsidP="0025225B">
      <w:pPr>
        <w:spacing w:line="579" w:lineRule="exact"/>
        <w:ind w:firstLineChars="200" w:firstLine="640"/>
        <w:rPr>
          <w:rFonts w:ascii="仿宋_GB2312" w:hAnsi="宋体"/>
          <w:color w:val="000000" w:themeColor="text1"/>
          <w:szCs w:val="32"/>
        </w:rPr>
      </w:pPr>
      <w:r w:rsidRPr="0025225B">
        <w:rPr>
          <w:rFonts w:ascii="仿宋_GB2312" w:hAnsi="宋体" w:hint="eastAsia"/>
          <w:color w:val="000000" w:themeColor="text1"/>
          <w:szCs w:val="32"/>
        </w:rPr>
        <w:t>胸部CT骨折智能辅助诊断系统能够对胸部CT病例进行检测识别，系统可自动检出肋骨、胸椎、锁骨、肩胛骨、胸骨骨质病变，精确定位病变位置，并提供VRT和CPR展示骨质病变图像和结构化报告功能。医生可以在系统界面中直观的看到相关骨折的定位和大小，同时进行确认或修改，并可将相关诊断报告直接复制</w:t>
      </w:r>
      <w:proofErr w:type="gramStart"/>
      <w:r w:rsidRPr="0025225B">
        <w:rPr>
          <w:rFonts w:ascii="仿宋_GB2312" w:hAnsi="宋体" w:hint="eastAsia"/>
          <w:color w:val="000000" w:themeColor="text1"/>
          <w:szCs w:val="32"/>
        </w:rPr>
        <w:t>至医生</w:t>
      </w:r>
      <w:proofErr w:type="gramEnd"/>
      <w:r w:rsidRPr="0025225B">
        <w:rPr>
          <w:rFonts w:ascii="仿宋_GB2312" w:hAnsi="宋体" w:hint="eastAsia"/>
          <w:color w:val="000000" w:themeColor="text1"/>
          <w:szCs w:val="32"/>
        </w:rPr>
        <w:t>报告系统。以提升阅</w:t>
      </w:r>
      <w:proofErr w:type="gramStart"/>
      <w:r w:rsidRPr="0025225B">
        <w:rPr>
          <w:rFonts w:ascii="仿宋_GB2312" w:hAnsi="宋体" w:hint="eastAsia"/>
          <w:color w:val="000000" w:themeColor="text1"/>
          <w:szCs w:val="32"/>
        </w:rPr>
        <w:t>片医生</w:t>
      </w:r>
      <w:proofErr w:type="gramEnd"/>
      <w:r w:rsidRPr="0025225B">
        <w:rPr>
          <w:rFonts w:ascii="仿宋_GB2312" w:hAnsi="宋体" w:hint="eastAsia"/>
          <w:color w:val="000000" w:themeColor="text1"/>
          <w:szCs w:val="32"/>
        </w:rPr>
        <w:t>的工作效率和诊断准确率，减少漏诊和误诊，降低医疗风险。</w:t>
      </w:r>
    </w:p>
    <w:p w:rsidR="0025225B" w:rsidRDefault="0025225B" w:rsidP="00E34793">
      <w:pPr>
        <w:jc w:val="left"/>
        <w:rPr>
          <w:rFonts w:ascii="仿宋" w:eastAsia="仿宋" w:hAnsi="仿宋" w:cs="Calibri" w:hint="eastAsia"/>
          <w:b/>
          <w:sz w:val="36"/>
          <w:szCs w:val="36"/>
        </w:rPr>
      </w:pPr>
    </w:p>
    <w:p w:rsidR="00E34793" w:rsidRPr="00E33094" w:rsidRDefault="00E34793" w:rsidP="00E33094">
      <w:pPr>
        <w:rPr>
          <w:rFonts w:ascii="Calibri" w:hAnsi="Calibri" w:cs="Calibri"/>
          <w:b/>
          <w:sz w:val="36"/>
          <w:szCs w:val="36"/>
        </w:rPr>
      </w:pPr>
      <w:r w:rsidRPr="00E33094">
        <w:rPr>
          <w:rFonts w:ascii="Calibri" w:hAnsi="Calibri" w:cs="Calibri" w:hint="eastAsia"/>
          <w:b/>
          <w:sz w:val="36"/>
          <w:szCs w:val="36"/>
        </w:rPr>
        <w:lastRenderedPageBreak/>
        <w:t>二</w:t>
      </w:r>
      <w:r w:rsidRPr="00E33094">
        <w:rPr>
          <w:rFonts w:ascii="Calibri" w:hAnsi="Calibri" w:cs="Calibri"/>
          <w:b/>
          <w:sz w:val="36"/>
          <w:szCs w:val="36"/>
        </w:rPr>
        <w:t>、技术参数</w:t>
      </w:r>
    </w:p>
    <w:p w:rsidR="00E34793" w:rsidRPr="00E33094" w:rsidRDefault="00E33094" w:rsidP="00E33094">
      <w:pPr>
        <w:spacing w:line="579" w:lineRule="exact"/>
        <w:ind w:firstLineChars="200" w:firstLine="643"/>
        <w:jc w:val="center"/>
        <w:rPr>
          <w:rStyle w:val="2Char"/>
          <w:rFonts w:ascii="仿宋_GB2312" w:eastAsia="仿宋_GB2312" w:hAnsi="宋体"/>
        </w:rPr>
      </w:pPr>
      <w:r w:rsidRPr="00E33094">
        <w:rPr>
          <w:rStyle w:val="2Char"/>
          <w:rFonts w:ascii="仿宋_GB2312" w:eastAsia="仿宋_GB2312" w:hAnsi="宋体" w:hint="eastAsia"/>
        </w:rPr>
        <w:t>1.</w:t>
      </w:r>
      <w:r w:rsidR="00E34793" w:rsidRPr="00E33094">
        <w:rPr>
          <w:rStyle w:val="2Char"/>
          <w:rFonts w:ascii="仿宋_GB2312" w:eastAsia="仿宋_GB2312" w:hAnsi="宋体" w:hint="eastAsia"/>
        </w:rPr>
        <w:t>冠脉CTA影像人工智能辅助系统技术参数</w:t>
      </w:r>
    </w:p>
    <w:tbl>
      <w:tblPr>
        <w:tblStyle w:val="a8"/>
        <w:tblW w:w="9356" w:type="dxa"/>
        <w:jc w:val="center"/>
        <w:tblLayout w:type="fixed"/>
        <w:tblLook w:val="04A0" w:firstRow="1" w:lastRow="0" w:firstColumn="1" w:lastColumn="0" w:noHBand="0" w:noVBand="1"/>
      </w:tblPr>
      <w:tblGrid>
        <w:gridCol w:w="3544"/>
        <w:gridCol w:w="5812"/>
      </w:tblGrid>
      <w:tr w:rsidR="00E34793" w:rsidTr="00E34793">
        <w:trPr>
          <w:trHeight w:val="403"/>
          <w:jc w:val="center"/>
        </w:trPr>
        <w:tc>
          <w:tcPr>
            <w:tcW w:w="9356" w:type="dxa"/>
            <w:gridSpan w:val="2"/>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一、影像列表管理模块</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bookmarkStart w:id="4" w:name="_Hlk43495617"/>
            <w:r w:rsidRPr="00E33094">
              <w:rPr>
                <w:rFonts w:ascii="微软雅黑" w:eastAsia="微软雅黑" w:hAnsi="微软雅黑" w:hint="eastAsia"/>
                <w:sz w:val="24"/>
              </w:rPr>
              <w:t>1. 数据拉取功能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，从C</w:t>
            </w:r>
            <w:r w:rsidRPr="00E33094">
              <w:rPr>
                <w:rFonts w:ascii="微软雅黑" w:eastAsia="微软雅黑" w:hAnsi="微软雅黑"/>
                <w:sz w:val="24"/>
              </w:rPr>
              <w:t>T</w:t>
            </w:r>
            <w:r w:rsidRPr="00E33094">
              <w:rPr>
                <w:rFonts w:ascii="微软雅黑" w:eastAsia="微软雅黑" w:hAnsi="微软雅黑" w:hint="eastAsia"/>
                <w:sz w:val="24"/>
              </w:rPr>
              <w:t>设备或配置工作站中主动拉取影像数据，按照检查级别展示。</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t>2</w:t>
            </w:r>
            <w:r w:rsidRPr="00E33094">
              <w:rPr>
                <w:rFonts w:ascii="微软雅黑" w:eastAsia="微软雅黑" w:hAnsi="微软雅黑"/>
                <w:sz w:val="24"/>
              </w:rPr>
              <w:t xml:space="preserve">. </w:t>
            </w:r>
            <w:r w:rsidRPr="00E33094">
              <w:rPr>
                <w:rFonts w:ascii="微软雅黑" w:eastAsia="微软雅黑" w:hAnsi="微软雅黑" w:hint="eastAsia"/>
                <w:sz w:val="24"/>
              </w:rPr>
              <w:t>搜索功能</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支持按照患者相应</w:t>
            </w:r>
            <w:r w:rsidRPr="00E33094">
              <w:rPr>
                <w:rFonts w:ascii="微软雅黑" w:eastAsia="微软雅黑" w:hAnsi="微软雅黑"/>
                <w:sz w:val="24"/>
              </w:rPr>
              <w:t>特定信息</w:t>
            </w:r>
            <w:r w:rsidRPr="00E33094">
              <w:rPr>
                <w:rFonts w:ascii="微软雅黑" w:eastAsia="微软雅黑" w:hAnsi="微软雅黑" w:hint="eastAsia"/>
                <w:sz w:val="24"/>
              </w:rPr>
              <w:t>进行病例搜索。</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 xml:space="preserve">. </w:t>
            </w:r>
            <w:r w:rsidRPr="00E33094">
              <w:rPr>
                <w:rFonts w:ascii="微软雅黑" w:eastAsia="微软雅黑" w:hAnsi="微软雅黑" w:hint="eastAsia"/>
                <w:sz w:val="24"/>
              </w:rPr>
              <w:t>排序功能</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支持按照检查时间，姓名，患者编号进行排序。</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bookmarkStart w:id="5" w:name="_Hlk43455852"/>
            <w:r w:rsidRPr="00E33094">
              <w:rPr>
                <w:rFonts w:ascii="微软雅黑" w:eastAsia="微软雅黑" w:hAnsi="微软雅黑" w:hint="eastAsia"/>
                <w:sz w:val="24"/>
              </w:rPr>
              <w:t>4</w:t>
            </w:r>
            <w:r w:rsidRPr="00E33094">
              <w:rPr>
                <w:rFonts w:ascii="微软雅黑" w:eastAsia="微软雅黑" w:hAnsi="微软雅黑"/>
                <w:sz w:val="24"/>
              </w:rPr>
              <w:t xml:space="preserve">. </w:t>
            </w:r>
            <w:r w:rsidRPr="00E33094">
              <w:rPr>
                <w:rFonts w:ascii="微软雅黑" w:eastAsia="微软雅黑" w:hAnsi="微软雅黑" w:hint="eastAsia"/>
                <w:sz w:val="24"/>
              </w:rPr>
              <w:t>筛选功能</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提供，支持按照部位、数据状态及诊断结果进行筛选。</w:t>
            </w:r>
          </w:p>
        </w:tc>
      </w:tr>
      <w:bookmarkEnd w:id="5"/>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5. </w:t>
            </w:r>
            <w:r w:rsidRPr="00E33094">
              <w:rPr>
                <w:rFonts w:ascii="微软雅黑" w:eastAsia="微软雅黑" w:hAnsi="微软雅黑" w:hint="eastAsia"/>
                <w:sz w:val="24"/>
              </w:rPr>
              <w:t>分</w:t>
            </w:r>
            <w:proofErr w:type="gramStart"/>
            <w:r w:rsidRPr="00E33094">
              <w:rPr>
                <w:rFonts w:ascii="微软雅黑" w:eastAsia="微软雅黑" w:hAnsi="微软雅黑" w:hint="eastAsia"/>
                <w:sz w:val="24"/>
              </w:rPr>
              <w:t>页设置</w:t>
            </w:r>
            <w:proofErr w:type="gramEnd"/>
            <w:r w:rsidRPr="00E33094">
              <w:rPr>
                <w:rFonts w:ascii="微软雅黑" w:eastAsia="微软雅黑" w:hAnsi="微软雅黑" w:hint="eastAsia"/>
                <w:sz w:val="24"/>
              </w:rPr>
              <w:t>功能</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,每页</w:t>
            </w:r>
            <w:r w:rsidRPr="00E33094">
              <w:rPr>
                <w:rFonts w:ascii="微软雅黑" w:eastAsia="微软雅黑" w:hAnsi="微软雅黑"/>
                <w:sz w:val="24"/>
              </w:rPr>
              <w:t>显示多</w:t>
            </w:r>
            <w:r w:rsidRPr="00E33094">
              <w:rPr>
                <w:rFonts w:ascii="微软雅黑" w:eastAsia="微软雅黑" w:hAnsi="微软雅黑" w:hint="eastAsia"/>
                <w:sz w:val="24"/>
              </w:rPr>
              <w:t>于15条</w:t>
            </w:r>
            <w:r w:rsidRPr="00E33094">
              <w:rPr>
                <w:rFonts w:ascii="微软雅黑" w:eastAsia="微软雅黑" w:hAnsi="微软雅黑"/>
                <w:sz w:val="24"/>
              </w:rPr>
              <w:t>数据。</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6. </w:t>
            </w:r>
            <w:r w:rsidRPr="00E33094">
              <w:rPr>
                <w:rFonts w:ascii="微软雅黑" w:eastAsia="微软雅黑" w:hAnsi="微软雅黑" w:hint="eastAsia"/>
                <w:sz w:val="24"/>
              </w:rPr>
              <w:t>数据状态显示功能</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提供，包括</w:t>
            </w:r>
            <w:r w:rsidRPr="00E33094">
              <w:rPr>
                <w:rFonts w:ascii="微软雅黑" w:eastAsia="微软雅黑" w:hAnsi="微软雅黑" w:hint="eastAsia"/>
                <w:sz w:val="24"/>
              </w:rPr>
              <w:t>未处理，智能重建中，重建成功，重建失败，已推送，智能诊断中，诊断成功，诊断失败，已打印等。</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7. 部位识别功能</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提供，可以自动根据影像信息将数据识别为相应</w:t>
            </w:r>
            <w:r w:rsidRPr="00E33094">
              <w:rPr>
                <w:rFonts w:ascii="微软雅黑" w:eastAsia="微软雅黑" w:hAnsi="微软雅黑"/>
                <w:sz w:val="24"/>
              </w:rPr>
              <w:t>部位</w:t>
            </w:r>
            <w:r w:rsidRPr="00E33094">
              <w:rPr>
                <w:rFonts w:ascii="微软雅黑" w:eastAsia="微软雅黑" w:hAnsi="微软雅黑" w:hint="eastAsia"/>
                <w:sz w:val="24"/>
              </w:rPr>
              <w:t>。</w:t>
            </w:r>
          </w:p>
        </w:tc>
      </w:tr>
      <w:bookmarkEnd w:id="4"/>
      <w:tr w:rsidR="00E34793" w:rsidTr="00E34793">
        <w:trPr>
          <w:trHeight w:val="403"/>
          <w:jc w:val="center"/>
        </w:trPr>
        <w:tc>
          <w:tcPr>
            <w:tcW w:w="9356" w:type="dxa"/>
            <w:gridSpan w:val="2"/>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二、影像阅片模块</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1. </w:t>
            </w:r>
            <w:r w:rsidRPr="00E33094">
              <w:rPr>
                <w:rFonts w:ascii="微软雅黑" w:eastAsia="微软雅黑" w:hAnsi="微软雅黑" w:hint="eastAsia"/>
                <w:sz w:val="24"/>
              </w:rPr>
              <w:t>列表对应图像显示</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提供，自动生成符合SCCT标准的</w:t>
            </w:r>
            <w:proofErr w:type="gramStart"/>
            <w:r w:rsidRPr="00E33094">
              <w:rPr>
                <w:rFonts w:ascii="微软雅黑" w:eastAsia="微软雅黑" w:hAnsi="微软雅黑"/>
                <w:sz w:val="24"/>
              </w:rPr>
              <w:t>的</w:t>
            </w:r>
            <w:proofErr w:type="gramEnd"/>
            <w:r w:rsidRPr="00E33094">
              <w:rPr>
                <w:rFonts w:ascii="微软雅黑" w:eastAsia="微软雅黑" w:hAnsi="微软雅黑"/>
                <w:sz w:val="24"/>
              </w:rPr>
              <w:t>血管列表</w:t>
            </w:r>
            <w:proofErr w:type="gramStart"/>
            <w:r w:rsidRPr="00E33094">
              <w:rPr>
                <w:rFonts w:ascii="微软雅黑" w:eastAsia="微软雅黑" w:hAnsi="微软雅黑" w:hint="eastAsia"/>
                <w:sz w:val="24"/>
              </w:rPr>
              <w:t>且显示</w:t>
            </w:r>
            <w:proofErr w:type="gramEnd"/>
            <w:r w:rsidRPr="00E33094">
              <w:rPr>
                <w:rFonts w:ascii="微软雅黑" w:eastAsia="微软雅黑" w:hAnsi="微软雅黑"/>
                <w:sz w:val="24"/>
              </w:rPr>
              <w:t>最佳</w:t>
            </w:r>
            <w:r w:rsidRPr="00E33094">
              <w:rPr>
                <w:rFonts w:ascii="微软雅黑" w:eastAsia="微软雅黑" w:hAnsi="微软雅黑" w:hint="eastAsia"/>
                <w:sz w:val="24"/>
              </w:rPr>
              <w:t>观察该血管的序列和角度。</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 图像浏览功能</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2.1</w:t>
            </w:r>
            <w:r w:rsidRPr="00E33094">
              <w:rPr>
                <w:rFonts w:ascii="微软雅黑" w:eastAsia="微软雅黑" w:hAnsi="微软雅黑" w:hint="eastAsia"/>
                <w:sz w:val="24"/>
              </w:rPr>
              <w:t>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调整</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打印预览中可对图像的窗</w:t>
            </w:r>
            <w:proofErr w:type="gramStart"/>
            <w:r w:rsidRPr="00E33094">
              <w:rPr>
                <w:rFonts w:ascii="微软雅黑" w:eastAsia="微软雅黑" w:hAnsi="微软雅黑"/>
                <w:sz w:val="24"/>
              </w:rPr>
              <w:t>宽窗位</w:t>
            </w:r>
            <w:proofErr w:type="gramEnd"/>
            <w:r w:rsidRPr="00E33094">
              <w:rPr>
                <w:rFonts w:ascii="微软雅黑" w:eastAsia="微软雅黑" w:hAnsi="微软雅黑"/>
                <w:sz w:val="24"/>
              </w:rPr>
              <w:t>进行调整。</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2.2图像滚动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医生可</w:t>
            </w:r>
            <w:r w:rsidRPr="00E33094">
              <w:rPr>
                <w:rFonts w:ascii="微软雅黑" w:eastAsia="微软雅黑" w:hAnsi="微软雅黑" w:hint="eastAsia"/>
                <w:sz w:val="24"/>
              </w:rPr>
              <w:t>自由</w:t>
            </w:r>
            <w:r w:rsidRPr="00E33094">
              <w:rPr>
                <w:rFonts w:ascii="微软雅黑" w:eastAsia="微软雅黑" w:hAnsi="微软雅黑"/>
                <w:sz w:val="24"/>
              </w:rPr>
              <w:t>翻看。</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2.3</w:t>
            </w:r>
            <w:r w:rsidRPr="00E33094">
              <w:rPr>
                <w:rFonts w:ascii="微软雅黑" w:eastAsia="微软雅黑" w:hAnsi="微软雅黑" w:hint="eastAsia"/>
                <w:sz w:val="24"/>
              </w:rPr>
              <w:t>图像移动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提供，可移动图像位置。</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2.4</w:t>
            </w:r>
            <w:r w:rsidRPr="00E33094">
              <w:rPr>
                <w:rFonts w:ascii="微软雅黑" w:eastAsia="微软雅黑" w:hAnsi="微软雅黑" w:hint="eastAsia"/>
                <w:sz w:val="24"/>
              </w:rPr>
              <w:t>图像缩放</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支持比例缩放。</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2.5</w:t>
            </w:r>
            <w:r w:rsidRPr="00E33094">
              <w:rPr>
                <w:rFonts w:ascii="微软雅黑" w:eastAsia="微软雅黑" w:hAnsi="微软雅黑" w:hint="eastAsia"/>
                <w:sz w:val="24"/>
              </w:rPr>
              <w:t>定位标记显示控制</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，显示或隐藏定位标记。</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2.6病灶定位显示控制</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显示或隐藏病灶的定位</w:t>
            </w:r>
            <w:r w:rsidRPr="00E33094">
              <w:rPr>
                <w:rFonts w:ascii="微软雅黑" w:eastAsia="微软雅黑" w:hAnsi="微软雅黑" w:hint="eastAsia"/>
                <w:sz w:val="24"/>
              </w:rPr>
              <w:t>。</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2.7中心线显示控制</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可</w:t>
            </w:r>
            <w:r w:rsidRPr="00E33094">
              <w:rPr>
                <w:rFonts w:ascii="微软雅黑" w:eastAsia="微软雅黑" w:hAnsi="微软雅黑" w:hint="eastAsia"/>
                <w:sz w:val="24"/>
              </w:rPr>
              <w:t>在</w:t>
            </w:r>
            <w:r w:rsidRPr="00E33094">
              <w:rPr>
                <w:rFonts w:ascii="微软雅黑" w:eastAsia="微软雅黑" w:hAnsi="微软雅黑"/>
                <w:sz w:val="24"/>
              </w:rPr>
              <w:t>曲面重建上显示或者隐藏。</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2.8</w:t>
            </w:r>
            <w:r w:rsidRPr="00E33094">
              <w:rPr>
                <w:rFonts w:ascii="微软雅黑" w:eastAsia="微软雅黑" w:hAnsi="微软雅黑" w:hint="eastAsia"/>
                <w:sz w:val="24"/>
              </w:rPr>
              <w:t>轴位图像</w:t>
            </w:r>
            <w:r w:rsidRPr="00E33094">
              <w:rPr>
                <w:rFonts w:ascii="微软雅黑" w:eastAsia="微软雅黑" w:hAnsi="微软雅黑"/>
                <w:sz w:val="24"/>
              </w:rPr>
              <w:t>层厚切换显示</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可在阅片界面切换</w:t>
            </w:r>
            <w:r w:rsidRPr="00E33094">
              <w:rPr>
                <w:rFonts w:ascii="微软雅黑" w:eastAsia="微软雅黑" w:hAnsi="微软雅黑" w:hint="eastAsia"/>
                <w:sz w:val="24"/>
              </w:rPr>
              <w:t>轴位图像</w:t>
            </w:r>
            <w:r w:rsidRPr="00E33094">
              <w:rPr>
                <w:rFonts w:ascii="微软雅黑" w:eastAsia="微软雅黑" w:hAnsi="微软雅黑"/>
                <w:sz w:val="24"/>
              </w:rPr>
              <w:t>的显示层厚</w:t>
            </w:r>
            <w:r w:rsidRPr="00E33094">
              <w:rPr>
                <w:rFonts w:ascii="微软雅黑" w:eastAsia="微软雅黑" w:hAnsi="微软雅黑" w:hint="eastAsia"/>
                <w:sz w:val="24"/>
              </w:rPr>
              <w:t>。</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2.9图像重置</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可重置操作</w:t>
            </w:r>
            <w:r w:rsidRPr="00E33094">
              <w:rPr>
                <w:rFonts w:ascii="微软雅黑" w:eastAsia="微软雅黑" w:hAnsi="微软雅黑" w:hint="eastAsia"/>
                <w:sz w:val="24"/>
              </w:rPr>
              <w:t>。</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bookmarkStart w:id="6" w:name="_Hlk43457869"/>
            <w:r w:rsidRPr="00E33094">
              <w:rPr>
                <w:rFonts w:ascii="微软雅黑" w:eastAsia="微软雅黑" w:hAnsi="微软雅黑"/>
                <w:sz w:val="24"/>
              </w:rPr>
              <w:t>2.10 影像序列联动功能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提供，冠脉轴位图像、CPR、曲面矫直、探针保持位置联动关系，CPR和曲面矫直可以拖动位置，轴位图像和探针根据CPR 和曲面矫直的拖动切换图层。</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w:t>
            </w:r>
            <w:r w:rsidRPr="00E33094">
              <w:rPr>
                <w:rFonts w:ascii="微软雅黑" w:eastAsia="微软雅黑" w:hAnsi="微软雅黑"/>
                <w:sz w:val="24"/>
              </w:rPr>
              <w:t xml:space="preserve">.11 </w:t>
            </w:r>
            <w:r w:rsidRPr="00E33094">
              <w:rPr>
                <w:rFonts w:ascii="微软雅黑" w:eastAsia="微软雅黑" w:hAnsi="微软雅黑" w:hint="eastAsia"/>
                <w:sz w:val="24"/>
              </w:rPr>
              <w:t>窗</w:t>
            </w:r>
            <w:proofErr w:type="gramStart"/>
            <w:r w:rsidRPr="00E33094">
              <w:rPr>
                <w:rFonts w:ascii="微软雅黑" w:eastAsia="微软雅黑" w:hAnsi="微软雅黑" w:hint="eastAsia"/>
                <w:sz w:val="24"/>
              </w:rPr>
              <w:t>宽窗位联动</w:t>
            </w:r>
            <w:proofErr w:type="gramEnd"/>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提供，当多个窗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保持一致，一个变动时，其他</w:t>
            </w:r>
            <w:r w:rsidRPr="00E33094">
              <w:rPr>
                <w:rFonts w:ascii="微软雅黑" w:eastAsia="微软雅黑" w:hAnsi="微软雅黑" w:hint="eastAsia"/>
                <w:sz w:val="24"/>
              </w:rPr>
              <w:lastRenderedPageBreak/>
              <w:t>相应进行变动。</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lastRenderedPageBreak/>
              <w:t>2</w:t>
            </w:r>
            <w:r w:rsidRPr="00E33094">
              <w:rPr>
                <w:rFonts w:ascii="微软雅黑" w:eastAsia="微软雅黑" w:hAnsi="微软雅黑"/>
                <w:sz w:val="24"/>
              </w:rPr>
              <w:t xml:space="preserve">.12 </w:t>
            </w:r>
            <w:r w:rsidRPr="00E33094">
              <w:rPr>
                <w:rFonts w:ascii="微软雅黑" w:eastAsia="微软雅黑" w:hAnsi="微软雅黑" w:hint="eastAsia"/>
                <w:sz w:val="24"/>
              </w:rPr>
              <w:t>图像质量</w:t>
            </w:r>
            <w:r w:rsidRPr="00E33094">
              <w:rPr>
                <w:rFonts w:ascii="微软雅黑" w:eastAsia="微软雅黑" w:hAnsi="微软雅黑"/>
                <w:sz w:val="24"/>
              </w:rPr>
              <w:t>提示</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w:t>
            </w:r>
            <w:r w:rsidRPr="00E33094">
              <w:rPr>
                <w:rFonts w:ascii="微软雅黑" w:eastAsia="微软雅黑" w:hAnsi="微软雅黑"/>
                <w:sz w:val="24"/>
              </w:rPr>
              <w:t>针对图像质量提供</w:t>
            </w:r>
            <w:r w:rsidRPr="00E33094">
              <w:rPr>
                <w:rFonts w:ascii="微软雅黑" w:eastAsia="微软雅黑" w:hAnsi="微软雅黑" w:hint="eastAsia"/>
                <w:sz w:val="24"/>
              </w:rPr>
              <w:t>评估</w:t>
            </w:r>
            <w:r w:rsidRPr="00E33094">
              <w:rPr>
                <w:rFonts w:ascii="微软雅黑" w:eastAsia="微软雅黑" w:hAnsi="微软雅黑"/>
                <w:sz w:val="24"/>
              </w:rPr>
              <w:t>和提示。</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w:t>
            </w:r>
            <w:r w:rsidRPr="00E33094">
              <w:rPr>
                <w:rFonts w:ascii="微软雅黑" w:eastAsia="微软雅黑" w:hAnsi="微软雅黑"/>
                <w:sz w:val="24"/>
              </w:rPr>
              <w:t xml:space="preserve">.13 </w:t>
            </w:r>
            <w:r w:rsidRPr="00E33094">
              <w:rPr>
                <w:rFonts w:ascii="微软雅黑" w:eastAsia="微软雅黑" w:hAnsi="微软雅黑" w:hint="eastAsia"/>
                <w:sz w:val="24"/>
              </w:rPr>
              <w:t>批注功能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提供，包括文字及箭头批注。</w:t>
            </w:r>
          </w:p>
        </w:tc>
      </w:tr>
      <w:bookmarkEnd w:id="6"/>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 参数</w:t>
            </w:r>
            <w:r w:rsidRPr="00E33094">
              <w:rPr>
                <w:rFonts w:ascii="微软雅黑" w:eastAsia="微软雅黑" w:hAnsi="微软雅黑" w:hint="eastAsia"/>
                <w:sz w:val="24"/>
              </w:rPr>
              <w:t>测量功能</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3.1点测量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在VR，VMIP图像上，测量任意一点的RGB数值；在CPR，MIP，轴位图像上，测量任意一点的CT值。</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w:t>
            </w:r>
            <w:r w:rsidRPr="00E33094">
              <w:rPr>
                <w:rFonts w:ascii="微软雅黑" w:eastAsia="微软雅黑" w:hAnsi="微软雅黑" w:hint="eastAsia"/>
                <w:sz w:val="24"/>
              </w:rPr>
              <w:t>.</w:t>
            </w:r>
            <w:r w:rsidRPr="00E33094">
              <w:rPr>
                <w:rFonts w:ascii="微软雅黑" w:eastAsia="微软雅黑" w:hAnsi="微软雅黑"/>
                <w:sz w:val="24"/>
              </w:rPr>
              <w:t xml:space="preserve">2 </w:t>
            </w:r>
            <w:r w:rsidRPr="00E33094">
              <w:rPr>
                <w:rFonts w:ascii="微软雅黑" w:eastAsia="微软雅黑" w:hAnsi="微软雅黑" w:hint="eastAsia"/>
                <w:sz w:val="24"/>
              </w:rPr>
              <w:t>长度测量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提供，在影像上某目标区画线，并显示其长度。</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w:t>
            </w:r>
            <w:r w:rsidRPr="00E33094">
              <w:rPr>
                <w:rFonts w:ascii="微软雅黑" w:eastAsia="微软雅黑" w:hAnsi="微软雅黑" w:hint="eastAsia"/>
                <w:sz w:val="24"/>
              </w:rPr>
              <w:t>.</w:t>
            </w:r>
            <w:r w:rsidRPr="00E33094">
              <w:rPr>
                <w:rFonts w:ascii="微软雅黑" w:eastAsia="微软雅黑" w:hAnsi="微软雅黑"/>
                <w:sz w:val="24"/>
              </w:rPr>
              <w:t xml:space="preserve">3 </w:t>
            </w:r>
            <w:r w:rsidRPr="00E33094">
              <w:rPr>
                <w:rFonts w:ascii="微软雅黑" w:eastAsia="微软雅黑" w:hAnsi="微软雅黑" w:hint="eastAsia"/>
                <w:sz w:val="24"/>
              </w:rPr>
              <w:t>角度测量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提供，在影像上某目标区画两条线段，并显示其夹角。</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3.4 ROI测量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提供，提供多种方式的ROI的测量。</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bookmarkStart w:id="7" w:name="_Hlk43458129"/>
            <w:bookmarkStart w:id="8" w:name="_Hlk43458081"/>
            <w:r w:rsidRPr="00E33094">
              <w:rPr>
                <w:rFonts w:ascii="微软雅黑" w:eastAsia="微软雅黑" w:hAnsi="微软雅黑"/>
                <w:sz w:val="24"/>
              </w:rPr>
              <w:t>4. 数据推送功能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提供，将已重建的数据推送到PACS、打印服务器或其他终端且可自由选择推送序列。</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5. </w:t>
            </w:r>
            <w:r w:rsidRPr="00E33094">
              <w:rPr>
                <w:rFonts w:ascii="微软雅黑" w:eastAsia="微软雅黑" w:hAnsi="微软雅黑" w:hint="eastAsia"/>
                <w:sz w:val="24"/>
              </w:rPr>
              <w:t>序列合并功能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提供，支持不同序列的合并推送。</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6. 多</w:t>
            </w:r>
            <w:r w:rsidRPr="00E33094">
              <w:rPr>
                <w:rFonts w:ascii="微软雅黑" w:eastAsia="微软雅黑" w:hAnsi="微软雅黑" w:hint="eastAsia"/>
                <w:sz w:val="24"/>
              </w:rPr>
              <w:t>期像</w:t>
            </w:r>
            <w:r w:rsidRPr="00E33094">
              <w:rPr>
                <w:rFonts w:ascii="微软雅黑" w:eastAsia="微软雅黑" w:hAnsi="微软雅黑"/>
                <w:sz w:val="24"/>
              </w:rPr>
              <w:t>序列查看功能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提供，系统可在多序列间自动</w:t>
            </w:r>
            <w:r w:rsidRPr="00E33094">
              <w:rPr>
                <w:rFonts w:ascii="微软雅黑" w:eastAsia="微软雅黑" w:hAnsi="微软雅黑"/>
                <w:sz w:val="24"/>
              </w:rPr>
              <w:t>合并</w:t>
            </w:r>
            <w:r w:rsidRPr="00E33094">
              <w:rPr>
                <w:rFonts w:ascii="微软雅黑" w:eastAsia="微软雅黑" w:hAnsi="微软雅黑" w:hint="eastAsia"/>
                <w:sz w:val="24"/>
              </w:rPr>
              <w:t>展示并</w:t>
            </w:r>
            <w:r w:rsidRPr="00E33094">
              <w:rPr>
                <w:rFonts w:ascii="微软雅黑" w:eastAsia="微软雅黑" w:hAnsi="微软雅黑"/>
                <w:sz w:val="24"/>
              </w:rPr>
              <w:t>提示序列数量。</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bookmarkStart w:id="9" w:name="_Hlk43458169"/>
            <w:bookmarkEnd w:id="7"/>
            <w:r w:rsidRPr="00E33094">
              <w:rPr>
                <w:rFonts w:ascii="微软雅黑" w:eastAsia="微软雅黑" w:hAnsi="微软雅黑"/>
                <w:sz w:val="24"/>
              </w:rPr>
              <w:t>7. 中心线编辑功能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提供中心线编辑功能。</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7.1</w:t>
            </w:r>
            <w:r w:rsidRPr="00E33094">
              <w:rPr>
                <w:rFonts w:ascii="微软雅黑" w:eastAsia="微软雅黑" w:hAnsi="微软雅黑" w:hint="eastAsia"/>
                <w:sz w:val="24"/>
              </w:rPr>
              <w:t>轴位图像序列标记联动显示</w:t>
            </w:r>
            <w:r w:rsidRPr="00E33094">
              <w:rPr>
                <w:rFonts w:ascii="微软雅黑" w:eastAsia="微软雅黑" w:hAnsi="微软雅黑"/>
                <w:sz w:val="24"/>
              </w:rPr>
              <w:t xml:space="preserve"> </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，轴位图像序列标记与CPR激活中心点位置、正交图像序列标记和横截面中心点位置联动。</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7.2 </w:t>
            </w:r>
            <w:r w:rsidRPr="00E33094">
              <w:rPr>
                <w:rFonts w:ascii="微软雅黑" w:eastAsia="微软雅黑" w:hAnsi="微软雅黑" w:hint="eastAsia"/>
                <w:sz w:val="24"/>
              </w:rPr>
              <w:t>CPR图像序列中心线编辑</w:t>
            </w:r>
            <w:r w:rsidRPr="00E33094">
              <w:rPr>
                <w:rFonts w:ascii="微软雅黑" w:eastAsia="微软雅黑" w:hAnsi="微软雅黑"/>
                <w:sz w:val="24"/>
              </w:rPr>
              <w:t xml:space="preserve"> </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可以通过鼠标单击或拖拽中心点切换激活中心点，进行中心线编辑。</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7.3 CPR正交图像序列血管定位标记联动显示</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proofErr w:type="gramStart"/>
            <w:r w:rsidRPr="00E33094">
              <w:rPr>
                <w:rFonts w:ascii="微软雅黑" w:eastAsia="微软雅黑" w:hAnsi="微软雅黑"/>
                <w:sz w:val="24"/>
              </w:rPr>
              <w:t>同轴位</w:t>
            </w:r>
            <w:proofErr w:type="gramEnd"/>
            <w:r w:rsidRPr="00E33094">
              <w:rPr>
                <w:rFonts w:ascii="微软雅黑" w:eastAsia="微软雅黑" w:hAnsi="微软雅黑"/>
                <w:sz w:val="24"/>
              </w:rPr>
              <w:t>图像的血管定位标记和CPR激活中心点联动显示</w:t>
            </w:r>
            <w:r w:rsidRPr="00E33094">
              <w:rPr>
                <w:rFonts w:ascii="微软雅黑" w:eastAsia="微软雅黑" w:hAnsi="微软雅黑" w:hint="eastAsia"/>
                <w:sz w:val="24"/>
              </w:rPr>
              <w:t>，</w:t>
            </w:r>
            <w:r w:rsidRPr="00E33094">
              <w:rPr>
                <w:rFonts w:ascii="微软雅黑" w:eastAsia="微软雅黑" w:hAnsi="微软雅黑"/>
                <w:sz w:val="24"/>
              </w:rPr>
              <w:t>辅助判断中心点位置</w:t>
            </w:r>
            <w:r w:rsidRPr="00E33094">
              <w:rPr>
                <w:rFonts w:ascii="微软雅黑" w:eastAsia="微软雅黑" w:hAnsi="微软雅黑" w:hint="eastAsia"/>
                <w:sz w:val="24"/>
              </w:rPr>
              <w:t>。</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7.4图像序列</w:t>
            </w:r>
            <w:r w:rsidRPr="00E33094">
              <w:rPr>
                <w:rFonts w:ascii="微软雅黑" w:eastAsia="微软雅黑" w:hAnsi="微软雅黑" w:hint="eastAsia"/>
                <w:sz w:val="24"/>
              </w:rPr>
              <w:t>中心线编辑</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，可通过鼠标拖动中心点切换激活中心点，进行中心线编辑。</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7.5撤销中心线编辑操作</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可撤销上一次中心线编辑操作。</w:t>
            </w:r>
          </w:p>
        </w:tc>
      </w:tr>
      <w:bookmarkEnd w:id="9"/>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8.</w:t>
            </w:r>
            <w:r w:rsidRPr="00E33094">
              <w:rPr>
                <w:rFonts w:ascii="微软雅黑" w:eastAsia="微软雅黑" w:hAnsi="微软雅黑" w:hint="eastAsia"/>
                <w:sz w:val="24"/>
              </w:rPr>
              <w:t xml:space="preserve"> 影像数据传输功能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w:t>
            </w:r>
            <w:r w:rsidRPr="00E33094">
              <w:rPr>
                <w:rFonts w:ascii="微软雅黑" w:eastAsia="微软雅黑" w:hAnsi="微软雅黑" w:hint="eastAsia"/>
                <w:sz w:val="24"/>
              </w:rPr>
              <w:t>可以连接CT、PACS系统传输影像数据。</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9. 检出结果栏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 </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9.1</w:t>
            </w:r>
            <w:r w:rsidRPr="00E33094">
              <w:rPr>
                <w:rFonts w:ascii="微软雅黑" w:eastAsia="微软雅黑" w:hAnsi="微软雅黑" w:hint="eastAsia"/>
                <w:sz w:val="24"/>
              </w:rPr>
              <w:t>血管病变</w:t>
            </w:r>
            <w:r w:rsidRPr="00E33094">
              <w:rPr>
                <w:rFonts w:ascii="微软雅黑" w:eastAsia="微软雅黑" w:hAnsi="微软雅黑"/>
                <w:sz w:val="24"/>
              </w:rPr>
              <w:t>检出列表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提供，按血管分段展示所检出的病变。</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9.2诊断栏隐藏功能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bookmarkEnd w:id="8"/>
      <w:tr w:rsidR="00E34793" w:rsidTr="00E34793">
        <w:trPr>
          <w:trHeight w:val="403"/>
          <w:jc w:val="center"/>
        </w:trPr>
        <w:tc>
          <w:tcPr>
            <w:tcW w:w="9356" w:type="dxa"/>
            <w:gridSpan w:val="2"/>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三、影像智能后处理模块</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血管轮廓识别</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lastRenderedPageBreak/>
              <w:t>血管命名</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提供，按照</w:t>
            </w:r>
            <w:r w:rsidRPr="00E33094">
              <w:rPr>
                <w:rFonts w:ascii="微软雅黑" w:eastAsia="微软雅黑" w:hAnsi="微软雅黑"/>
                <w:sz w:val="24"/>
              </w:rPr>
              <w:t>国际</w:t>
            </w:r>
            <w:r w:rsidRPr="00E33094">
              <w:rPr>
                <w:rFonts w:ascii="微软雅黑" w:eastAsia="微软雅黑" w:hAnsi="微软雅黑" w:hint="eastAsia"/>
                <w:sz w:val="24"/>
              </w:rPr>
              <w:t>SCCT18分段</w:t>
            </w:r>
            <w:r w:rsidRPr="00E33094">
              <w:rPr>
                <w:rFonts w:ascii="微软雅黑" w:eastAsia="微软雅黑" w:hAnsi="微软雅黑"/>
                <w:sz w:val="24"/>
              </w:rPr>
              <w:t>命名规则自动命名。</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提取血管中心线</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提供，自动识别血管中心线。</w:t>
            </w:r>
          </w:p>
        </w:tc>
      </w:tr>
      <w:tr w:rsidR="00E34793" w:rsidTr="00E34793">
        <w:trPr>
          <w:trHeight w:val="403"/>
          <w:jc w:val="center"/>
        </w:trPr>
        <w:tc>
          <w:tcPr>
            <w:tcW w:w="9356" w:type="dxa"/>
            <w:gridSpan w:val="2"/>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4.</w:t>
            </w:r>
            <w:r w:rsidRPr="00E33094">
              <w:rPr>
                <w:rFonts w:ascii="微软雅黑" w:eastAsia="微软雅黑" w:hAnsi="微软雅黑" w:hint="eastAsia"/>
                <w:sz w:val="24"/>
              </w:rPr>
              <w:t xml:space="preserve"> 容积再现（VR）</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4.1</w:t>
            </w:r>
            <w:r w:rsidRPr="00E33094">
              <w:rPr>
                <w:rFonts w:ascii="微软雅黑" w:eastAsia="微软雅黑" w:hAnsi="微软雅黑" w:hint="eastAsia"/>
                <w:sz w:val="24"/>
              </w:rPr>
              <w:t>体渲染动态冠脉血管树VR图像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可实时任意角度旋转冠脉血管树V</w:t>
            </w:r>
            <w:r w:rsidRPr="00E33094">
              <w:rPr>
                <w:rFonts w:ascii="微软雅黑" w:eastAsia="微软雅黑" w:hAnsi="微软雅黑"/>
                <w:sz w:val="24"/>
              </w:rPr>
              <w:t>R</w:t>
            </w:r>
            <w:r w:rsidRPr="00E33094">
              <w:rPr>
                <w:rFonts w:ascii="微软雅黑" w:eastAsia="微软雅黑" w:hAnsi="微软雅黑" w:hint="eastAsia"/>
                <w:sz w:val="24"/>
              </w:rPr>
              <w:t>图像，并打印。</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4.2</w:t>
            </w:r>
            <w:r w:rsidRPr="00E33094">
              <w:rPr>
                <w:rFonts w:ascii="微软雅黑" w:eastAsia="微软雅黑" w:hAnsi="微软雅黑" w:hint="eastAsia"/>
                <w:sz w:val="24"/>
              </w:rPr>
              <w:t>体渲染动态冠脉血管树VR反色图像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可实时任意角度旋转冠脉血管树V</w:t>
            </w:r>
            <w:r w:rsidRPr="00E33094">
              <w:rPr>
                <w:rFonts w:ascii="微软雅黑" w:eastAsia="微软雅黑" w:hAnsi="微软雅黑"/>
                <w:sz w:val="24"/>
              </w:rPr>
              <w:t>R</w:t>
            </w:r>
            <w:r w:rsidRPr="00E33094">
              <w:rPr>
                <w:rFonts w:ascii="微软雅黑" w:eastAsia="微软雅黑" w:hAnsi="微软雅黑" w:hint="eastAsia"/>
                <w:sz w:val="24"/>
              </w:rPr>
              <w:t>反色图像，并打印。</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w:t>
            </w:r>
            <w:r w:rsidRPr="00E33094">
              <w:rPr>
                <w:rFonts w:ascii="微软雅黑" w:eastAsia="微软雅黑" w:hAnsi="微软雅黑"/>
                <w:sz w:val="24"/>
              </w:rPr>
              <w:t>3</w:t>
            </w:r>
            <w:r w:rsidRPr="00E33094">
              <w:rPr>
                <w:rFonts w:ascii="微软雅黑" w:eastAsia="微软雅黑" w:hAnsi="微软雅黑" w:hint="eastAsia"/>
                <w:sz w:val="24"/>
              </w:rPr>
              <w:t>体渲染</w:t>
            </w:r>
            <w:r w:rsidRPr="00E33094">
              <w:rPr>
                <w:rFonts w:ascii="微软雅黑" w:eastAsia="微软雅黑" w:hAnsi="微软雅黑"/>
                <w:sz w:val="24"/>
              </w:rPr>
              <w:t>动态冠脉</w:t>
            </w:r>
            <w:r w:rsidRPr="00E33094">
              <w:rPr>
                <w:rFonts w:ascii="微软雅黑" w:eastAsia="微软雅黑" w:hAnsi="微软雅黑" w:hint="eastAsia"/>
                <w:sz w:val="24"/>
              </w:rPr>
              <w:t>带</w:t>
            </w:r>
            <w:r w:rsidRPr="00E33094">
              <w:rPr>
                <w:rFonts w:ascii="微软雅黑" w:eastAsia="微软雅黑" w:hAnsi="微软雅黑"/>
                <w:sz w:val="24"/>
              </w:rPr>
              <w:t>心</w:t>
            </w:r>
            <w:r w:rsidRPr="00E33094">
              <w:rPr>
                <w:rFonts w:ascii="微软雅黑" w:eastAsia="微软雅黑" w:hAnsi="微软雅黑" w:hint="eastAsia"/>
                <w:sz w:val="24"/>
              </w:rPr>
              <w:t>肌VR图像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，可实现</w:t>
            </w:r>
            <w:r w:rsidRPr="00E33094">
              <w:rPr>
                <w:rFonts w:ascii="微软雅黑" w:eastAsia="微软雅黑" w:hAnsi="微软雅黑" w:hint="eastAsia"/>
                <w:sz w:val="24"/>
              </w:rPr>
              <w:t>360°</w:t>
            </w:r>
            <w:r w:rsidRPr="00E33094">
              <w:rPr>
                <w:rFonts w:ascii="微软雅黑" w:eastAsia="微软雅黑" w:hAnsi="微软雅黑"/>
                <w:sz w:val="24"/>
              </w:rPr>
              <w:t>任意角度旋转冠脉带心</w:t>
            </w:r>
            <w:r w:rsidRPr="00E33094">
              <w:rPr>
                <w:rFonts w:ascii="微软雅黑" w:eastAsia="微软雅黑" w:hAnsi="微软雅黑" w:hint="eastAsia"/>
                <w:sz w:val="24"/>
              </w:rPr>
              <w:t>肌VR图像</w:t>
            </w:r>
            <w:r w:rsidRPr="00E33094">
              <w:rPr>
                <w:rFonts w:ascii="微软雅黑" w:eastAsia="微软雅黑" w:hAnsi="微软雅黑"/>
                <w:sz w:val="24"/>
              </w:rPr>
              <w:t>，并打印。</w:t>
            </w:r>
          </w:p>
        </w:tc>
      </w:tr>
      <w:tr w:rsidR="00E34793" w:rsidTr="00E34793">
        <w:trPr>
          <w:trHeight w:val="330"/>
          <w:jc w:val="center"/>
        </w:trPr>
        <w:tc>
          <w:tcPr>
            <w:tcW w:w="9356" w:type="dxa"/>
            <w:gridSpan w:val="2"/>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5.全体积</w:t>
            </w:r>
            <w:r w:rsidRPr="00E33094">
              <w:rPr>
                <w:rFonts w:ascii="微软雅黑" w:eastAsia="微软雅黑" w:hAnsi="微软雅黑"/>
                <w:sz w:val="24"/>
              </w:rPr>
              <w:t>最大密度投影（</w:t>
            </w:r>
            <w:r w:rsidRPr="00E33094">
              <w:rPr>
                <w:rFonts w:ascii="微软雅黑" w:eastAsia="微软雅黑" w:hAnsi="微软雅黑" w:hint="eastAsia"/>
                <w:sz w:val="24"/>
              </w:rPr>
              <w:t>VMIP</w:t>
            </w:r>
            <w:r w:rsidRPr="00E33094">
              <w:rPr>
                <w:rFonts w:ascii="微软雅黑" w:eastAsia="微软雅黑" w:hAnsi="微软雅黑"/>
                <w:sz w:val="24"/>
              </w:rPr>
              <w:t>）</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5.1动态</w:t>
            </w:r>
            <w:r w:rsidRPr="00E33094">
              <w:rPr>
                <w:rFonts w:ascii="微软雅黑" w:eastAsia="微软雅黑" w:hAnsi="微软雅黑"/>
                <w:sz w:val="24"/>
              </w:rPr>
              <w:t>冠脉血管树</w:t>
            </w:r>
            <w:r w:rsidRPr="00E33094">
              <w:rPr>
                <w:rFonts w:ascii="微软雅黑" w:eastAsia="微软雅黑" w:hAnsi="微软雅黑" w:hint="eastAsia"/>
                <w:sz w:val="24"/>
              </w:rPr>
              <w:t>VMIP图像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可实现</w:t>
            </w:r>
            <w:r w:rsidRPr="00E33094">
              <w:rPr>
                <w:rFonts w:ascii="微软雅黑" w:eastAsia="微软雅黑" w:hAnsi="微软雅黑" w:hint="eastAsia"/>
                <w:sz w:val="24"/>
              </w:rPr>
              <w:t>360°</w:t>
            </w:r>
            <w:r w:rsidRPr="00E33094">
              <w:rPr>
                <w:rFonts w:ascii="微软雅黑" w:eastAsia="微软雅黑" w:hAnsi="微软雅黑"/>
                <w:sz w:val="24"/>
              </w:rPr>
              <w:t>任意角度旋转冠脉</w:t>
            </w:r>
            <w:r w:rsidRPr="00E33094">
              <w:rPr>
                <w:rFonts w:ascii="微软雅黑" w:eastAsia="微软雅黑" w:hAnsi="微软雅黑" w:hint="eastAsia"/>
                <w:sz w:val="24"/>
              </w:rPr>
              <w:t>血管树</w:t>
            </w:r>
            <w:r w:rsidRPr="00E33094">
              <w:rPr>
                <w:rFonts w:ascii="微软雅黑" w:eastAsia="微软雅黑" w:hAnsi="微软雅黑"/>
                <w:sz w:val="24"/>
              </w:rPr>
              <w:t>VMIP</w:t>
            </w:r>
            <w:r w:rsidRPr="00E33094">
              <w:rPr>
                <w:rFonts w:ascii="微软雅黑" w:eastAsia="微软雅黑" w:hAnsi="微软雅黑" w:hint="eastAsia"/>
                <w:sz w:val="24"/>
              </w:rPr>
              <w:t>图像</w:t>
            </w:r>
            <w:r w:rsidRPr="00E33094">
              <w:rPr>
                <w:rFonts w:ascii="微软雅黑" w:eastAsia="微软雅黑" w:hAnsi="微软雅黑"/>
                <w:sz w:val="24"/>
              </w:rPr>
              <w:t>，并打印。</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5.2动态</w:t>
            </w:r>
            <w:r w:rsidRPr="00E33094">
              <w:rPr>
                <w:rFonts w:ascii="微软雅黑" w:eastAsia="微软雅黑" w:hAnsi="微软雅黑"/>
                <w:sz w:val="24"/>
              </w:rPr>
              <w:t>冠脉带心</w:t>
            </w:r>
            <w:r w:rsidRPr="00E33094">
              <w:rPr>
                <w:rFonts w:ascii="微软雅黑" w:eastAsia="微软雅黑" w:hAnsi="微软雅黑" w:hint="eastAsia"/>
                <w:sz w:val="24"/>
              </w:rPr>
              <w:t>肌VMIP图像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可实现</w:t>
            </w:r>
            <w:r w:rsidRPr="00E33094">
              <w:rPr>
                <w:rFonts w:ascii="微软雅黑" w:eastAsia="微软雅黑" w:hAnsi="微软雅黑" w:hint="eastAsia"/>
                <w:sz w:val="24"/>
              </w:rPr>
              <w:t>360°</w:t>
            </w:r>
            <w:r w:rsidRPr="00E33094">
              <w:rPr>
                <w:rFonts w:ascii="微软雅黑" w:eastAsia="微软雅黑" w:hAnsi="微软雅黑"/>
                <w:sz w:val="24"/>
              </w:rPr>
              <w:t>任意角度旋转冠脉带心</w:t>
            </w:r>
            <w:r w:rsidRPr="00E33094">
              <w:rPr>
                <w:rFonts w:ascii="微软雅黑" w:eastAsia="微软雅黑" w:hAnsi="微软雅黑" w:hint="eastAsia"/>
                <w:sz w:val="24"/>
              </w:rPr>
              <w:t>肌</w:t>
            </w:r>
            <w:r w:rsidRPr="00E33094">
              <w:rPr>
                <w:rFonts w:ascii="微软雅黑" w:eastAsia="微软雅黑" w:hAnsi="微软雅黑"/>
                <w:sz w:val="24"/>
              </w:rPr>
              <w:t>VMIP</w:t>
            </w:r>
            <w:r w:rsidRPr="00E33094">
              <w:rPr>
                <w:rFonts w:ascii="微软雅黑" w:eastAsia="微软雅黑" w:hAnsi="微软雅黑" w:hint="eastAsia"/>
                <w:sz w:val="24"/>
              </w:rPr>
              <w:t>图像</w:t>
            </w:r>
            <w:r w:rsidRPr="00E33094">
              <w:rPr>
                <w:rFonts w:ascii="微软雅黑" w:eastAsia="微软雅黑" w:hAnsi="微软雅黑"/>
                <w:sz w:val="24"/>
              </w:rPr>
              <w:t>，并打印。</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6. </w:t>
            </w:r>
            <w:r w:rsidRPr="00E33094">
              <w:rPr>
                <w:rFonts w:ascii="微软雅黑" w:eastAsia="微软雅黑" w:hAnsi="微软雅黑" w:hint="eastAsia"/>
                <w:sz w:val="24"/>
              </w:rPr>
              <w:t>最大密度投影图像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，支持任意角度、任意</w:t>
            </w:r>
            <w:proofErr w:type="gramStart"/>
            <w:r w:rsidRPr="00E33094">
              <w:rPr>
                <w:rFonts w:ascii="微软雅黑" w:eastAsia="微软雅黑" w:hAnsi="微软雅黑" w:hint="eastAsia"/>
                <w:sz w:val="24"/>
              </w:rPr>
              <w:t>层厚及层间距</w:t>
            </w:r>
            <w:proofErr w:type="gramEnd"/>
            <w:r w:rsidRPr="00E33094">
              <w:rPr>
                <w:rFonts w:ascii="微软雅黑" w:eastAsia="微软雅黑" w:hAnsi="微软雅黑" w:hint="eastAsia"/>
                <w:sz w:val="24"/>
              </w:rPr>
              <w:t>的最大密度投影重组。</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7. </w:t>
            </w:r>
            <w:r w:rsidRPr="00E33094">
              <w:rPr>
                <w:rFonts w:ascii="微软雅黑" w:eastAsia="微软雅黑" w:hAnsi="微软雅黑" w:hint="eastAsia"/>
                <w:sz w:val="24"/>
              </w:rPr>
              <w:t>最小密度投影图像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提供，支持任意角度、任意</w:t>
            </w:r>
            <w:proofErr w:type="gramStart"/>
            <w:r w:rsidRPr="00E33094">
              <w:rPr>
                <w:rFonts w:ascii="微软雅黑" w:eastAsia="微软雅黑" w:hAnsi="微软雅黑" w:hint="eastAsia"/>
                <w:sz w:val="24"/>
              </w:rPr>
              <w:t>层厚及层间距</w:t>
            </w:r>
            <w:proofErr w:type="gramEnd"/>
            <w:r w:rsidRPr="00E33094">
              <w:rPr>
                <w:rFonts w:ascii="微软雅黑" w:eastAsia="微软雅黑" w:hAnsi="微软雅黑" w:hint="eastAsia"/>
                <w:sz w:val="24"/>
              </w:rPr>
              <w:t>的最小密度投影重组。</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8. </w:t>
            </w:r>
            <w:r w:rsidRPr="00E33094">
              <w:rPr>
                <w:rFonts w:ascii="微软雅黑" w:eastAsia="微软雅黑" w:hAnsi="微软雅黑" w:hint="eastAsia"/>
                <w:sz w:val="24"/>
              </w:rPr>
              <w:t>平均密度投影图像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提供，支持任意角度、任意</w:t>
            </w:r>
            <w:proofErr w:type="gramStart"/>
            <w:r w:rsidRPr="00E33094">
              <w:rPr>
                <w:rFonts w:ascii="微软雅黑" w:eastAsia="微软雅黑" w:hAnsi="微软雅黑" w:hint="eastAsia"/>
                <w:sz w:val="24"/>
              </w:rPr>
              <w:t>层厚及层间距</w:t>
            </w:r>
            <w:proofErr w:type="gramEnd"/>
            <w:r w:rsidRPr="00E33094">
              <w:rPr>
                <w:rFonts w:ascii="微软雅黑" w:eastAsia="微软雅黑" w:hAnsi="微软雅黑" w:hint="eastAsia"/>
                <w:sz w:val="24"/>
              </w:rPr>
              <w:t>的平均密度投影重组。</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9.</w:t>
            </w:r>
            <w:r w:rsidRPr="00E33094">
              <w:rPr>
                <w:rFonts w:ascii="微软雅黑" w:eastAsia="微软雅黑" w:hAnsi="微软雅黑" w:hint="eastAsia"/>
                <w:sz w:val="24"/>
              </w:rPr>
              <w:t xml:space="preserve"> </w:t>
            </w:r>
            <w:r w:rsidRPr="00E33094">
              <w:rPr>
                <w:rFonts w:ascii="微软雅黑" w:eastAsia="微软雅黑" w:hAnsi="微软雅黑"/>
                <w:sz w:val="24"/>
              </w:rPr>
              <w:t>冠脉</w:t>
            </w:r>
            <w:r w:rsidRPr="00E33094">
              <w:rPr>
                <w:rFonts w:ascii="微软雅黑" w:eastAsia="微软雅黑" w:hAnsi="微软雅黑" w:hint="eastAsia"/>
                <w:sz w:val="24"/>
              </w:rPr>
              <w:t>曲面重组图像（C</w:t>
            </w:r>
            <w:r w:rsidRPr="00E33094">
              <w:rPr>
                <w:rFonts w:ascii="微软雅黑" w:eastAsia="微软雅黑" w:hAnsi="微软雅黑"/>
                <w:sz w:val="24"/>
              </w:rPr>
              <w:t>PR</w:t>
            </w:r>
            <w:r w:rsidRPr="00E33094">
              <w:rPr>
                <w:rFonts w:ascii="微软雅黑" w:eastAsia="微软雅黑" w:hAnsi="微软雅黑" w:hint="eastAsia"/>
                <w:sz w:val="24"/>
              </w:rPr>
              <w:t>）</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，图像数量可配置。</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10. </w:t>
            </w:r>
            <w:r w:rsidRPr="00E33094">
              <w:rPr>
                <w:rFonts w:ascii="微软雅黑" w:eastAsia="微软雅黑" w:hAnsi="微软雅黑" w:hint="eastAsia"/>
                <w:sz w:val="24"/>
              </w:rPr>
              <w:t>冠脉平面视图M</w:t>
            </w:r>
            <w:r w:rsidRPr="00E33094">
              <w:rPr>
                <w:rFonts w:ascii="微软雅黑" w:eastAsia="微软雅黑" w:hAnsi="微软雅黑"/>
                <w:sz w:val="24"/>
              </w:rPr>
              <w:t>IP</w:t>
            </w:r>
            <w:r w:rsidRPr="00E33094">
              <w:rPr>
                <w:rFonts w:ascii="微软雅黑" w:eastAsia="微软雅黑" w:hAnsi="微软雅黑" w:hint="eastAsia"/>
                <w:sz w:val="24"/>
              </w:rPr>
              <w:t>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提供，显示冠脉平面视图MIP图像，并支持血管名称显示。</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11. </w:t>
            </w:r>
            <w:r w:rsidRPr="00E33094">
              <w:rPr>
                <w:rFonts w:ascii="微软雅黑" w:eastAsia="微软雅黑" w:hAnsi="微软雅黑" w:hint="eastAsia"/>
                <w:sz w:val="24"/>
              </w:rPr>
              <w:t>冠脉曲面矫直图像</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，图像数量可配置。</w:t>
            </w:r>
          </w:p>
        </w:tc>
      </w:tr>
      <w:tr w:rsidR="00E34793" w:rsidTr="00E34793">
        <w:trPr>
          <w:trHeight w:val="403"/>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12. </w:t>
            </w:r>
            <w:r w:rsidRPr="00E33094">
              <w:rPr>
                <w:rFonts w:ascii="微软雅黑" w:eastAsia="微软雅黑" w:hAnsi="微软雅黑" w:hint="eastAsia"/>
                <w:sz w:val="24"/>
              </w:rPr>
              <w:t>血管横截面图像重组</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提供，基于算法识别血管的中心点，上下等距离取4个点的横截面图像。</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13. </w:t>
            </w:r>
            <w:r w:rsidRPr="00E33094">
              <w:rPr>
                <w:rFonts w:ascii="微软雅黑" w:eastAsia="微软雅黑" w:hAnsi="微软雅黑" w:hint="eastAsia"/>
                <w:sz w:val="24"/>
              </w:rPr>
              <w:t>交互式多平面重组（MPR）</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，可从任意角度观察病灶，为医生精确诊断提供更多信息。</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 xml:space="preserve">4. </w:t>
            </w:r>
            <w:r w:rsidRPr="00E33094">
              <w:rPr>
                <w:rFonts w:ascii="微软雅黑" w:eastAsia="微软雅黑" w:hAnsi="微软雅黑" w:hint="eastAsia"/>
                <w:sz w:val="24"/>
              </w:rPr>
              <w:t>心脏长短轴位图像</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提供，显示心脏的长轴位及短轴位图像。</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 xml:space="preserve">5. </w:t>
            </w:r>
            <w:r w:rsidRPr="00E33094">
              <w:rPr>
                <w:rFonts w:ascii="微软雅黑" w:eastAsia="微软雅黑" w:hAnsi="微软雅黑" w:hint="eastAsia"/>
                <w:sz w:val="24"/>
              </w:rPr>
              <w:t>厚层重组图像</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提供，支持轴位、冠状位、</w:t>
            </w:r>
            <w:proofErr w:type="gramStart"/>
            <w:r w:rsidRPr="00E33094">
              <w:rPr>
                <w:rFonts w:ascii="微软雅黑" w:eastAsia="微软雅黑" w:hAnsi="微软雅黑" w:hint="eastAsia"/>
                <w:sz w:val="24"/>
              </w:rPr>
              <w:t>矢状位</w:t>
            </w:r>
            <w:proofErr w:type="gramEnd"/>
            <w:r w:rsidRPr="00E33094">
              <w:rPr>
                <w:rFonts w:ascii="微软雅黑" w:eastAsia="微软雅黑" w:hAnsi="微软雅黑" w:hint="eastAsia"/>
                <w:sz w:val="24"/>
              </w:rPr>
              <w:t>的厚层重组图像，层厚可配置。</w:t>
            </w:r>
          </w:p>
        </w:tc>
      </w:tr>
      <w:tr w:rsidR="00E34793" w:rsidTr="00E34793">
        <w:trPr>
          <w:trHeight w:val="403"/>
          <w:jc w:val="center"/>
        </w:trPr>
        <w:tc>
          <w:tcPr>
            <w:tcW w:w="9356" w:type="dxa"/>
            <w:gridSpan w:val="2"/>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lastRenderedPageBreak/>
              <w:t>四、影像智能诊断模块</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1. 血管斑块智能诊断</w:t>
            </w:r>
          </w:p>
        </w:tc>
        <w:tc>
          <w:tcPr>
            <w:tcW w:w="5812" w:type="dxa"/>
            <w:vAlign w:val="center"/>
          </w:tcPr>
          <w:p w:rsidR="00E34793" w:rsidRPr="00E33094" w:rsidRDefault="00E34793" w:rsidP="00E34793">
            <w:pPr>
              <w:widowControl/>
              <w:jc w:val="left"/>
              <w:rPr>
                <w:rFonts w:ascii="微软雅黑" w:eastAsia="微软雅黑" w:hAnsi="微软雅黑"/>
                <w:sz w:val="24"/>
              </w:rPr>
            </w:pP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1.1 </w:t>
            </w:r>
            <w:r w:rsidRPr="00E33094">
              <w:rPr>
                <w:rFonts w:ascii="微软雅黑" w:eastAsia="微软雅黑" w:hAnsi="微软雅黑" w:hint="eastAsia"/>
                <w:sz w:val="24"/>
              </w:rPr>
              <w:t>检出可疑</w:t>
            </w:r>
            <w:r w:rsidRPr="00E33094">
              <w:rPr>
                <w:rFonts w:ascii="微软雅黑" w:eastAsia="微软雅黑" w:hAnsi="微软雅黑"/>
                <w:sz w:val="24"/>
              </w:rPr>
              <w:t>血管斑块</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1.2 血管斑块标记列表</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列表显示检出的可疑血管斑块，并和斑块位置相互关联，快速定位标记所在的图像位置。</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1.3 血管斑块位置标记</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标记一个可疑</w:t>
            </w:r>
            <w:r w:rsidRPr="00E33094">
              <w:rPr>
                <w:rFonts w:ascii="微软雅黑" w:eastAsia="微软雅黑" w:hAnsi="微软雅黑" w:hint="eastAsia"/>
                <w:sz w:val="24"/>
              </w:rPr>
              <w:t>血管</w:t>
            </w:r>
            <w:r w:rsidRPr="00E33094">
              <w:rPr>
                <w:rFonts w:ascii="微软雅黑" w:eastAsia="微软雅黑" w:hAnsi="微软雅黑"/>
                <w:sz w:val="24"/>
              </w:rPr>
              <w:t>斑块所在的范围区域</w:t>
            </w:r>
            <w:r w:rsidRPr="00E33094">
              <w:rPr>
                <w:rFonts w:ascii="微软雅黑" w:eastAsia="微软雅黑" w:hAnsi="微软雅黑" w:hint="eastAsia"/>
                <w:sz w:val="24"/>
              </w:rPr>
              <w:t>。</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1.4 </w:t>
            </w:r>
            <w:r w:rsidRPr="00E33094">
              <w:rPr>
                <w:rFonts w:ascii="微软雅黑" w:eastAsia="微软雅黑" w:hAnsi="微软雅黑" w:hint="eastAsia"/>
                <w:sz w:val="24"/>
              </w:rPr>
              <w:t>血管斑块分类</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，分类为两种</w:t>
            </w:r>
            <w:r w:rsidRPr="00E33094">
              <w:rPr>
                <w:rFonts w:ascii="微软雅黑" w:eastAsia="微软雅黑" w:hAnsi="微软雅黑"/>
                <w:sz w:val="24"/>
              </w:rPr>
              <w:t>以上。</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1.5 </w:t>
            </w:r>
            <w:r w:rsidRPr="00E33094">
              <w:rPr>
                <w:rFonts w:ascii="微软雅黑" w:eastAsia="微软雅黑" w:hAnsi="微软雅黑" w:hint="eastAsia"/>
                <w:sz w:val="24"/>
              </w:rPr>
              <w:t>管腔狭窄程度评估</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狭窄程度按照行业</w:t>
            </w:r>
            <w:r w:rsidRPr="00E33094">
              <w:rPr>
                <w:rFonts w:ascii="微软雅黑" w:eastAsia="微软雅黑" w:hAnsi="微软雅黑" w:hint="eastAsia"/>
                <w:sz w:val="24"/>
              </w:rPr>
              <w:t>规则应</w:t>
            </w:r>
            <w:r w:rsidRPr="00E33094">
              <w:rPr>
                <w:rFonts w:ascii="微软雅黑" w:eastAsia="微软雅黑" w:hAnsi="微软雅黑"/>
                <w:sz w:val="24"/>
              </w:rPr>
              <w:t>有</w:t>
            </w:r>
            <w:r w:rsidRPr="00E33094">
              <w:rPr>
                <w:rFonts w:ascii="微软雅黑" w:eastAsia="微软雅黑" w:hAnsi="微软雅黑" w:hint="eastAsia"/>
                <w:sz w:val="24"/>
              </w:rPr>
              <w:t>明确</w:t>
            </w:r>
            <w:r w:rsidRPr="00E33094">
              <w:rPr>
                <w:rFonts w:ascii="微软雅黑" w:eastAsia="微软雅黑" w:hAnsi="微软雅黑"/>
                <w:sz w:val="24"/>
              </w:rPr>
              <w:t>分类。</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bookmarkStart w:id="10" w:name="_Hlk43497093"/>
            <w:r w:rsidRPr="00E33094">
              <w:rPr>
                <w:rFonts w:ascii="微软雅黑" w:eastAsia="微软雅黑" w:hAnsi="微软雅黑"/>
                <w:sz w:val="24"/>
              </w:rPr>
              <w:t>2.</w:t>
            </w:r>
            <w:r w:rsidRPr="00E33094">
              <w:rPr>
                <w:rFonts w:ascii="微软雅黑" w:eastAsia="微软雅黑" w:hAnsi="微软雅黑" w:hint="eastAsia"/>
                <w:sz w:val="24"/>
              </w:rPr>
              <w:t>冠脉优势型识别</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分为</w:t>
            </w:r>
            <w:proofErr w:type="gramStart"/>
            <w:r w:rsidRPr="00E33094">
              <w:rPr>
                <w:rFonts w:ascii="微软雅黑" w:eastAsia="微软雅黑" w:hAnsi="微软雅黑" w:hint="eastAsia"/>
                <w:sz w:val="24"/>
              </w:rPr>
              <w:t>左</w:t>
            </w:r>
            <w:r w:rsidRPr="00E33094">
              <w:rPr>
                <w:rFonts w:ascii="微软雅黑" w:eastAsia="微软雅黑" w:hAnsi="微软雅黑"/>
                <w:sz w:val="24"/>
              </w:rPr>
              <w:t>优势</w:t>
            </w:r>
            <w:proofErr w:type="gramEnd"/>
            <w:r w:rsidRPr="00E33094">
              <w:rPr>
                <w:rFonts w:ascii="微软雅黑" w:eastAsia="微软雅黑" w:hAnsi="微软雅黑"/>
                <w:sz w:val="24"/>
              </w:rPr>
              <w:t>型，</w:t>
            </w:r>
            <w:proofErr w:type="gramStart"/>
            <w:r w:rsidRPr="00E33094">
              <w:rPr>
                <w:rFonts w:ascii="微软雅黑" w:eastAsia="微软雅黑" w:hAnsi="微软雅黑"/>
                <w:sz w:val="24"/>
              </w:rPr>
              <w:t>右优势</w:t>
            </w:r>
            <w:proofErr w:type="gramEnd"/>
            <w:r w:rsidRPr="00E33094">
              <w:rPr>
                <w:rFonts w:ascii="微软雅黑" w:eastAsia="微软雅黑" w:hAnsi="微软雅黑" w:hint="eastAsia"/>
                <w:sz w:val="24"/>
              </w:rPr>
              <w:t>型</w:t>
            </w:r>
            <w:r w:rsidRPr="00E33094">
              <w:rPr>
                <w:rFonts w:ascii="微软雅黑" w:eastAsia="微软雅黑" w:hAnsi="微软雅黑"/>
                <w:sz w:val="24"/>
              </w:rPr>
              <w:t>，均衡型。</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3.</w:t>
            </w:r>
            <w:r w:rsidRPr="00E33094">
              <w:rPr>
                <w:rFonts w:ascii="微软雅黑" w:eastAsia="微软雅黑" w:hAnsi="微软雅黑" w:hint="eastAsia"/>
                <w:sz w:val="24"/>
              </w:rPr>
              <w:t>冠脉起源异常识别</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提供冠脉常见的起源变异提示。</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4. 支架</w:t>
            </w:r>
            <w:r w:rsidRPr="00E33094">
              <w:rPr>
                <w:rFonts w:ascii="微软雅黑" w:eastAsia="微软雅黑" w:hAnsi="微软雅黑" w:hint="eastAsia"/>
                <w:sz w:val="24"/>
              </w:rPr>
              <w:t>分析</w:t>
            </w:r>
          </w:p>
        </w:tc>
        <w:tc>
          <w:tcPr>
            <w:tcW w:w="5812" w:type="dxa"/>
            <w:vAlign w:val="center"/>
          </w:tcPr>
          <w:p w:rsidR="00E34793" w:rsidRPr="00E33094" w:rsidRDefault="00E34793" w:rsidP="00E34793">
            <w:pPr>
              <w:widowControl/>
              <w:jc w:val="left"/>
              <w:rPr>
                <w:rFonts w:ascii="微软雅黑" w:eastAsia="微软雅黑" w:hAnsi="微软雅黑"/>
                <w:sz w:val="24"/>
              </w:rPr>
            </w:pP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4.1</w:t>
            </w:r>
            <w:r w:rsidRPr="00E33094">
              <w:rPr>
                <w:rFonts w:ascii="微软雅黑" w:eastAsia="微软雅黑" w:hAnsi="微软雅黑" w:hint="eastAsia"/>
                <w:sz w:val="24"/>
              </w:rPr>
              <w:t>支架识别</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提供，可识别植入支架并定位其所在血管分段。</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4.2</w:t>
            </w:r>
            <w:r w:rsidRPr="00E33094">
              <w:rPr>
                <w:rFonts w:ascii="微软雅黑" w:eastAsia="微软雅黑" w:hAnsi="微软雅黑" w:hint="eastAsia"/>
                <w:sz w:val="24"/>
              </w:rPr>
              <w:t>支架测量</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提供，可测量支架的长度。</w:t>
            </w:r>
          </w:p>
        </w:tc>
      </w:tr>
      <w:tr w:rsidR="00E34793" w:rsidTr="00E34793">
        <w:trPr>
          <w:trHeight w:val="403"/>
          <w:jc w:val="center"/>
        </w:trPr>
        <w:tc>
          <w:tcPr>
            <w:tcW w:w="3544" w:type="dxa"/>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5. 心肌桥识别</w:t>
            </w:r>
          </w:p>
        </w:tc>
        <w:tc>
          <w:tcPr>
            <w:tcW w:w="5812" w:type="dxa"/>
            <w:vAlign w:val="center"/>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可识别心肌桥。</w:t>
            </w:r>
          </w:p>
        </w:tc>
      </w:tr>
      <w:tr w:rsidR="00E34793" w:rsidTr="00E34793">
        <w:trPr>
          <w:trHeight w:val="330"/>
          <w:jc w:val="center"/>
        </w:trPr>
        <w:tc>
          <w:tcPr>
            <w:tcW w:w="9356" w:type="dxa"/>
            <w:gridSpan w:val="2"/>
            <w:vAlign w:val="center"/>
          </w:tcPr>
          <w:p w:rsidR="00E34793" w:rsidRPr="00E33094" w:rsidRDefault="00E34793" w:rsidP="00E33094">
            <w:pPr>
              <w:rPr>
                <w:rFonts w:ascii="微软雅黑" w:eastAsia="微软雅黑" w:hAnsi="微软雅黑"/>
                <w:sz w:val="24"/>
              </w:rPr>
            </w:pPr>
            <w:bookmarkStart w:id="11" w:name="_Hlk58846489"/>
            <w:bookmarkEnd w:id="10"/>
            <w:r w:rsidRPr="00E33094">
              <w:rPr>
                <w:rFonts w:ascii="微软雅黑" w:eastAsia="微软雅黑" w:hAnsi="微软雅黑" w:hint="eastAsia"/>
                <w:sz w:val="24"/>
              </w:rPr>
              <w:t>五、结构化</w:t>
            </w:r>
            <w:r w:rsidRPr="00E33094">
              <w:rPr>
                <w:rFonts w:ascii="微软雅黑" w:eastAsia="微软雅黑" w:hAnsi="微软雅黑"/>
                <w:sz w:val="24"/>
              </w:rPr>
              <w:t>报告</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 一键生成报告</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提供，点击用户界面上的“图文报告”按钮，系统</w:t>
            </w:r>
            <w:r w:rsidRPr="00E33094">
              <w:rPr>
                <w:rFonts w:ascii="微软雅黑" w:eastAsia="微软雅黑" w:hAnsi="微软雅黑"/>
                <w:sz w:val="24"/>
              </w:rPr>
              <w:t>根据用户选择的病灶</w:t>
            </w:r>
            <w:r w:rsidRPr="00E33094">
              <w:rPr>
                <w:rFonts w:ascii="微软雅黑" w:eastAsia="微软雅黑" w:hAnsi="微软雅黑" w:hint="eastAsia"/>
                <w:sz w:val="24"/>
              </w:rPr>
              <w:t>，生成预设的结构化报告。</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w:t>
            </w:r>
            <w:r w:rsidRPr="00E33094">
              <w:rPr>
                <w:rFonts w:ascii="微软雅黑" w:eastAsia="微软雅黑" w:hAnsi="微软雅黑"/>
                <w:sz w:val="24"/>
              </w:rPr>
              <w:t>. 提供病灶信息</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包括</w:t>
            </w:r>
            <w:r w:rsidRPr="00E33094">
              <w:rPr>
                <w:rFonts w:ascii="微软雅黑" w:eastAsia="微软雅黑" w:hAnsi="微软雅黑" w:hint="eastAsia"/>
                <w:sz w:val="24"/>
              </w:rPr>
              <w:t>病灶位置信息，病灶所在血管的名称，血管分段，病灶测量参数信息。</w:t>
            </w:r>
          </w:p>
        </w:tc>
      </w:tr>
      <w:bookmarkEnd w:id="11"/>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 报告复制</w:t>
            </w:r>
          </w:p>
        </w:tc>
        <w:tc>
          <w:tcPr>
            <w:tcW w:w="5812" w:type="dxa"/>
            <w:vAlign w:val="center"/>
          </w:tcPr>
          <w:p w:rsidR="00E34793" w:rsidRPr="00E33094" w:rsidRDefault="00E34793" w:rsidP="00E33094">
            <w:pPr>
              <w:jc w:val="left"/>
              <w:rPr>
                <w:rFonts w:ascii="微软雅黑" w:eastAsia="微软雅黑" w:hAnsi="微软雅黑"/>
                <w:sz w:val="24"/>
              </w:rPr>
            </w:pPr>
            <w:r w:rsidRPr="00E33094">
              <w:rPr>
                <w:rFonts w:ascii="微软雅黑" w:eastAsia="微软雅黑" w:hAnsi="微软雅黑"/>
                <w:sz w:val="24"/>
              </w:rPr>
              <w:t>提供，一键复制报告内容功能</w:t>
            </w:r>
            <w:r w:rsidRPr="00E33094">
              <w:rPr>
                <w:rFonts w:ascii="微软雅黑" w:eastAsia="微软雅黑" w:hAnsi="微软雅黑" w:hint="eastAsia"/>
                <w:sz w:val="24"/>
              </w:rPr>
              <w:t>。</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4. 报告编辑功能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提供，在影像可见编辑框中可书写报告。</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5. 表格式诊断报告</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提供，基于诊断结果和模板生成表格式结构化诊断。</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6.</w:t>
            </w:r>
            <w:r w:rsidRPr="00E33094">
              <w:rPr>
                <w:rFonts w:ascii="微软雅黑" w:eastAsia="微软雅黑" w:hAnsi="微软雅黑" w:hint="eastAsia"/>
                <w:sz w:val="24"/>
              </w:rPr>
              <w:t>报告下载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330"/>
          <w:jc w:val="center"/>
        </w:trPr>
        <w:tc>
          <w:tcPr>
            <w:tcW w:w="9356" w:type="dxa"/>
            <w:gridSpan w:val="2"/>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六、</w:t>
            </w:r>
            <w:r w:rsidRPr="00E33094">
              <w:rPr>
                <w:rFonts w:ascii="微软雅黑" w:eastAsia="微软雅黑" w:hAnsi="微软雅黑"/>
                <w:sz w:val="24"/>
              </w:rPr>
              <w:t>胶片打印功能</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 xml:space="preserve">. </w:t>
            </w:r>
            <w:r w:rsidRPr="00E33094">
              <w:rPr>
                <w:rFonts w:ascii="微软雅黑" w:eastAsia="微软雅黑" w:hAnsi="微软雅黑" w:hint="eastAsia"/>
                <w:sz w:val="24"/>
              </w:rPr>
              <w:t>智能排版</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提供，可根据医生需求配置胶片的个性化模板，并自动排版。</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 图像选取功能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提供，选择所需图像进行打印。</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 图像交互</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提供，对选中的图像，可进行如下操作。</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3.1 序列过滤</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提供，可以通过序列复选框过滤想要的序列图像。</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3.2 </w:t>
            </w:r>
            <w:r w:rsidRPr="00E33094">
              <w:rPr>
                <w:rFonts w:ascii="微软雅黑" w:eastAsia="微软雅黑" w:hAnsi="微软雅黑" w:hint="eastAsia"/>
                <w:sz w:val="24"/>
              </w:rPr>
              <w:t>血管过滤</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提供，可以通过血管复选框过滤想要的序列图像。</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3.3 图像替换功能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提供，可替换待打印的图像。</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lastRenderedPageBreak/>
              <w:t xml:space="preserve">3.4 </w:t>
            </w:r>
            <w:r w:rsidRPr="00E33094">
              <w:rPr>
                <w:rFonts w:ascii="微软雅黑" w:eastAsia="微软雅黑" w:hAnsi="微软雅黑" w:hint="eastAsia"/>
                <w:sz w:val="24"/>
              </w:rPr>
              <w:t>图像添加</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提供，打印胶片时可以直接图像拖动到胶片中。</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3.5 胶片增加</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提供，可以在界面新增一张胶片</w:t>
            </w:r>
            <w:r w:rsidRPr="00E33094">
              <w:rPr>
                <w:rFonts w:ascii="微软雅黑" w:eastAsia="微软雅黑" w:hAnsi="微软雅黑" w:hint="eastAsia"/>
                <w:sz w:val="24"/>
              </w:rPr>
              <w:t>。</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3.6 胶片删除</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提供，可以在界面删除一张胶片</w:t>
            </w:r>
            <w:r w:rsidRPr="00E33094">
              <w:rPr>
                <w:rFonts w:ascii="微软雅黑" w:eastAsia="微软雅黑" w:hAnsi="微软雅黑" w:hint="eastAsia"/>
                <w:sz w:val="24"/>
              </w:rPr>
              <w:t>。</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4. </w:t>
            </w:r>
            <w:r w:rsidRPr="00E33094">
              <w:rPr>
                <w:rFonts w:ascii="微软雅黑" w:eastAsia="微软雅黑" w:hAnsi="微软雅黑" w:hint="eastAsia"/>
                <w:sz w:val="24"/>
              </w:rPr>
              <w:t>打印组合图像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提供，可组合打印</w:t>
            </w:r>
            <w:r w:rsidRPr="00E33094">
              <w:rPr>
                <w:rFonts w:ascii="微软雅黑" w:eastAsia="微软雅黑" w:hAnsi="微软雅黑"/>
                <w:sz w:val="24"/>
              </w:rPr>
              <w:t>CPR</w:t>
            </w:r>
            <w:r w:rsidRPr="00E33094">
              <w:rPr>
                <w:rFonts w:ascii="微软雅黑" w:eastAsia="微软雅黑" w:hAnsi="微软雅黑" w:hint="eastAsia"/>
                <w:sz w:val="24"/>
              </w:rPr>
              <w:t>图像/曲面矫直图像与探针图像。</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数据推送</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提供，可将所有胶片预览区的胶片推送到指定服务器。</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bookmarkStart w:id="12" w:name="_Hlk58847019"/>
            <w:r w:rsidRPr="00E33094">
              <w:rPr>
                <w:rFonts w:ascii="微软雅黑" w:eastAsia="微软雅黑" w:hAnsi="微软雅黑"/>
                <w:sz w:val="24"/>
              </w:rPr>
              <w:t xml:space="preserve">6. </w:t>
            </w:r>
            <w:r w:rsidRPr="00E33094">
              <w:rPr>
                <w:rFonts w:ascii="微软雅黑" w:eastAsia="微软雅黑" w:hAnsi="微软雅黑" w:hint="eastAsia"/>
                <w:sz w:val="24"/>
              </w:rPr>
              <w:t>自动推送数据</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提供，可设置是否自动推送数据。</w:t>
            </w:r>
          </w:p>
        </w:tc>
      </w:tr>
      <w:bookmarkEnd w:id="12"/>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七、平台功能</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数据导出功能</w:t>
            </w:r>
            <w:r w:rsidRPr="00E33094">
              <w:rPr>
                <w:rFonts w:ascii="微软雅黑" w:eastAsia="微软雅黑" w:hAnsi="微软雅黑" w:hint="eastAsia"/>
                <w:sz w:val="24"/>
              </w:rPr>
              <w:tab/>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提供，可将重组数据导出为D</w:t>
            </w:r>
            <w:r w:rsidRPr="00E33094">
              <w:rPr>
                <w:rFonts w:ascii="微软雅黑" w:eastAsia="微软雅黑" w:hAnsi="微软雅黑"/>
                <w:sz w:val="24"/>
              </w:rPr>
              <w:t>ICOM</w:t>
            </w:r>
            <w:r w:rsidRPr="00E33094">
              <w:rPr>
                <w:rFonts w:ascii="微软雅黑" w:eastAsia="微软雅黑" w:hAnsi="微软雅黑" w:hint="eastAsia"/>
                <w:sz w:val="24"/>
              </w:rPr>
              <w:t>格式。</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打印列表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提供，可查看打印记录。</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推送列表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提供，可查看推送记录。</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4. </w:t>
            </w:r>
            <w:r w:rsidRPr="00E33094">
              <w:rPr>
                <w:rFonts w:ascii="微软雅黑" w:eastAsia="微软雅黑" w:hAnsi="微软雅黑" w:hint="eastAsia"/>
                <w:sz w:val="24"/>
              </w:rPr>
              <w:t>设置</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提供，支持常规的设置。</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5. </w:t>
            </w:r>
            <w:r w:rsidRPr="00E33094">
              <w:rPr>
                <w:rFonts w:ascii="微软雅黑" w:eastAsia="微软雅黑" w:hAnsi="微软雅黑" w:hint="eastAsia"/>
                <w:sz w:val="24"/>
              </w:rPr>
              <w:t>重新计算</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提供，可在影像列表中选择重新计算。</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八</w:t>
            </w:r>
            <w:r w:rsidRPr="00E33094">
              <w:rPr>
                <w:rFonts w:ascii="微软雅黑" w:eastAsia="微软雅黑" w:hAnsi="微软雅黑"/>
                <w:sz w:val="24"/>
              </w:rPr>
              <w:t>、</w:t>
            </w:r>
            <w:r w:rsidRPr="00E33094">
              <w:rPr>
                <w:rFonts w:ascii="微软雅黑" w:eastAsia="微软雅黑" w:hAnsi="微软雅黑" w:hint="eastAsia"/>
                <w:sz w:val="24"/>
              </w:rPr>
              <w:t>安全性</w:t>
            </w:r>
            <w:r w:rsidRPr="00E33094">
              <w:rPr>
                <w:rFonts w:ascii="微软雅黑" w:eastAsia="微软雅黑" w:hAnsi="微软雅黑"/>
                <w:sz w:val="24"/>
              </w:rPr>
              <w:t>要求</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CE</w:t>
            </w:r>
            <w:r w:rsidRPr="00E33094">
              <w:rPr>
                <w:rFonts w:ascii="微软雅黑" w:eastAsia="微软雅黑" w:hAnsi="微软雅黑" w:hint="eastAsia"/>
                <w:sz w:val="24"/>
              </w:rPr>
              <w:t>注册（为保证</w:t>
            </w:r>
            <w:r w:rsidRPr="00E33094">
              <w:rPr>
                <w:rFonts w:ascii="微软雅黑" w:eastAsia="微软雅黑" w:hAnsi="微软雅黑"/>
                <w:sz w:val="24"/>
              </w:rPr>
              <w:t>产品</w:t>
            </w:r>
            <w:r w:rsidRPr="00E33094">
              <w:rPr>
                <w:rFonts w:ascii="微软雅黑" w:eastAsia="微软雅黑" w:hAnsi="微软雅黑" w:hint="eastAsia"/>
                <w:sz w:val="24"/>
              </w:rPr>
              <w:t>临床安全性</w:t>
            </w:r>
            <w:r w:rsidRPr="00E33094">
              <w:rPr>
                <w:rFonts w:ascii="微软雅黑" w:eastAsia="微软雅黑" w:hAnsi="微软雅黑"/>
                <w:sz w:val="24"/>
              </w:rPr>
              <w:t>与性能</w:t>
            </w:r>
            <w:r w:rsidRPr="00E33094">
              <w:rPr>
                <w:rFonts w:ascii="微软雅黑" w:eastAsia="微软雅黑" w:hAnsi="微软雅黑" w:hint="eastAsia"/>
                <w:sz w:val="24"/>
              </w:rPr>
              <w:t>要求）</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相应证明材料。</w:t>
            </w: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九、其他</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4793">
        <w:trPr>
          <w:trHeight w:val="330"/>
          <w:jc w:val="center"/>
        </w:trPr>
        <w:tc>
          <w:tcPr>
            <w:tcW w:w="3544"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备注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proofErr w:type="gramStart"/>
            <w:r w:rsidRPr="00E33094">
              <w:rPr>
                <w:rFonts w:ascii="微软雅黑" w:eastAsia="微软雅黑" w:hAnsi="微软雅黑" w:hint="eastAsia"/>
                <w:sz w:val="24"/>
              </w:rPr>
              <w:t>若软件</w:t>
            </w:r>
            <w:proofErr w:type="gramEnd"/>
            <w:r w:rsidRPr="00E33094">
              <w:rPr>
                <w:rFonts w:ascii="微软雅黑" w:eastAsia="微软雅黑" w:hAnsi="微软雅黑"/>
                <w:sz w:val="24"/>
              </w:rPr>
              <w:t>与我</w:t>
            </w:r>
            <w:r w:rsidRPr="00E33094">
              <w:rPr>
                <w:rFonts w:ascii="微软雅黑" w:eastAsia="微软雅黑" w:hAnsi="微软雅黑" w:hint="eastAsia"/>
                <w:sz w:val="24"/>
              </w:rPr>
              <w:t>方</w:t>
            </w:r>
            <w:r w:rsidRPr="00E33094">
              <w:rPr>
                <w:rFonts w:ascii="微软雅黑" w:eastAsia="微软雅黑" w:hAnsi="微软雅黑"/>
                <w:sz w:val="24"/>
              </w:rPr>
              <w:t>或</w:t>
            </w:r>
            <w:r w:rsidRPr="00E33094">
              <w:rPr>
                <w:rFonts w:ascii="微软雅黑" w:eastAsia="微软雅黑" w:hAnsi="微软雅黑" w:hint="eastAsia"/>
                <w:sz w:val="24"/>
              </w:rPr>
              <w:t>第三方</w:t>
            </w:r>
            <w:r w:rsidRPr="00E33094">
              <w:rPr>
                <w:rFonts w:ascii="微软雅黑" w:eastAsia="微软雅黑" w:hAnsi="微软雅黑"/>
                <w:sz w:val="24"/>
              </w:rPr>
              <w:t>软件对接产生相应工作量或费用，由项目公司自行解决。</w:t>
            </w:r>
          </w:p>
        </w:tc>
      </w:tr>
    </w:tbl>
    <w:p w:rsidR="00E34793" w:rsidRDefault="00E34793" w:rsidP="00E34793">
      <w:pPr>
        <w:jc w:val="center"/>
        <w:rPr>
          <w:rFonts w:ascii="仿宋" w:eastAsia="仿宋" w:hAnsi="仿宋"/>
          <w:b/>
          <w:sz w:val="36"/>
          <w:szCs w:val="36"/>
        </w:rPr>
      </w:pPr>
    </w:p>
    <w:p w:rsidR="00E34793" w:rsidRDefault="00E34793" w:rsidP="00E34793">
      <w:pPr>
        <w:jc w:val="center"/>
        <w:rPr>
          <w:rFonts w:ascii="仿宋" w:eastAsia="仿宋" w:hAnsi="仿宋"/>
          <w:b/>
          <w:sz w:val="36"/>
          <w:szCs w:val="36"/>
        </w:rPr>
      </w:pPr>
    </w:p>
    <w:p w:rsidR="00E34793" w:rsidRDefault="00E34793" w:rsidP="00E34793">
      <w:pPr>
        <w:jc w:val="center"/>
        <w:rPr>
          <w:rFonts w:ascii="仿宋" w:eastAsia="仿宋" w:hAnsi="仿宋"/>
          <w:b/>
          <w:sz w:val="36"/>
          <w:szCs w:val="36"/>
        </w:rPr>
      </w:pPr>
    </w:p>
    <w:p w:rsidR="00E34793" w:rsidRDefault="00E34793" w:rsidP="00E34793">
      <w:pPr>
        <w:jc w:val="center"/>
        <w:rPr>
          <w:rFonts w:ascii="仿宋" w:eastAsia="仿宋" w:hAnsi="仿宋"/>
          <w:b/>
          <w:sz w:val="36"/>
          <w:szCs w:val="36"/>
        </w:rPr>
      </w:pPr>
    </w:p>
    <w:p w:rsidR="00E34793" w:rsidRDefault="00E34793" w:rsidP="00E34793">
      <w:pPr>
        <w:jc w:val="center"/>
        <w:rPr>
          <w:rFonts w:ascii="仿宋" w:eastAsia="仿宋" w:hAnsi="仿宋" w:hint="eastAsia"/>
          <w:b/>
          <w:sz w:val="36"/>
          <w:szCs w:val="36"/>
        </w:rPr>
      </w:pPr>
    </w:p>
    <w:p w:rsidR="00522553" w:rsidRDefault="00522553" w:rsidP="000445FD">
      <w:pPr>
        <w:rPr>
          <w:rFonts w:ascii="仿宋" w:eastAsia="仿宋" w:hAnsi="仿宋"/>
          <w:b/>
          <w:sz w:val="36"/>
          <w:szCs w:val="36"/>
        </w:rPr>
      </w:pPr>
    </w:p>
    <w:p w:rsidR="00E34793" w:rsidRPr="00E33094" w:rsidRDefault="00E33094" w:rsidP="00E33094">
      <w:pPr>
        <w:spacing w:line="579" w:lineRule="exact"/>
        <w:ind w:firstLineChars="200" w:firstLine="643"/>
        <w:jc w:val="center"/>
        <w:rPr>
          <w:rStyle w:val="2Char"/>
          <w:rFonts w:ascii="仿宋_GB2312" w:eastAsia="仿宋_GB2312" w:hAnsi="宋体"/>
        </w:rPr>
      </w:pPr>
      <w:r w:rsidRPr="00E33094">
        <w:rPr>
          <w:rStyle w:val="2Char"/>
          <w:rFonts w:ascii="仿宋_GB2312" w:eastAsia="仿宋_GB2312" w:hAnsi="宋体" w:hint="eastAsia"/>
        </w:rPr>
        <w:lastRenderedPageBreak/>
        <w:t>2.</w:t>
      </w:r>
      <w:r w:rsidR="00E34793" w:rsidRPr="00E33094">
        <w:rPr>
          <w:rStyle w:val="2Char"/>
          <w:rFonts w:ascii="仿宋_GB2312" w:eastAsia="仿宋_GB2312" w:hAnsi="宋体" w:hint="eastAsia"/>
        </w:rPr>
        <w:t>头颈CTA智能辅助诊断系统技术参数</w:t>
      </w:r>
    </w:p>
    <w:tbl>
      <w:tblPr>
        <w:tblStyle w:val="a8"/>
        <w:tblW w:w="9210" w:type="dxa"/>
        <w:jc w:val="center"/>
        <w:tblLayout w:type="fixed"/>
        <w:tblLook w:val="04A0" w:firstRow="1" w:lastRow="0" w:firstColumn="1" w:lastColumn="0" w:noHBand="0" w:noVBand="1"/>
      </w:tblPr>
      <w:tblGrid>
        <w:gridCol w:w="3379"/>
        <w:gridCol w:w="5831"/>
      </w:tblGrid>
      <w:tr w:rsidR="00E34793" w:rsidTr="00E34793">
        <w:trPr>
          <w:trHeight w:val="403"/>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Default="00E34793" w:rsidP="00E34793">
            <w:pPr>
              <w:widowControl/>
              <w:jc w:val="left"/>
              <w:rPr>
                <w:rFonts w:ascii="微软雅黑" w:eastAsia="微软雅黑" w:hAnsi="微软雅黑" w:cs="宋体"/>
                <w:color w:val="000000"/>
                <w:kern w:val="0"/>
                <w:sz w:val="24"/>
              </w:rPr>
            </w:pPr>
            <w:r>
              <w:rPr>
                <w:rFonts w:ascii="微软雅黑" w:eastAsia="微软雅黑" w:hAnsi="微软雅黑" w:cs="宋体" w:hint="eastAsia"/>
                <w:b/>
                <w:color w:val="000000"/>
                <w:kern w:val="0"/>
                <w:sz w:val="24"/>
              </w:rPr>
              <w:t>一、影像列表管理模块</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 数据拉取功能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，从C</w:t>
            </w:r>
            <w:r w:rsidRPr="00E33094">
              <w:rPr>
                <w:rFonts w:ascii="微软雅黑" w:eastAsia="微软雅黑" w:hAnsi="微软雅黑"/>
                <w:sz w:val="24"/>
              </w:rPr>
              <w:t>T</w:t>
            </w:r>
            <w:r w:rsidRPr="00E33094">
              <w:rPr>
                <w:rFonts w:ascii="微软雅黑" w:eastAsia="微软雅黑" w:hAnsi="微软雅黑" w:hint="eastAsia"/>
                <w:sz w:val="24"/>
              </w:rPr>
              <w:t>设备或配置工作站中主动拉取影像数据原始</w:t>
            </w:r>
            <w:r w:rsidRPr="00E33094">
              <w:rPr>
                <w:rFonts w:ascii="微软雅黑" w:eastAsia="微软雅黑" w:hAnsi="微软雅黑"/>
                <w:sz w:val="24"/>
              </w:rPr>
              <w:t>图像</w:t>
            </w:r>
            <w:r w:rsidRPr="00E33094">
              <w:rPr>
                <w:rFonts w:ascii="微软雅黑" w:eastAsia="微软雅黑" w:hAnsi="微软雅黑" w:hint="eastAsia"/>
                <w:sz w:val="24"/>
              </w:rPr>
              <w:t>，按照检查级别展示。</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2. </w:t>
            </w:r>
            <w:r w:rsidRPr="00E33094">
              <w:rPr>
                <w:rFonts w:ascii="微软雅黑" w:eastAsia="微软雅黑" w:hAnsi="微软雅黑" w:hint="eastAsia"/>
                <w:sz w:val="24"/>
              </w:rPr>
              <w:t>搜索功能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支持按照患者相应</w:t>
            </w:r>
            <w:r w:rsidRPr="00E33094">
              <w:rPr>
                <w:rFonts w:ascii="微软雅黑" w:eastAsia="微软雅黑" w:hAnsi="微软雅黑"/>
                <w:sz w:val="24"/>
              </w:rPr>
              <w:t>特定信息</w:t>
            </w:r>
            <w:r w:rsidRPr="00E33094">
              <w:rPr>
                <w:rFonts w:ascii="微软雅黑" w:eastAsia="微软雅黑" w:hAnsi="微软雅黑" w:hint="eastAsia"/>
                <w:sz w:val="24"/>
              </w:rPr>
              <w:t>进行病例搜索。</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3. </w:t>
            </w:r>
            <w:r w:rsidRPr="00E33094">
              <w:rPr>
                <w:rFonts w:ascii="微软雅黑" w:eastAsia="微软雅黑" w:hAnsi="微软雅黑" w:hint="eastAsia"/>
                <w:sz w:val="24"/>
              </w:rPr>
              <w:t>排序功能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支持按照检查时间，姓名，患者编号进行排序。</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4. </w:t>
            </w:r>
            <w:r w:rsidRPr="00E33094">
              <w:rPr>
                <w:rFonts w:ascii="微软雅黑" w:eastAsia="微软雅黑" w:hAnsi="微软雅黑" w:hint="eastAsia"/>
                <w:sz w:val="24"/>
              </w:rPr>
              <w:t>筛选功能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提供，支持按照部位、数据状态及诊断结果进行筛选。</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5. </w:t>
            </w:r>
            <w:r w:rsidRPr="00E33094">
              <w:rPr>
                <w:rFonts w:ascii="微软雅黑" w:eastAsia="微软雅黑" w:hAnsi="微软雅黑" w:hint="eastAsia"/>
                <w:sz w:val="24"/>
              </w:rPr>
              <w:t>分</w:t>
            </w:r>
            <w:proofErr w:type="gramStart"/>
            <w:r w:rsidRPr="00E33094">
              <w:rPr>
                <w:rFonts w:ascii="微软雅黑" w:eastAsia="微软雅黑" w:hAnsi="微软雅黑" w:hint="eastAsia"/>
                <w:sz w:val="24"/>
              </w:rPr>
              <w:t>页设置</w:t>
            </w:r>
            <w:proofErr w:type="gramEnd"/>
            <w:r w:rsidRPr="00E33094">
              <w:rPr>
                <w:rFonts w:ascii="微软雅黑" w:eastAsia="微软雅黑" w:hAnsi="微软雅黑" w:hint="eastAsia"/>
                <w:sz w:val="24"/>
              </w:rPr>
              <w:t>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,每页</w:t>
            </w:r>
            <w:r w:rsidRPr="00E33094">
              <w:rPr>
                <w:rFonts w:ascii="微软雅黑" w:eastAsia="微软雅黑" w:hAnsi="微软雅黑"/>
                <w:sz w:val="24"/>
              </w:rPr>
              <w:t>显示多</w:t>
            </w:r>
            <w:r w:rsidRPr="00E33094">
              <w:rPr>
                <w:rFonts w:ascii="微软雅黑" w:eastAsia="微软雅黑" w:hAnsi="微软雅黑" w:hint="eastAsia"/>
                <w:sz w:val="24"/>
              </w:rPr>
              <w:t>于15条</w:t>
            </w:r>
            <w:r w:rsidRPr="00E33094">
              <w:rPr>
                <w:rFonts w:ascii="微软雅黑" w:eastAsia="微软雅黑" w:hAnsi="微软雅黑"/>
                <w:sz w:val="24"/>
              </w:rPr>
              <w:t>数据。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6. </w:t>
            </w:r>
            <w:r w:rsidRPr="00E33094">
              <w:rPr>
                <w:rFonts w:ascii="微软雅黑" w:eastAsia="微软雅黑" w:hAnsi="微软雅黑" w:hint="eastAsia"/>
                <w:sz w:val="24"/>
              </w:rPr>
              <w:t>数据状态显示功能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sz w:val="24"/>
              </w:rPr>
              <w:t>提供，包括</w:t>
            </w:r>
            <w:r w:rsidRPr="00E33094">
              <w:rPr>
                <w:rFonts w:ascii="微软雅黑" w:eastAsia="微软雅黑" w:hAnsi="微软雅黑" w:hint="eastAsia"/>
                <w:sz w:val="24"/>
              </w:rPr>
              <w:t>未处理，智能重建中，重建成功，重建失败，已推送，智能诊断中，诊断成功，诊断失败，已打印等。</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7. </w:t>
            </w:r>
            <w:r w:rsidRPr="00E33094">
              <w:rPr>
                <w:rFonts w:ascii="微软雅黑" w:eastAsia="微软雅黑" w:hAnsi="微软雅黑" w:hint="eastAsia"/>
                <w:sz w:val="24"/>
              </w:rPr>
              <w:t>部位识别功能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提供，可以自动根据影像信息将数据识别为相应</w:t>
            </w:r>
            <w:r w:rsidRPr="00E33094">
              <w:rPr>
                <w:rFonts w:ascii="微软雅黑" w:eastAsia="微软雅黑" w:hAnsi="微软雅黑"/>
                <w:sz w:val="24"/>
              </w:rPr>
              <w:t>部位</w:t>
            </w:r>
            <w:r w:rsidRPr="00E33094">
              <w:rPr>
                <w:rFonts w:ascii="微软雅黑" w:eastAsia="微软雅黑" w:hAnsi="微软雅黑" w:hint="eastAsia"/>
                <w:sz w:val="24"/>
              </w:rPr>
              <w:t>。</w:t>
            </w:r>
          </w:p>
        </w:tc>
      </w:tr>
      <w:tr w:rsidR="00E34793" w:rsidTr="00E34793">
        <w:trPr>
          <w:trHeight w:val="403"/>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二、影像阅片模块</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 列表对应图像显示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提供，自动生成符合标准的</w:t>
            </w:r>
            <w:proofErr w:type="gramStart"/>
            <w:r w:rsidRPr="00E33094">
              <w:rPr>
                <w:rFonts w:ascii="微软雅黑" w:eastAsia="微软雅黑" w:hAnsi="微软雅黑"/>
                <w:sz w:val="24"/>
              </w:rPr>
              <w:t>的</w:t>
            </w:r>
            <w:proofErr w:type="gramEnd"/>
            <w:r w:rsidRPr="00E33094">
              <w:rPr>
                <w:rFonts w:ascii="微软雅黑" w:eastAsia="微软雅黑" w:hAnsi="微软雅黑"/>
                <w:sz w:val="24"/>
              </w:rPr>
              <w:t>血管列表</w:t>
            </w:r>
            <w:proofErr w:type="gramStart"/>
            <w:r w:rsidRPr="00E33094">
              <w:rPr>
                <w:rFonts w:ascii="微软雅黑" w:eastAsia="微软雅黑" w:hAnsi="微软雅黑" w:hint="eastAsia"/>
                <w:sz w:val="24"/>
              </w:rPr>
              <w:t>且显示</w:t>
            </w:r>
            <w:proofErr w:type="gramEnd"/>
            <w:r w:rsidRPr="00E33094">
              <w:rPr>
                <w:rFonts w:ascii="微软雅黑" w:eastAsia="微软雅黑" w:hAnsi="微软雅黑"/>
                <w:sz w:val="24"/>
              </w:rPr>
              <w:t>最佳</w:t>
            </w:r>
            <w:r w:rsidRPr="00E33094">
              <w:rPr>
                <w:rFonts w:ascii="微软雅黑" w:eastAsia="微软雅黑" w:hAnsi="微软雅黑" w:hint="eastAsia"/>
                <w:sz w:val="24"/>
              </w:rPr>
              <w:t>观察该血管的序列和角度。</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 图像浏览功能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2.1窗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调整</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打印预览中可对图像的窗</w:t>
            </w:r>
            <w:proofErr w:type="gramStart"/>
            <w:r w:rsidRPr="00E33094">
              <w:rPr>
                <w:rFonts w:ascii="微软雅黑" w:eastAsia="微软雅黑" w:hAnsi="微软雅黑"/>
                <w:sz w:val="24"/>
              </w:rPr>
              <w:t>宽窗位</w:t>
            </w:r>
            <w:proofErr w:type="gramEnd"/>
            <w:r w:rsidRPr="00E33094">
              <w:rPr>
                <w:rFonts w:ascii="微软雅黑" w:eastAsia="微软雅黑" w:hAnsi="微软雅黑"/>
                <w:sz w:val="24"/>
              </w:rPr>
              <w:t>进行调整。</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2.2图像滚动</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医生可</w:t>
            </w:r>
            <w:r w:rsidRPr="00E33094">
              <w:rPr>
                <w:rFonts w:ascii="微软雅黑" w:eastAsia="微软雅黑" w:hAnsi="微软雅黑" w:hint="eastAsia"/>
                <w:sz w:val="24"/>
              </w:rPr>
              <w:t>自由</w:t>
            </w:r>
            <w:r w:rsidRPr="00E33094">
              <w:rPr>
                <w:rFonts w:ascii="微软雅黑" w:eastAsia="微软雅黑" w:hAnsi="微软雅黑"/>
                <w:sz w:val="24"/>
              </w:rPr>
              <w:t>翻看。</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2.3图像移动</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提供，可移动图像位置。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2.4图像缩放</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支持比例缩放。</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2.5病灶检出结果显示控制</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提供，显示或隐藏可疑动脉瘤标记。</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2.6病灶定位显示控制</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显示或隐藏病灶的定位</w:t>
            </w:r>
            <w:r w:rsidRPr="00E33094">
              <w:rPr>
                <w:rFonts w:ascii="微软雅黑" w:eastAsia="微软雅黑" w:hAnsi="微软雅黑" w:hint="eastAsia"/>
                <w:sz w:val="24"/>
              </w:rPr>
              <w:t>。</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2.7中心线显示控制</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可</w:t>
            </w:r>
            <w:r w:rsidRPr="00E33094">
              <w:rPr>
                <w:rFonts w:ascii="微软雅黑" w:eastAsia="微软雅黑" w:hAnsi="微软雅黑" w:hint="eastAsia"/>
                <w:sz w:val="24"/>
              </w:rPr>
              <w:t>在</w:t>
            </w:r>
            <w:r w:rsidRPr="00E33094">
              <w:rPr>
                <w:rFonts w:ascii="微软雅黑" w:eastAsia="微软雅黑" w:hAnsi="微软雅黑"/>
                <w:sz w:val="24"/>
              </w:rPr>
              <w:t>曲面重建上显示或者隐藏。</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2.8原图层厚切换显示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可在阅片界面切换</w:t>
            </w:r>
            <w:r w:rsidRPr="00E33094">
              <w:rPr>
                <w:rFonts w:ascii="微软雅黑" w:eastAsia="微软雅黑" w:hAnsi="微软雅黑" w:hint="eastAsia"/>
                <w:sz w:val="24"/>
              </w:rPr>
              <w:t>轴位图像</w:t>
            </w:r>
            <w:r w:rsidRPr="00E33094">
              <w:rPr>
                <w:rFonts w:ascii="微软雅黑" w:eastAsia="微软雅黑" w:hAnsi="微软雅黑"/>
                <w:sz w:val="24"/>
              </w:rPr>
              <w:t>的显示层厚</w:t>
            </w:r>
            <w:r w:rsidRPr="00E33094">
              <w:rPr>
                <w:rFonts w:ascii="微软雅黑" w:eastAsia="微软雅黑" w:hAnsi="微软雅黑" w:hint="eastAsia"/>
                <w:sz w:val="24"/>
              </w:rPr>
              <w:t>。</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2.9图像重置</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可重置操作</w:t>
            </w:r>
            <w:r w:rsidRPr="00E33094">
              <w:rPr>
                <w:rFonts w:ascii="微软雅黑" w:eastAsia="微软雅黑" w:hAnsi="微软雅黑" w:hint="eastAsia"/>
                <w:sz w:val="24"/>
              </w:rPr>
              <w:t>。</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2.10 影像序列联动功能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提供，冠脉轴位图像、CPR、曲面矫直、探针保持位置联动关系，CPR和曲面矫直可以拖动位置，轴位图像和探针根据CPR 和曲面矫直的拖动切换图层。</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2.11 窗</w:t>
            </w:r>
            <w:proofErr w:type="gramStart"/>
            <w:r w:rsidRPr="00E33094">
              <w:rPr>
                <w:rFonts w:ascii="微软雅黑" w:eastAsia="微软雅黑" w:hAnsi="微软雅黑" w:hint="eastAsia"/>
                <w:sz w:val="24"/>
              </w:rPr>
              <w:t>宽窗位联动</w:t>
            </w:r>
            <w:proofErr w:type="gramEnd"/>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提供，当多个窗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保持一致，一个变动时，其他相应进行变动。</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2.1</w:t>
            </w:r>
            <w:r w:rsidRPr="00E33094">
              <w:rPr>
                <w:rFonts w:ascii="微软雅黑" w:eastAsia="微软雅黑" w:hAnsi="微软雅黑"/>
                <w:sz w:val="24"/>
              </w:rPr>
              <w:t>2</w:t>
            </w:r>
            <w:r w:rsidRPr="00E33094">
              <w:rPr>
                <w:rFonts w:ascii="微软雅黑" w:eastAsia="微软雅黑" w:hAnsi="微软雅黑" w:hint="eastAsia"/>
                <w:sz w:val="24"/>
              </w:rPr>
              <w:t>图像质量</w:t>
            </w:r>
            <w:r w:rsidRPr="00E33094">
              <w:rPr>
                <w:rFonts w:ascii="微软雅黑" w:eastAsia="微软雅黑" w:hAnsi="微软雅黑"/>
                <w:sz w:val="24"/>
              </w:rPr>
              <w:t>提示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w:t>
            </w:r>
            <w:r w:rsidRPr="00E33094">
              <w:rPr>
                <w:rFonts w:ascii="微软雅黑" w:eastAsia="微软雅黑" w:hAnsi="微软雅黑"/>
                <w:sz w:val="24"/>
              </w:rPr>
              <w:t>针对图像质量提供</w:t>
            </w:r>
            <w:r w:rsidRPr="00E33094">
              <w:rPr>
                <w:rFonts w:ascii="微软雅黑" w:eastAsia="微软雅黑" w:hAnsi="微软雅黑" w:hint="eastAsia"/>
                <w:sz w:val="24"/>
              </w:rPr>
              <w:t>评估</w:t>
            </w:r>
            <w:r w:rsidRPr="00E33094">
              <w:rPr>
                <w:rFonts w:ascii="微软雅黑" w:eastAsia="微软雅黑" w:hAnsi="微软雅黑"/>
                <w:sz w:val="24"/>
              </w:rPr>
              <w:t>和提示。</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lastRenderedPageBreak/>
              <w:t>2.1</w:t>
            </w:r>
            <w:r w:rsidRPr="00E33094">
              <w:rPr>
                <w:rFonts w:ascii="微软雅黑" w:eastAsia="微软雅黑" w:hAnsi="微软雅黑"/>
                <w:sz w:val="24"/>
              </w:rPr>
              <w:t>3</w:t>
            </w:r>
            <w:r w:rsidRPr="00E33094">
              <w:rPr>
                <w:rFonts w:ascii="微软雅黑" w:eastAsia="微软雅黑" w:hAnsi="微软雅黑" w:hint="eastAsia"/>
                <w:sz w:val="24"/>
              </w:rPr>
              <w:t xml:space="preserve"> 批注功能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提供，包括文字批注及箭头批注。</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 参数测量功能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3.1点测量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在VR，VMIP图像上，测量任意一点的RGB数值；在CPR，MIP，轴位图像上，测量任意一点的CT值。</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3.2 长度测量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提供，在影像上某目标区画线，并显示其长度。</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3.3 角度测量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提供，在影像上某目标区画两条线段，并显示其夹角。</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3.4 ROI测量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提供，提供多种方式的ROI的测量。</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4. 数据推送功能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提供，将已重建的数据推送到PACS、打印服务器或其他终端且可自由选择推送序列。</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5.</w:t>
            </w:r>
            <w:r w:rsidRPr="00E33094">
              <w:rPr>
                <w:rFonts w:ascii="微软雅黑" w:eastAsia="微软雅黑" w:hAnsi="微软雅黑" w:hint="eastAsia"/>
                <w:sz w:val="24"/>
              </w:rPr>
              <w:t>合并对比功能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提供，支持不同</w:t>
            </w:r>
            <w:proofErr w:type="gramStart"/>
            <w:r w:rsidRPr="00E33094">
              <w:rPr>
                <w:rFonts w:ascii="微软雅黑" w:eastAsia="微软雅黑" w:hAnsi="微软雅黑" w:hint="eastAsia"/>
                <w:sz w:val="24"/>
              </w:rPr>
              <w:t>时间段</w:t>
            </w:r>
            <w:r w:rsidRPr="00E33094">
              <w:rPr>
                <w:rFonts w:ascii="微软雅黑" w:eastAsia="微软雅黑" w:hAnsi="微软雅黑"/>
                <w:sz w:val="24"/>
              </w:rPr>
              <w:t>同一</w:t>
            </w:r>
            <w:proofErr w:type="gramEnd"/>
            <w:r w:rsidRPr="00E33094">
              <w:rPr>
                <w:rFonts w:ascii="微软雅黑" w:eastAsia="微软雅黑" w:hAnsi="微软雅黑"/>
                <w:sz w:val="24"/>
              </w:rPr>
              <w:t>病人</w:t>
            </w:r>
            <w:r w:rsidRPr="00E33094">
              <w:rPr>
                <w:rFonts w:ascii="微软雅黑" w:eastAsia="微软雅黑" w:hAnsi="微软雅黑" w:hint="eastAsia"/>
                <w:sz w:val="24"/>
              </w:rPr>
              <w:t>的影像合并对比。</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6. </w:t>
            </w:r>
            <w:r w:rsidRPr="00E33094">
              <w:rPr>
                <w:rFonts w:ascii="微软雅黑" w:eastAsia="微软雅黑" w:hAnsi="微软雅黑" w:hint="eastAsia"/>
                <w:sz w:val="24"/>
              </w:rPr>
              <w:t>不同时间</w:t>
            </w:r>
            <w:r w:rsidRPr="00E33094">
              <w:rPr>
                <w:rFonts w:ascii="微软雅黑" w:eastAsia="微软雅黑" w:hAnsi="微软雅黑"/>
                <w:sz w:val="24"/>
              </w:rPr>
              <w:t>段查看功能</w:t>
            </w:r>
          </w:p>
        </w:tc>
        <w:tc>
          <w:tcPr>
            <w:tcW w:w="5831" w:type="dxa"/>
            <w:tcBorders>
              <w:top w:val="single" w:sz="4" w:space="0" w:color="auto"/>
              <w:left w:val="single" w:sz="4" w:space="0" w:color="auto"/>
              <w:bottom w:val="single" w:sz="4" w:space="0" w:color="auto"/>
              <w:right w:val="single" w:sz="4" w:space="0" w:color="auto"/>
            </w:tcBorders>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w:t>
            </w:r>
            <w:r w:rsidRPr="00E33094">
              <w:rPr>
                <w:rFonts w:ascii="微软雅黑" w:eastAsia="微软雅黑" w:hAnsi="微软雅黑"/>
                <w:sz w:val="24"/>
              </w:rPr>
              <w:t>查看患者在不同时间段内的</w:t>
            </w:r>
            <w:r w:rsidRPr="00E33094">
              <w:rPr>
                <w:rFonts w:ascii="微软雅黑" w:eastAsia="微软雅黑" w:hAnsi="微软雅黑" w:hint="eastAsia"/>
                <w:sz w:val="24"/>
              </w:rPr>
              <w:t>影像</w:t>
            </w:r>
            <w:r w:rsidRPr="00E33094">
              <w:rPr>
                <w:rFonts w:ascii="微软雅黑" w:eastAsia="微软雅黑" w:hAnsi="微软雅黑"/>
                <w:sz w:val="24"/>
              </w:rPr>
              <w:t>情况</w:t>
            </w:r>
            <w:r w:rsidRPr="00E33094">
              <w:rPr>
                <w:rFonts w:ascii="微软雅黑" w:eastAsia="微软雅黑" w:hAnsi="微软雅黑" w:hint="eastAsia"/>
                <w:sz w:val="24"/>
              </w:rPr>
              <w:t>。</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7. 中心线编辑功能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提供中心线编辑功能。</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 xml:space="preserve">7.1原图序列标记联动显示 </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提供，原图序列标记与CPR激活中心点位置、正交图像序列标记和横截面中心点位置联动。</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 xml:space="preserve">7.2 CPR图像序列中心线编辑 </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7.3 CPR正交图像序列血管定位标记联动显示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提供，同原图的血管定位标记和CPR激活中心点联动显示，辅助判断中心点位置；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7.4图像序列中心线编辑</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提供，可通过鼠标拖动中心点切换激活中心点，进行中心线编辑。</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7.5撤销</w:t>
            </w:r>
            <w:r w:rsidRPr="00E33094">
              <w:rPr>
                <w:rFonts w:ascii="微软雅黑" w:eastAsia="微软雅黑" w:hAnsi="微软雅黑" w:hint="eastAsia"/>
                <w:sz w:val="24"/>
              </w:rPr>
              <w:t>与</w:t>
            </w:r>
            <w:r w:rsidRPr="00E33094">
              <w:rPr>
                <w:rFonts w:ascii="微软雅黑" w:eastAsia="微软雅黑" w:hAnsi="微软雅黑"/>
                <w:sz w:val="24"/>
              </w:rPr>
              <w:t>增减中心线编辑操作</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可撤销或增减中心线编辑操作。</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8.</w:t>
            </w:r>
            <w:r w:rsidRPr="00E33094">
              <w:rPr>
                <w:rFonts w:ascii="微软雅黑" w:eastAsia="微软雅黑" w:hAnsi="微软雅黑" w:hint="eastAsia"/>
                <w:sz w:val="24"/>
              </w:rPr>
              <w:t xml:space="preserve"> 影像数据传输功能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w:t>
            </w:r>
            <w:r w:rsidRPr="00E33094">
              <w:rPr>
                <w:rFonts w:ascii="微软雅黑" w:eastAsia="微软雅黑" w:hAnsi="微软雅黑" w:hint="eastAsia"/>
                <w:sz w:val="24"/>
              </w:rPr>
              <w:t>可以连接CT、PACS系统传输影像数据。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9</w:t>
            </w:r>
            <w:r w:rsidRPr="00E33094">
              <w:rPr>
                <w:rFonts w:ascii="微软雅黑" w:eastAsia="微软雅黑" w:hAnsi="微软雅黑" w:hint="eastAsia"/>
                <w:sz w:val="24"/>
              </w:rPr>
              <w:t>. 检出结果栏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提供相应检出结果列表。</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9.1</w:t>
            </w:r>
            <w:r w:rsidRPr="00E33094">
              <w:rPr>
                <w:rFonts w:ascii="微软雅黑" w:eastAsia="微软雅黑" w:hAnsi="微软雅黑" w:hint="eastAsia"/>
                <w:sz w:val="24"/>
              </w:rPr>
              <w:t>血管病变</w:t>
            </w:r>
            <w:r w:rsidRPr="00E33094">
              <w:rPr>
                <w:rFonts w:ascii="微软雅黑" w:eastAsia="微软雅黑" w:hAnsi="微软雅黑"/>
                <w:sz w:val="24"/>
              </w:rPr>
              <w:t>检出列表</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提供，按血管分段展示所检出的病变。</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9.2诊断栏隐藏功能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403"/>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三、血管CT影像智能后处理模块</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血管轮廓识别</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2.血管命名</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提供，按照</w:t>
            </w:r>
            <w:r w:rsidRPr="00E33094">
              <w:rPr>
                <w:rFonts w:ascii="微软雅黑" w:eastAsia="微软雅黑" w:hAnsi="微软雅黑"/>
                <w:sz w:val="24"/>
              </w:rPr>
              <w:t>国际</w:t>
            </w:r>
            <w:r w:rsidRPr="00E33094">
              <w:rPr>
                <w:rFonts w:ascii="微软雅黑" w:eastAsia="微软雅黑" w:hAnsi="微软雅黑" w:hint="eastAsia"/>
                <w:sz w:val="24"/>
              </w:rPr>
              <w:t>SCCT18分段</w:t>
            </w:r>
            <w:r w:rsidRPr="00E33094">
              <w:rPr>
                <w:rFonts w:ascii="微软雅黑" w:eastAsia="微软雅黑" w:hAnsi="微软雅黑"/>
                <w:sz w:val="24"/>
              </w:rPr>
              <w:t>命名规则自动命名。</w:t>
            </w:r>
          </w:p>
        </w:tc>
      </w:tr>
      <w:tr w:rsidR="00E34793" w:rsidTr="00E34793">
        <w:trPr>
          <w:trHeight w:val="403"/>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 xml:space="preserve"> </w:t>
            </w:r>
            <w:r w:rsidRPr="00E33094">
              <w:rPr>
                <w:rFonts w:ascii="微软雅黑" w:eastAsia="微软雅黑" w:hAnsi="微软雅黑" w:hint="eastAsia"/>
                <w:sz w:val="24"/>
              </w:rPr>
              <w:t>容积再现（VR）</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3.1 VR重建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，支持</w:t>
            </w:r>
            <w:r w:rsidRPr="00E33094">
              <w:rPr>
                <w:rFonts w:ascii="微软雅黑" w:eastAsia="微软雅黑" w:hAnsi="微软雅黑" w:hint="eastAsia"/>
                <w:sz w:val="24"/>
              </w:rPr>
              <w:t>360°</w:t>
            </w:r>
            <w:r w:rsidRPr="00E33094">
              <w:rPr>
                <w:rFonts w:ascii="微软雅黑" w:eastAsia="微软雅黑" w:hAnsi="微软雅黑"/>
                <w:sz w:val="24"/>
              </w:rPr>
              <w:t>无间隔的</w:t>
            </w:r>
            <w:r w:rsidRPr="00E33094">
              <w:rPr>
                <w:rFonts w:ascii="微软雅黑" w:eastAsia="微软雅黑" w:hAnsi="微软雅黑" w:hint="eastAsia"/>
                <w:sz w:val="24"/>
              </w:rPr>
              <w:t>VR渲染</w:t>
            </w:r>
            <w:r w:rsidRPr="00E33094">
              <w:rPr>
                <w:rFonts w:ascii="微软雅黑" w:eastAsia="微软雅黑" w:hAnsi="微软雅黑"/>
                <w:sz w:val="24"/>
              </w:rPr>
              <w:t>重建</w:t>
            </w:r>
            <w:r w:rsidRPr="00E33094">
              <w:rPr>
                <w:rFonts w:ascii="微软雅黑" w:eastAsia="微软雅黑" w:hAnsi="微软雅黑" w:hint="eastAsia"/>
                <w:sz w:val="24"/>
              </w:rPr>
              <w:t>。</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lastRenderedPageBreak/>
              <w:t>3.2去骨VR体渲染</w:t>
            </w:r>
            <w:r w:rsidRPr="00E33094">
              <w:rPr>
                <w:rFonts w:ascii="微软雅黑" w:eastAsia="微软雅黑" w:hAnsi="微软雅黑"/>
                <w:sz w:val="24"/>
              </w:rPr>
              <w:t>重建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，自动生成头颈多</w:t>
            </w:r>
            <w:r w:rsidRPr="00E33094">
              <w:rPr>
                <w:rFonts w:ascii="微软雅黑" w:eastAsia="微软雅黑" w:hAnsi="微软雅黑" w:hint="eastAsia"/>
                <w:sz w:val="24"/>
              </w:rPr>
              <w:t>序列、</w:t>
            </w:r>
            <w:r w:rsidRPr="00E33094">
              <w:rPr>
                <w:rFonts w:ascii="微软雅黑" w:eastAsia="微软雅黑" w:hAnsi="微软雅黑"/>
                <w:sz w:val="24"/>
              </w:rPr>
              <w:t>颅内多序列</w:t>
            </w:r>
            <w:r w:rsidRPr="00E33094">
              <w:rPr>
                <w:rFonts w:ascii="微软雅黑" w:eastAsia="微软雅黑" w:hAnsi="微软雅黑" w:hint="eastAsia"/>
                <w:sz w:val="24"/>
              </w:rPr>
              <w:t>的VR体渲染</w:t>
            </w:r>
            <w:r w:rsidRPr="00E33094">
              <w:rPr>
                <w:rFonts w:ascii="微软雅黑" w:eastAsia="微软雅黑" w:hAnsi="微软雅黑"/>
                <w:sz w:val="24"/>
              </w:rPr>
              <w:t>重建。</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3.3带骨VR体渲染</w:t>
            </w:r>
            <w:r w:rsidRPr="00E33094">
              <w:rPr>
                <w:rFonts w:ascii="微软雅黑" w:eastAsia="微软雅黑" w:hAnsi="微软雅黑"/>
                <w:sz w:val="24"/>
              </w:rPr>
              <w:t>重建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，自动生成颅内带骨</w:t>
            </w:r>
            <w:r w:rsidRPr="00E33094">
              <w:rPr>
                <w:rFonts w:ascii="微软雅黑" w:eastAsia="微软雅黑" w:hAnsi="微软雅黑" w:hint="eastAsia"/>
                <w:sz w:val="24"/>
              </w:rPr>
              <w:t>VR图像</w:t>
            </w:r>
            <w:r w:rsidRPr="00E33094">
              <w:rPr>
                <w:rFonts w:ascii="微软雅黑" w:eastAsia="微软雅黑" w:hAnsi="微软雅黑"/>
                <w:sz w:val="24"/>
              </w:rPr>
              <w:t>。</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3.4前循环VR体渲染</w:t>
            </w:r>
            <w:r w:rsidRPr="00E33094">
              <w:rPr>
                <w:rFonts w:ascii="微软雅黑" w:eastAsia="微软雅黑" w:hAnsi="微软雅黑"/>
                <w:sz w:val="24"/>
              </w:rPr>
              <w:t>重建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，自动生成头颈前循环</w:t>
            </w:r>
            <w:r w:rsidRPr="00E33094">
              <w:rPr>
                <w:rFonts w:ascii="微软雅黑" w:eastAsia="微软雅黑" w:hAnsi="微软雅黑" w:hint="eastAsia"/>
                <w:sz w:val="24"/>
              </w:rPr>
              <w:t>VR图像</w:t>
            </w:r>
            <w:r w:rsidRPr="00E33094">
              <w:rPr>
                <w:rFonts w:ascii="微软雅黑" w:eastAsia="微软雅黑" w:hAnsi="微软雅黑"/>
                <w:sz w:val="24"/>
              </w:rPr>
              <w:t>，颅内前循环</w:t>
            </w:r>
            <w:r w:rsidRPr="00E33094">
              <w:rPr>
                <w:rFonts w:ascii="微软雅黑" w:eastAsia="微软雅黑" w:hAnsi="微软雅黑" w:hint="eastAsia"/>
                <w:sz w:val="24"/>
              </w:rPr>
              <w:t>VR图像</w:t>
            </w:r>
            <w:r w:rsidRPr="00E33094">
              <w:rPr>
                <w:rFonts w:ascii="微软雅黑" w:eastAsia="微软雅黑" w:hAnsi="微软雅黑"/>
                <w:sz w:val="24"/>
              </w:rPr>
              <w:t>。</w:t>
            </w:r>
          </w:p>
        </w:tc>
      </w:tr>
      <w:tr w:rsidR="00E34793" w:rsidTr="00E34793">
        <w:trPr>
          <w:trHeight w:val="403"/>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w:t>
            </w:r>
            <w:r w:rsidRPr="00E33094">
              <w:rPr>
                <w:rFonts w:ascii="微软雅黑" w:eastAsia="微软雅黑" w:hAnsi="微软雅黑"/>
                <w:sz w:val="24"/>
              </w:rPr>
              <w:t xml:space="preserve"> </w:t>
            </w:r>
            <w:r w:rsidRPr="00E33094">
              <w:rPr>
                <w:rFonts w:ascii="微软雅黑" w:eastAsia="微软雅黑" w:hAnsi="微软雅黑" w:hint="eastAsia"/>
                <w:sz w:val="24"/>
              </w:rPr>
              <w:t>全体积最大密度投影（VMIP）</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4.1</w:t>
            </w:r>
            <w:r w:rsidRPr="00E33094">
              <w:rPr>
                <w:rFonts w:ascii="微软雅黑" w:eastAsia="微软雅黑" w:hAnsi="微软雅黑"/>
                <w:sz w:val="24"/>
              </w:rPr>
              <w:t xml:space="preserve"> </w:t>
            </w:r>
            <w:r w:rsidRPr="00E33094">
              <w:rPr>
                <w:rFonts w:ascii="微软雅黑" w:eastAsia="微软雅黑" w:hAnsi="微软雅黑" w:hint="eastAsia"/>
                <w:sz w:val="24"/>
              </w:rPr>
              <w:t>全景VMIP图像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提供，可实时任意角度旋转全景VMIP图像，并打印。</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4.2 颅内VMIP图像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提供，可实时任意角度旋转颅内VMIP图像，并打印。</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4.3 全景VMIP反色图像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提供，可实时任意角度旋转全景VMIP反色图像，并打印。</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4.4</w:t>
            </w:r>
            <w:r w:rsidRPr="00E33094">
              <w:rPr>
                <w:rFonts w:ascii="微软雅黑" w:eastAsia="微软雅黑" w:hAnsi="微软雅黑"/>
                <w:sz w:val="24"/>
              </w:rPr>
              <w:t xml:space="preserve"> </w:t>
            </w:r>
            <w:r w:rsidRPr="00E33094">
              <w:rPr>
                <w:rFonts w:ascii="微软雅黑" w:eastAsia="微软雅黑" w:hAnsi="微软雅黑" w:hint="eastAsia"/>
                <w:sz w:val="24"/>
              </w:rPr>
              <w:t>颅内VMIP反色图像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提供，可实时任意角度旋转颅内VMIP反色图像，并打印。</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4.3 前循环VMIP图像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提供，单独显示前循环/颈动脉系的VMIP图像。</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4.4 后循环VMIP图像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提供，单独显示后循环/椎-基底动脉系的VMIP图像。</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4.5 VMIP图像窗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自适应功能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提供，根据不同的图像自动调整VMIP图像的窗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以达到最佳显示效果。</w:t>
            </w:r>
          </w:p>
        </w:tc>
      </w:tr>
      <w:tr w:rsidR="00E34793" w:rsidTr="00E34793">
        <w:trPr>
          <w:trHeight w:val="403"/>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 血管曲面重组（CPR）图像</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5.1颈内动脉</w:t>
            </w:r>
            <w:r w:rsidRPr="00E33094">
              <w:rPr>
                <w:rFonts w:ascii="微软雅黑" w:eastAsia="微软雅黑" w:hAnsi="微软雅黑"/>
                <w:sz w:val="24"/>
              </w:rPr>
              <w:t>CPR</w:t>
            </w:r>
            <w:r w:rsidRPr="00E33094">
              <w:rPr>
                <w:rFonts w:ascii="微软雅黑" w:eastAsia="微软雅黑" w:hAnsi="微软雅黑" w:hint="eastAsia"/>
                <w:sz w:val="24"/>
              </w:rPr>
              <w:t>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提供，图像数量可配置。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5.2椎动脉</w:t>
            </w:r>
            <w:r w:rsidRPr="00E33094">
              <w:rPr>
                <w:rFonts w:ascii="微软雅黑" w:eastAsia="微软雅黑" w:hAnsi="微软雅黑"/>
                <w:sz w:val="24"/>
              </w:rPr>
              <w:t>CPR</w:t>
            </w:r>
            <w:r w:rsidRPr="00E33094">
              <w:rPr>
                <w:rFonts w:ascii="微软雅黑" w:eastAsia="微软雅黑" w:hAnsi="微软雅黑" w:hint="eastAsia"/>
                <w:sz w:val="24"/>
              </w:rPr>
              <w:t>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提供，图像数量可配置。</w:t>
            </w:r>
          </w:p>
        </w:tc>
      </w:tr>
      <w:tr w:rsidR="00E34793" w:rsidTr="00E34793">
        <w:trPr>
          <w:trHeight w:val="403"/>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6.</w:t>
            </w:r>
            <w:r w:rsidRPr="00E33094">
              <w:rPr>
                <w:rFonts w:ascii="微软雅黑" w:eastAsia="微软雅黑" w:hAnsi="微软雅黑"/>
                <w:sz w:val="24"/>
              </w:rPr>
              <w:t xml:space="preserve"> </w:t>
            </w:r>
            <w:r w:rsidRPr="00E33094">
              <w:rPr>
                <w:rFonts w:ascii="微软雅黑" w:eastAsia="微软雅黑" w:hAnsi="微软雅黑" w:hint="eastAsia"/>
                <w:sz w:val="24"/>
              </w:rPr>
              <w:t>最大密度投影（MIP）图像</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6.1</w:t>
            </w:r>
            <w:r w:rsidRPr="00E33094">
              <w:rPr>
                <w:rFonts w:ascii="微软雅黑" w:eastAsia="微软雅黑" w:hAnsi="微软雅黑" w:hint="eastAsia"/>
                <w:sz w:val="24"/>
              </w:rPr>
              <w:t>颅内轴位</w:t>
            </w:r>
            <w:r w:rsidRPr="00E33094">
              <w:rPr>
                <w:rFonts w:ascii="微软雅黑" w:eastAsia="微软雅黑" w:hAnsi="微软雅黑"/>
                <w:sz w:val="24"/>
              </w:rPr>
              <w:t>MIP</w:t>
            </w:r>
            <w:r w:rsidRPr="00E33094">
              <w:rPr>
                <w:rFonts w:ascii="微软雅黑" w:eastAsia="微软雅黑" w:hAnsi="微软雅黑" w:hint="eastAsia"/>
                <w:sz w:val="24"/>
              </w:rPr>
              <w:t>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提供，图像数量可配置。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6.2</w:t>
            </w:r>
            <w:r w:rsidRPr="00E33094">
              <w:rPr>
                <w:rFonts w:ascii="微软雅黑" w:eastAsia="微软雅黑" w:hAnsi="微软雅黑" w:hint="eastAsia"/>
                <w:sz w:val="24"/>
              </w:rPr>
              <w:t>颅内冠状位</w:t>
            </w:r>
            <w:r w:rsidRPr="00E33094">
              <w:rPr>
                <w:rFonts w:ascii="微软雅黑" w:eastAsia="微软雅黑" w:hAnsi="微软雅黑"/>
                <w:sz w:val="24"/>
              </w:rPr>
              <w:t>MIP</w:t>
            </w:r>
            <w:r w:rsidRPr="00E33094">
              <w:rPr>
                <w:rFonts w:ascii="微软雅黑" w:eastAsia="微软雅黑" w:hAnsi="微软雅黑" w:hint="eastAsia"/>
                <w:sz w:val="24"/>
              </w:rPr>
              <w:t>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提供，图像数量可配置。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6.3</w:t>
            </w:r>
            <w:r w:rsidRPr="00E33094">
              <w:rPr>
                <w:rFonts w:ascii="微软雅黑" w:eastAsia="微软雅黑" w:hAnsi="微软雅黑" w:hint="eastAsia"/>
                <w:sz w:val="24"/>
              </w:rPr>
              <w:t>颅内</w:t>
            </w:r>
            <w:proofErr w:type="gramStart"/>
            <w:r w:rsidRPr="00E33094">
              <w:rPr>
                <w:rFonts w:ascii="微软雅黑" w:eastAsia="微软雅黑" w:hAnsi="微软雅黑" w:hint="eastAsia"/>
                <w:sz w:val="24"/>
              </w:rPr>
              <w:t>矢状位</w:t>
            </w:r>
            <w:proofErr w:type="gramEnd"/>
            <w:r w:rsidRPr="00E33094">
              <w:rPr>
                <w:rFonts w:ascii="微软雅黑" w:eastAsia="微软雅黑" w:hAnsi="微软雅黑"/>
                <w:sz w:val="24"/>
              </w:rPr>
              <w:t>MIP</w:t>
            </w:r>
            <w:r w:rsidRPr="00E33094">
              <w:rPr>
                <w:rFonts w:ascii="微软雅黑" w:eastAsia="微软雅黑" w:hAnsi="微软雅黑" w:hint="eastAsia"/>
                <w:sz w:val="24"/>
              </w:rPr>
              <w:t>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提供，图像数量可配置。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6.4</w:t>
            </w:r>
            <w:r w:rsidRPr="00E33094">
              <w:rPr>
                <w:rFonts w:ascii="微软雅黑" w:eastAsia="微软雅黑" w:hAnsi="微软雅黑" w:hint="eastAsia"/>
                <w:sz w:val="24"/>
              </w:rPr>
              <w:t>冠状位</w:t>
            </w:r>
            <w:r w:rsidRPr="00E33094">
              <w:rPr>
                <w:rFonts w:ascii="微软雅黑" w:eastAsia="微软雅黑" w:hAnsi="微软雅黑"/>
                <w:sz w:val="24"/>
              </w:rPr>
              <w:t>MIP</w:t>
            </w:r>
            <w:r w:rsidRPr="00E33094">
              <w:rPr>
                <w:rFonts w:ascii="微软雅黑" w:eastAsia="微软雅黑" w:hAnsi="微软雅黑" w:hint="eastAsia"/>
                <w:sz w:val="24"/>
              </w:rPr>
              <w:t>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提供，图像数量可配置。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vAlign w:val="center"/>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6.5</w:t>
            </w:r>
            <w:proofErr w:type="gramStart"/>
            <w:r w:rsidRPr="00E33094">
              <w:rPr>
                <w:rFonts w:ascii="微软雅黑" w:eastAsia="微软雅黑" w:hAnsi="微软雅黑" w:hint="eastAsia"/>
                <w:sz w:val="24"/>
              </w:rPr>
              <w:t>矢状位</w:t>
            </w:r>
            <w:proofErr w:type="gramEnd"/>
            <w:r w:rsidRPr="00E33094">
              <w:rPr>
                <w:rFonts w:ascii="微软雅黑" w:eastAsia="微软雅黑" w:hAnsi="微软雅黑"/>
                <w:sz w:val="24"/>
              </w:rPr>
              <w:t>MIP</w:t>
            </w:r>
            <w:r w:rsidRPr="00E33094">
              <w:rPr>
                <w:rFonts w:ascii="微软雅黑" w:eastAsia="微软雅黑" w:hAnsi="微软雅黑" w:hint="eastAsia"/>
                <w:sz w:val="24"/>
              </w:rPr>
              <w:t>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提供，图像数量可配置。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sz w:val="24"/>
              </w:rPr>
              <w:t xml:space="preserve">7. </w:t>
            </w:r>
            <w:r w:rsidRPr="00E33094">
              <w:rPr>
                <w:rFonts w:ascii="微软雅黑" w:eastAsia="微软雅黑" w:hAnsi="微软雅黑" w:hint="eastAsia"/>
                <w:sz w:val="24"/>
              </w:rPr>
              <w:t>血管曲面矫直图像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提供，图像数量可配置。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8.</w:t>
            </w:r>
            <w:r w:rsidRPr="00E33094">
              <w:rPr>
                <w:rFonts w:ascii="微软雅黑" w:eastAsia="微软雅黑" w:hAnsi="微软雅黑"/>
                <w:sz w:val="24"/>
              </w:rPr>
              <w:t xml:space="preserve"> </w:t>
            </w:r>
            <w:r w:rsidRPr="00E33094">
              <w:rPr>
                <w:rFonts w:ascii="微软雅黑" w:eastAsia="微软雅黑" w:hAnsi="微软雅黑" w:hint="eastAsia"/>
                <w:sz w:val="24"/>
              </w:rPr>
              <w:t>血管横截面图像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提供，基于算法识别血管的中心点，上下等距离各取4个点的横截面图像。</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9. 交互式多平面重组（MPR）</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提供，可从任意角度观察病灶。</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t>10. 突出显示单支血管</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 支持突出显示左侧大脑中动脉、右侧大脑中动脉，大脑前动脉、大脑后动脉和基底动脉。</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lastRenderedPageBreak/>
              <w:t>11. 最大密度投影图像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提供，支持任意角度、任意</w:t>
            </w:r>
            <w:proofErr w:type="gramStart"/>
            <w:r w:rsidRPr="00E33094">
              <w:rPr>
                <w:rFonts w:ascii="微软雅黑" w:eastAsia="微软雅黑" w:hAnsi="微软雅黑" w:hint="eastAsia"/>
                <w:sz w:val="24"/>
              </w:rPr>
              <w:t>层厚及层间距</w:t>
            </w:r>
            <w:proofErr w:type="gramEnd"/>
            <w:r w:rsidRPr="00E33094">
              <w:rPr>
                <w:rFonts w:ascii="微软雅黑" w:eastAsia="微软雅黑" w:hAnsi="微软雅黑" w:hint="eastAsia"/>
                <w:sz w:val="24"/>
              </w:rPr>
              <w:t>的最大密度投影重组。</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t>12. 最小密度投影图像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提供，支持任意角度、任意</w:t>
            </w:r>
            <w:proofErr w:type="gramStart"/>
            <w:r w:rsidRPr="00E33094">
              <w:rPr>
                <w:rFonts w:ascii="微软雅黑" w:eastAsia="微软雅黑" w:hAnsi="微软雅黑" w:hint="eastAsia"/>
                <w:sz w:val="24"/>
              </w:rPr>
              <w:t>层厚及层间距</w:t>
            </w:r>
            <w:proofErr w:type="gramEnd"/>
            <w:r w:rsidRPr="00E33094">
              <w:rPr>
                <w:rFonts w:ascii="微软雅黑" w:eastAsia="微软雅黑" w:hAnsi="微软雅黑" w:hint="eastAsia"/>
                <w:sz w:val="24"/>
              </w:rPr>
              <w:t>的最小密度投影重组。</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t>13. 平均密度投影图像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提供，支持任意角度、任意</w:t>
            </w:r>
            <w:proofErr w:type="gramStart"/>
            <w:r w:rsidRPr="00E33094">
              <w:rPr>
                <w:rFonts w:ascii="微软雅黑" w:eastAsia="微软雅黑" w:hAnsi="微软雅黑" w:hint="eastAsia"/>
                <w:sz w:val="24"/>
              </w:rPr>
              <w:t>层厚及层间距</w:t>
            </w:r>
            <w:proofErr w:type="gramEnd"/>
            <w:r w:rsidRPr="00E33094">
              <w:rPr>
                <w:rFonts w:ascii="微软雅黑" w:eastAsia="微软雅黑" w:hAnsi="微软雅黑" w:hint="eastAsia"/>
                <w:sz w:val="24"/>
              </w:rPr>
              <w:t>的平均密度投影重组。</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rPr>
                <w:rFonts w:ascii="微软雅黑" w:eastAsia="微软雅黑" w:hAnsi="微软雅黑"/>
                <w:sz w:val="24"/>
              </w:rPr>
            </w:pPr>
            <w:r w:rsidRPr="00E33094">
              <w:rPr>
                <w:rFonts w:ascii="微软雅黑" w:eastAsia="微软雅黑" w:hAnsi="微软雅黑" w:hint="eastAsia"/>
                <w:sz w:val="24"/>
              </w:rPr>
              <w:t>14. MPR重组图像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提供，支持轴位、冠状位、</w:t>
            </w:r>
            <w:proofErr w:type="gramStart"/>
            <w:r w:rsidRPr="00E33094">
              <w:rPr>
                <w:rFonts w:ascii="微软雅黑" w:eastAsia="微软雅黑" w:hAnsi="微软雅黑" w:hint="eastAsia"/>
                <w:sz w:val="24"/>
              </w:rPr>
              <w:t>矢状位</w:t>
            </w:r>
            <w:proofErr w:type="gramEnd"/>
            <w:r w:rsidRPr="00E33094">
              <w:rPr>
                <w:rFonts w:ascii="微软雅黑" w:eastAsia="微软雅黑" w:hAnsi="微软雅黑" w:hint="eastAsia"/>
                <w:sz w:val="24"/>
              </w:rPr>
              <w:t>的厚层重组图像，层厚可配置。</w:t>
            </w:r>
          </w:p>
        </w:tc>
      </w:tr>
      <w:tr w:rsidR="00E34793" w:rsidTr="00E34793">
        <w:trPr>
          <w:trHeight w:val="403"/>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四、血管CT影像智能诊断模块</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 xml:space="preserve"> </w:t>
            </w:r>
            <w:r w:rsidRPr="00E33094">
              <w:rPr>
                <w:rFonts w:ascii="微软雅黑" w:eastAsia="微软雅黑" w:hAnsi="微软雅黑" w:hint="eastAsia"/>
                <w:sz w:val="24"/>
              </w:rPr>
              <w:t>血管斑块智能诊断</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1.1 检出可疑血管斑块</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2</w:t>
            </w:r>
            <w:r w:rsidRPr="00E33094">
              <w:rPr>
                <w:rFonts w:ascii="微软雅黑" w:eastAsia="微软雅黑" w:hAnsi="微软雅黑" w:hint="eastAsia"/>
                <w:sz w:val="24"/>
              </w:rPr>
              <w:t xml:space="preserve"> 血管斑块位置标记</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提供，标记一个可疑血管斑块所在的范围区域。</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3</w:t>
            </w:r>
            <w:r w:rsidRPr="00E33094">
              <w:rPr>
                <w:rFonts w:ascii="微软雅黑" w:eastAsia="微软雅黑" w:hAnsi="微软雅黑" w:hint="eastAsia"/>
                <w:sz w:val="24"/>
              </w:rPr>
              <w:t xml:space="preserve"> 血管管壁斑块分类</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Default="00E34793" w:rsidP="00E34793">
            <w:pPr>
              <w:rPr>
                <w:rFonts w:ascii="微软雅黑" w:eastAsia="微软雅黑" w:hAnsi="微软雅黑"/>
                <w:sz w:val="24"/>
              </w:rPr>
            </w:pPr>
            <w:r w:rsidRPr="00E33094">
              <w:rPr>
                <w:rFonts w:ascii="微软雅黑" w:eastAsia="微软雅黑" w:hAnsi="微软雅黑" w:hint="eastAsia"/>
                <w:sz w:val="24"/>
              </w:rPr>
              <w:t>1.5 管腔狭窄程度评估</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4793">
            <w:pPr>
              <w:widowControl/>
              <w:jc w:val="left"/>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 颅内动脉瘤智能诊断</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2.1</w:t>
            </w:r>
            <w:r w:rsidRPr="00E33094">
              <w:rPr>
                <w:rFonts w:ascii="微软雅黑" w:eastAsia="微软雅黑" w:hAnsi="微软雅黑" w:hint="eastAsia"/>
                <w:sz w:val="24"/>
              </w:rPr>
              <w:t>检出可疑颅内动脉瘤</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2.2</w:t>
            </w:r>
            <w:r w:rsidRPr="00E33094">
              <w:rPr>
                <w:rFonts w:ascii="微软雅黑" w:eastAsia="微软雅黑" w:hAnsi="微软雅黑" w:hint="eastAsia"/>
                <w:sz w:val="24"/>
              </w:rPr>
              <w:t>颅内动脉瘤标记列表</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提供，列表显示检出的可疑颅内动脉瘤，并和动脉瘤位置相互关联，快速定位标记所在的图像位置。</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2.3 </w:t>
            </w:r>
            <w:r w:rsidRPr="00E33094">
              <w:rPr>
                <w:rFonts w:ascii="微软雅黑" w:eastAsia="微软雅黑" w:hAnsi="微软雅黑" w:hint="eastAsia"/>
                <w:sz w:val="24"/>
              </w:rPr>
              <w:t>颅内动脉瘤位置标记</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提供，标记一个可疑颅内动脉瘤所在的范围区域。</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2.4 </w:t>
            </w:r>
            <w:r w:rsidRPr="00E33094">
              <w:rPr>
                <w:rFonts w:ascii="微软雅黑" w:eastAsia="微软雅黑" w:hAnsi="微软雅黑" w:hint="eastAsia"/>
                <w:sz w:val="24"/>
              </w:rPr>
              <w:t>定位颅内动脉瘤</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提供，自动定位可疑颅内动脉瘤位置，精确到所在血管。</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2.5 </w:t>
            </w:r>
            <w:r w:rsidRPr="00E33094">
              <w:rPr>
                <w:rFonts w:ascii="微软雅黑" w:eastAsia="微软雅黑" w:hAnsi="微软雅黑" w:hint="eastAsia"/>
                <w:sz w:val="24"/>
              </w:rPr>
              <w:t>针对动脉瘤的</w:t>
            </w:r>
            <w:r w:rsidRPr="00E33094">
              <w:rPr>
                <w:rFonts w:ascii="微软雅黑" w:eastAsia="微软雅黑" w:hAnsi="微软雅黑"/>
                <w:sz w:val="24"/>
              </w:rPr>
              <w:t>VR</w:t>
            </w:r>
            <w:r w:rsidRPr="00E33094">
              <w:rPr>
                <w:rFonts w:ascii="微软雅黑" w:eastAsia="微软雅黑" w:hAnsi="微软雅黑" w:hint="eastAsia"/>
                <w:sz w:val="24"/>
              </w:rPr>
              <w:t>图像展示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提供，VR图针对性显示动脉瘤。</w:t>
            </w:r>
          </w:p>
        </w:tc>
      </w:tr>
      <w:tr w:rsidR="00E34793" w:rsidTr="00E34793">
        <w:trPr>
          <w:trHeight w:val="403"/>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2.6 </w:t>
            </w:r>
            <w:r w:rsidRPr="00E33094">
              <w:rPr>
                <w:rFonts w:ascii="微软雅黑" w:eastAsia="微软雅黑" w:hAnsi="微软雅黑" w:hint="eastAsia"/>
                <w:sz w:val="24"/>
              </w:rPr>
              <w:t>颅内</w:t>
            </w:r>
            <w:r w:rsidRPr="00E33094">
              <w:rPr>
                <w:rFonts w:ascii="微软雅黑" w:eastAsia="微软雅黑" w:hAnsi="微软雅黑"/>
                <w:sz w:val="24"/>
              </w:rPr>
              <w:t>动脉瘤直径测量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w:t>
            </w:r>
            <w:r w:rsidRPr="00E33094">
              <w:rPr>
                <w:rFonts w:ascii="微软雅黑" w:eastAsia="微软雅黑" w:hAnsi="微软雅黑"/>
                <w:sz w:val="24"/>
              </w:rPr>
              <w:t>对颅内动脉瘤的最大直径进行测量。</w:t>
            </w:r>
          </w:p>
          <w:p w:rsidR="00E34793" w:rsidRPr="00E33094" w:rsidRDefault="00E34793" w:rsidP="00E33094">
            <w:pPr>
              <w:rPr>
                <w:rFonts w:ascii="微软雅黑" w:eastAsia="微软雅黑" w:hAnsi="微软雅黑"/>
                <w:sz w:val="24"/>
              </w:rPr>
            </w:pPr>
          </w:p>
        </w:tc>
      </w:tr>
      <w:tr w:rsidR="00E34793" w:rsidTr="00E34793">
        <w:trPr>
          <w:trHeight w:val="330"/>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五、结构化报告</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 一键生成报告</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提供，点击用户界面上的“图文报告”按钮，系统根据用户选择的病灶，生成预设的结构化报告。</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 提供病灶信息</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提供，包括病灶位置信息，病灶所在血管的名称，血管分段，病灶测量参数信息。</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 报告复制</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jc w:val="left"/>
              <w:rPr>
                <w:rFonts w:ascii="微软雅黑" w:eastAsia="微软雅黑" w:hAnsi="微软雅黑"/>
                <w:sz w:val="24"/>
              </w:rPr>
            </w:pPr>
            <w:r w:rsidRPr="00E33094">
              <w:rPr>
                <w:rFonts w:ascii="微软雅黑" w:eastAsia="微软雅黑" w:hAnsi="微软雅黑" w:hint="eastAsia"/>
                <w:sz w:val="24"/>
              </w:rPr>
              <w:t>提供，一键复制报告内容功能。</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lastRenderedPageBreak/>
              <w:t>4. 报告编辑功能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提供，在影像可见编辑框中可书写报告。</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5.报告输出</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提供，一键打印输出。</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6.报告下载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可多次下载。</w:t>
            </w:r>
          </w:p>
        </w:tc>
      </w:tr>
      <w:tr w:rsidR="00E34793" w:rsidTr="00E34793">
        <w:trPr>
          <w:trHeight w:val="330"/>
          <w:jc w:val="center"/>
        </w:trPr>
        <w:tc>
          <w:tcPr>
            <w:tcW w:w="9210" w:type="dxa"/>
            <w:gridSpan w:val="2"/>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六、胶片打印功能</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 智能排版</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提供，可根据医生需求配置胶片的个性化模板，并自动排版。</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 图像选取功能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提供，选择所需图像进行打印。</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 图像交互</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提供，对选中的图像，可进行如下操作</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1</w:t>
            </w:r>
            <w:r w:rsidRPr="00E33094">
              <w:rPr>
                <w:rFonts w:ascii="微软雅黑" w:eastAsia="微软雅黑" w:hAnsi="微软雅黑" w:hint="eastAsia"/>
                <w:sz w:val="24"/>
              </w:rPr>
              <w:t xml:space="preserve"> 图像替换功能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提供，可替换待打印的图像。</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2</w:t>
            </w:r>
            <w:r w:rsidRPr="00E33094">
              <w:rPr>
                <w:rFonts w:ascii="微软雅黑" w:eastAsia="微软雅黑" w:hAnsi="微软雅黑" w:hint="eastAsia"/>
                <w:sz w:val="24"/>
              </w:rPr>
              <w:t xml:space="preserve"> 图像添加</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提供，打印胶片时可以直接图像拖动到胶片中。</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3</w:t>
            </w:r>
            <w:r w:rsidRPr="00E33094">
              <w:rPr>
                <w:rFonts w:ascii="微软雅黑" w:eastAsia="微软雅黑" w:hAnsi="微软雅黑" w:hint="eastAsia"/>
                <w:sz w:val="24"/>
              </w:rPr>
              <w:t xml:space="preserve"> 胶片增加</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提供，可以在界面新增一张胶片。</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4</w:t>
            </w:r>
            <w:r w:rsidRPr="00E33094">
              <w:rPr>
                <w:rFonts w:ascii="微软雅黑" w:eastAsia="微软雅黑" w:hAnsi="微软雅黑" w:hint="eastAsia"/>
                <w:sz w:val="24"/>
              </w:rPr>
              <w:t xml:space="preserve"> 胶片删除</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提供，可以在界面删除一张胶片。</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 打印组合图像</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提供，可组合打印CPR图像/曲面矫直图像与探针图像。</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 显示/隐藏四角信息</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6. 数据推送</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提供，可将所有胶片预览区的胶片推送到指定服务器。</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7. 自动推送数据</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提供，可设置是否自动推送数据。</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七、平台功能</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数据导出功能</w:t>
            </w:r>
            <w:r w:rsidRPr="00E33094">
              <w:rPr>
                <w:rFonts w:ascii="微软雅黑" w:eastAsia="微软雅黑" w:hAnsi="微软雅黑" w:hint="eastAsia"/>
                <w:sz w:val="24"/>
              </w:rPr>
              <w:tab/>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提供，可将重组数据导出为DICOM格式。</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打印列表</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提供，可查看打印记录。</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推送列表</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提供，可查看推送记录。</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 设置</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提供，支持常规交互方式的设置。</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5. 重新计算</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提供，可在影像列表修改任务类型并重新计算。</w:t>
            </w: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八</w:t>
            </w:r>
            <w:r w:rsidRPr="00E33094">
              <w:rPr>
                <w:rFonts w:ascii="微软雅黑" w:eastAsia="微软雅黑" w:hAnsi="微软雅黑"/>
                <w:sz w:val="24"/>
              </w:rPr>
              <w:t>、安全</w:t>
            </w:r>
            <w:r w:rsidRPr="00E33094">
              <w:rPr>
                <w:rFonts w:ascii="微软雅黑" w:eastAsia="微软雅黑" w:hAnsi="微软雅黑" w:hint="eastAsia"/>
                <w:sz w:val="24"/>
              </w:rPr>
              <w:t>性要求</w:t>
            </w:r>
          </w:p>
        </w:tc>
        <w:tc>
          <w:tcPr>
            <w:tcW w:w="5831" w:type="dxa"/>
            <w:tcBorders>
              <w:top w:val="single" w:sz="4" w:space="0" w:color="auto"/>
              <w:left w:val="single" w:sz="4" w:space="0" w:color="auto"/>
              <w:bottom w:val="single" w:sz="4" w:space="0" w:color="auto"/>
              <w:right w:val="single" w:sz="4" w:space="0" w:color="auto"/>
            </w:tcBorders>
          </w:tcPr>
          <w:p w:rsidR="00E34793" w:rsidRPr="00E33094" w:rsidRDefault="00E34793" w:rsidP="00E33094">
            <w:pPr>
              <w:rPr>
                <w:rFonts w:ascii="微软雅黑" w:eastAsia="微软雅黑" w:hAnsi="微软雅黑"/>
                <w:sz w:val="24"/>
              </w:rPr>
            </w:pPr>
          </w:p>
        </w:tc>
      </w:tr>
      <w:tr w:rsidR="00E34793" w:rsidTr="00E34793">
        <w:trPr>
          <w:trHeight w:val="330"/>
          <w:jc w:val="center"/>
        </w:trPr>
        <w:tc>
          <w:tcPr>
            <w:tcW w:w="3379" w:type="dxa"/>
            <w:tcBorders>
              <w:top w:val="single" w:sz="4" w:space="0" w:color="auto"/>
              <w:left w:val="single" w:sz="4" w:space="0" w:color="auto"/>
              <w:bottom w:val="single" w:sz="4" w:space="0" w:color="auto"/>
              <w:right w:val="single" w:sz="4" w:space="0" w:color="auto"/>
            </w:tcBorders>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产品</w:t>
            </w:r>
            <w:r w:rsidRPr="00E33094">
              <w:rPr>
                <w:rFonts w:ascii="微软雅黑" w:eastAsia="微软雅黑" w:hAnsi="微软雅黑"/>
                <w:sz w:val="24"/>
              </w:rPr>
              <w:t>图像自动后处理合格率≥90%</w:t>
            </w:r>
          </w:p>
        </w:tc>
        <w:tc>
          <w:tcPr>
            <w:tcW w:w="5831" w:type="dxa"/>
            <w:tcBorders>
              <w:top w:val="single" w:sz="4" w:space="0" w:color="auto"/>
              <w:left w:val="single" w:sz="4" w:space="0" w:color="auto"/>
              <w:bottom w:val="single" w:sz="4" w:space="0" w:color="auto"/>
              <w:right w:val="single" w:sz="4" w:space="0" w:color="auto"/>
            </w:tcBorders>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提供相应</w:t>
            </w:r>
            <w:r w:rsidRPr="00E33094">
              <w:rPr>
                <w:rFonts w:ascii="微软雅黑" w:eastAsia="微软雅黑" w:hAnsi="微软雅黑"/>
                <w:sz w:val="24"/>
              </w:rPr>
              <w:t>证明材料。</w:t>
            </w:r>
          </w:p>
        </w:tc>
      </w:tr>
    </w:tbl>
    <w:p w:rsidR="00E34793" w:rsidRDefault="00E34793" w:rsidP="00E34793">
      <w:pPr>
        <w:rPr>
          <w:b/>
          <w:sz w:val="28"/>
        </w:rPr>
      </w:pPr>
    </w:p>
    <w:p w:rsidR="00E34793" w:rsidRDefault="00E34793" w:rsidP="00E34793">
      <w:pPr>
        <w:rPr>
          <w:rFonts w:hint="eastAsia"/>
          <w:b/>
          <w:sz w:val="28"/>
        </w:rPr>
      </w:pPr>
    </w:p>
    <w:p w:rsidR="000445FD" w:rsidRDefault="000445FD" w:rsidP="00E34793">
      <w:pPr>
        <w:rPr>
          <w:rFonts w:hint="eastAsia"/>
          <w:b/>
          <w:sz w:val="28"/>
        </w:rPr>
      </w:pPr>
    </w:p>
    <w:p w:rsidR="000445FD" w:rsidRDefault="000445FD" w:rsidP="00E34793">
      <w:pPr>
        <w:rPr>
          <w:rFonts w:hint="eastAsia"/>
          <w:b/>
          <w:sz w:val="28"/>
        </w:rPr>
      </w:pPr>
    </w:p>
    <w:p w:rsidR="000445FD" w:rsidRDefault="000445FD" w:rsidP="00E34793">
      <w:pPr>
        <w:rPr>
          <w:b/>
          <w:sz w:val="28"/>
        </w:rPr>
      </w:pPr>
    </w:p>
    <w:p w:rsidR="00E34793" w:rsidRPr="00E33094" w:rsidRDefault="00E33094" w:rsidP="00E33094">
      <w:pPr>
        <w:spacing w:line="579" w:lineRule="exact"/>
        <w:ind w:firstLineChars="200" w:firstLine="643"/>
        <w:jc w:val="center"/>
        <w:rPr>
          <w:rStyle w:val="2Char"/>
          <w:rFonts w:ascii="仿宋_GB2312" w:eastAsia="仿宋_GB2312" w:hAnsi="宋体"/>
          <w:bCs w:val="0"/>
        </w:rPr>
      </w:pPr>
      <w:r w:rsidRPr="00E33094">
        <w:rPr>
          <w:rStyle w:val="2Char"/>
          <w:rFonts w:ascii="仿宋_GB2312" w:eastAsia="仿宋_GB2312" w:hAnsi="宋体" w:hint="eastAsia"/>
          <w:bCs w:val="0"/>
        </w:rPr>
        <w:lastRenderedPageBreak/>
        <w:t>3.</w:t>
      </w:r>
      <w:r w:rsidR="00E34793" w:rsidRPr="00E33094">
        <w:rPr>
          <w:rStyle w:val="2Char"/>
          <w:rFonts w:ascii="仿宋_GB2312" w:eastAsia="仿宋_GB2312" w:hAnsi="宋体" w:hint="eastAsia"/>
          <w:bCs w:val="0"/>
        </w:rPr>
        <w:t>胸部CT骨折智能辅助诊断系统</w:t>
      </w:r>
      <w:r w:rsidR="00E34793" w:rsidRPr="00E33094">
        <w:rPr>
          <w:rStyle w:val="2Char"/>
          <w:rFonts w:ascii="仿宋_GB2312" w:eastAsia="仿宋_GB2312" w:hAnsi="宋体"/>
          <w:bCs w:val="0"/>
        </w:rPr>
        <w:t>技术参数</w:t>
      </w:r>
    </w:p>
    <w:tbl>
      <w:tblPr>
        <w:tblStyle w:val="a8"/>
        <w:tblW w:w="9356" w:type="dxa"/>
        <w:jc w:val="center"/>
        <w:tblLayout w:type="fixed"/>
        <w:tblLook w:val="04A0" w:firstRow="1" w:lastRow="0" w:firstColumn="1" w:lastColumn="0" w:noHBand="0" w:noVBand="1"/>
      </w:tblPr>
      <w:tblGrid>
        <w:gridCol w:w="3544"/>
        <w:gridCol w:w="5812"/>
      </w:tblGrid>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一、影像阅片模块</w:t>
            </w:r>
          </w:p>
        </w:tc>
        <w:tc>
          <w:tcPr>
            <w:tcW w:w="5812" w:type="dxa"/>
            <w:vAlign w:val="center"/>
          </w:tcPr>
          <w:p w:rsidR="00E34793" w:rsidRDefault="00E34793" w:rsidP="00E33094">
            <w:pPr>
              <w:widowControl/>
              <w:spacing w:line="360" w:lineRule="auto"/>
              <w:rPr>
                <w:rFonts w:ascii="微软雅黑" w:eastAsia="微软雅黑" w:hAnsi="微软雅黑" w:cs="宋体"/>
                <w:b/>
                <w:color w:val="000000"/>
                <w:kern w:val="0"/>
                <w:sz w:val="24"/>
              </w:rPr>
            </w:pP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1.影像浏览</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.1</w:t>
            </w:r>
            <w:r w:rsidRPr="00E33094">
              <w:rPr>
                <w:rFonts w:ascii="微软雅黑" w:eastAsia="微软雅黑" w:hAnsi="微软雅黑" w:hint="eastAsia"/>
                <w:sz w:val="24"/>
              </w:rPr>
              <w:t>序列调整</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提供，支持对该检查不同序列的切换显示。</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2</w:t>
            </w:r>
            <w:r w:rsidRPr="00E33094">
              <w:rPr>
                <w:rFonts w:ascii="微软雅黑" w:eastAsia="微软雅黑" w:hAnsi="微软雅黑" w:hint="eastAsia"/>
                <w:sz w:val="24"/>
              </w:rPr>
              <w:t>窗口布局调整</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提供，多种不同窗口布局。</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3</w:t>
            </w:r>
            <w:r w:rsidRPr="00E33094">
              <w:rPr>
                <w:rFonts w:ascii="微软雅黑" w:eastAsia="微软雅黑" w:hAnsi="微软雅黑" w:hint="eastAsia"/>
                <w:sz w:val="24"/>
              </w:rPr>
              <w:t>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调整</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快捷键操作及自定义修改。</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4</w:t>
            </w:r>
            <w:r w:rsidRPr="00E33094">
              <w:rPr>
                <w:rFonts w:ascii="微软雅黑" w:eastAsia="微软雅黑" w:hAnsi="微软雅黑" w:hint="eastAsia"/>
                <w:sz w:val="24"/>
              </w:rPr>
              <w:t>图像移动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提供，可便捷移动图像位置。</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5</w:t>
            </w:r>
            <w:r w:rsidRPr="00E33094">
              <w:rPr>
                <w:rFonts w:ascii="微软雅黑" w:eastAsia="微软雅黑" w:hAnsi="微软雅黑" w:hint="eastAsia"/>
                <w:sz w:val="24"/>
              </w:rPr>
              <w:t>图像缩放</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提供，可便捷操作放大图像，观察病灶细节。</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6</w:t>
            </w:r>
            <w:r w:rsidRPr="00E33094">
              <w:rPr>
                <w:rFonts w:ascii="微软雅黑" w:eastAsia="微软雅黑" w:hAnsi="微软雅黑" w:hint="eastAsia"/>
                <w:sz w:val="24"/>
              </w:rPr>
              <w:t>图像翻转、旋转</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提供，图像可垂直翻转、水平翻转、旋转</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7</w:t>
            </w:r>
            <w:r w:rsidRPr="00E33094">
              <w:rPr>
                <w:rFonts w:ascii="微软雅黑" w:eastAsia="微软雅黑" w:hAnsi="微软雅黑" w:hint="eastAsia"/>
                <w:sz w:val="24"/>
              </w:rPr>
              <w:t>图像注释，且可隐藏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.8</w:t>
            </w:r>
            <w:r w:rsidRPr="00E33094">
              <w:rPr>
                <w:rFonts w:ascii="微软雅黑" w:eastAsia="微软雅黑" w:hAnsi="微软雅黑" w:hint="eastAsia"/>
                <w:sz w:val="24"/>
              </w:rPr>
              <w:t>自动横/竖屏显示</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根据所连接的屏幕自动调整横/竖屏显示模式</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9</w:t>
            </w:r>
            <w:r w:rsidRPr="00E33094">
              <w:rPr>
                <w:rFonts w:ascii="微软雅黑" w:eastAsia="微软雅黑" w:hAnsi="微软雅黑" w:hint="eastAsia"/>
                <w:sz w:val="24"/>
              </w:rPr>
              <w:t>图像自动播放</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10</w:t>
            </w:r>
            <w:r w:rsidRPr="00E33094">
              <w:rPr>
                <w:rFonts w:ascii="微软雅黑" w:eastAsia="微软雅黑" w:hAnsi="微软雅黑" w:hint="eastAsia"/>
                <w:sz w:val="24"/>
              </w:rPr>
              <w:t>放大镜功能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.11病灶结果显示控制</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w:t>
            </w:r>
            <w:r w:rsidRPr="00E33094">
              <w:rPr>
                <w:rFonts w:ascii="微软雅黑" w:eastAsia="微软雅黑" w:hAnsi="微软雅黑"/>
                <w:sz w:val="24"/>
              </w:rPr>
              <w:t>根据需要可实现病灶结果的显示和隐藏</w:t>
            </w:r>
            <w:r w:rsidRPr="00E33094">
              <w:rPr>
                <w:rFonts w:ascii="微软雅黑" w:eastAsia="微软雅黑" w:hAnsi="微软雅黑" w:hint="eastAsia"/>
                <w:sz w:val="24"/>
              </w:rPr>
              <w:t>。</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.12</w:t>
            </w:r>
            <w:r w:rsidRPr="00E33094">
              <w:rPr>
                <w:rFonts w:ascii="微软雅黑" w:eastAsia="微软雅黑" w:hAnsi="微软雅黑" w:hint="eastAsia"/>
                <w:sz w:val="24"/>
              </w:rPr>
              <w:t>影像数据联动对比功能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能够将多个窗口的影像进行联动，根据需求，绑定窗位、移动、缩放、调整窗</w:t>
            </w:r>
            <w:proofErr w:type="gramStart"/>
            <w:r w:rsidRPr="00E33094">
              <w:rPr>
                <w:rFonts w:ascii="微软雅黑" w:eastAsia="微软雅黑" w:hAnsi="微软雅黑" w:hint="eastAsia"/>
                <w:sz w:val="24"/>
              </w:rPr>
              <w:t>宽窗位</w:t>
            </w:r>
            <w:proofErr w:type="gramEnd"/>
            <w:r w:rsidRPr="00E33094">
              <w:rPr>
                <w:rFonts w:ascii="微软雅黑" w:eastAsia="微软雅黑" w:hAnsi="微软雅黑" w:hint="eastAsia"/>
                <w:sz w:val="24"/>
              </w:rPr>
              <w:t>。</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2．影像三维阅览功能</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w:t>
            </w:r>
            <w:r w:rsidRPr="00E33094">
              <w:rPr>
                <w:rFonts w:ascii="微软雅黑" w:eastAsia="微软雅黑" w:hAnsi="微软雅黑"/>
                <w:sz w:val="24"/>
              </w:rPr>
              <w:t>.1</w:t>
            </w:r>
            <w:r w:rsidRPr="00E33094">
              <w:rPr>
                <w:rFonts w:ascii="微软雅黑" w:eastAsia="微软雅黑" w:hAnsi="微软雅黑" w:hint="eastAsia"/>
                <w:sz w:val="24"/>
              </w:rPr>
              <w:t>交互式多平面重组（MPR）</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提供，可显示断层图像，还可重建并显示冠状位、</w:t>
            </w:r>
            <w:proofErr w:type="gramStart"/>
            <w:r w:rsidRPr="00E33094">
              <w:rPr>
                <w:rFonts w:ascii="微软雅黑" w:eastAsia="微软雅黑" w:hAnsi="微软雅黑" w:hint="eastAsia"/>
                <w:sz w:val="24"/>
              </w:rPr>
              <w:t>矢状位</w:t>
            </w:r>
            <w:proofErr w:type="gramEnd"/>
            <w:r w:rsidRPr="00E33094">
              <w:rPr>
                <w:rFonts w:ascii="微软雅黑" w:eastAsia="微软雅黑" w:hAnsi="微软雅黑" w:hint="eastAsia"/>
                <w:sz w:val="24"/>
              </w:rPr>
              <w:t>的图像。</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w:t>
            </w:r>
            <w:r w:rsidRPr="00E33094">
              <w:rPr>
                <w:rFonts w:ascii="微软雅黑" w:eastAsia="微软雅黑" w:hAnsi="微软雅黑"/>
                <w:sz w:val="24"/>
              </w:rPr>
              <w:t>.2</w:t>
            </w:r>
            <w:r w:rsidRPr="00E33094">
              <w:rPr>
                <w:rFonts w:ascii="微软雅黑" w:eastAsia="微软雅黑" w:hAnsi="微软雅黑" w:hint="eastAsia"/>
                <w:sz w:val="24"/>
              </w:rPr>
              <w:t>最大/最小密度投影功能（</w:t>
            </w:r>
            <w:proofErr w:type="spellStart"/>
            <w:r w:rsidRPr="00E33094">
              <w:rPr>
                <w:rFonts w:ascii="微软雅黑" w:eastAsia="微软雅黑" w:hAnsi="微软雅黑" w:hint="eastAsia"/>
                <w:sz w:val="24"/>
              </w:rPr>
              <w:t>Max</w:t>
            </w:r>
            <w:r w:rsidRPr="00E33094">
              <w:rPr>
                <w:rFonts w:ascii="微软雅黑" w:eastAsia="微软雅黑" w:hAnsi="微软雅黑"/>
                <w:sz w:val="24"/>
              </w:rPr>
              <w:t>IP</w:t>
            </w:r>
            <w:proofErr w:type="spellEnd"/>
            <w:r w:rsidRPr="00E33094">
              <w:rPr>
                <w:rFonts w:ascii="微软雅黑" w:eastAsia="微软雅黑" w:hAnsi="微软雅黑"/>
                <w:sz w:val="24"/>
              </w:rPr>
              <w:t>/</w:t>
            </w:r>
            <w:proofErr w:type="spellStart"/>
            <w:r w:rsidRPr="00E33094">
              <w:rPr>
                <w:rFonts w:ascii="微软雅黑" w:eastAsia="微软雅黑" w:hAnsi="微软雅黑"/>
                <w:sz w:val="24"/>
              </w:rPr>
              <w:t>MinIP</w:t>
            </w:r>
            <w:proofErr w:type="spellEnd"/>
            <w:r w:rsidRPr="00E33094">
              <w:rPr>
                <w:rFonts w:ascii="微软雅黑" w:eastAsia="微软雅黑" w:hAnsi="微软雅黑" w:hint="eastAsia"/>
                <w:sz w:val="24"/>
              </w:rPr>
              <w:t>）</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w:t>
            </w:r>
          </w:p>
        </w:tc>
      </w:tr>
      <w:tr w:rsidR="00E34793" w:rsidTr="00E33094">
        <w:trPr>
          <w:trHeight w:val="66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w:t>
            </w:r>
            <w:r w:rsidRPr="00E33094">
              <w:rPr>
                <w:rFonts w:ascii="微软雅黑" w:eastAsia="微软雅黑" w:hAnsi="微软雅黑"/>
                <w:sz w:val="24"/>
              </w:rPr>
              <w:t>.3 MPR图像旋转功能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w:t>
            </w:r>
            <w:r w:rsidRPr="00E33094">
              <w:rPr>
                <w:rFonts w:ascii="微软雅黑" w:eastAsia="微软雅黑" w:hAnsi="微软雅黑" w:hint="eastAsia"/>
                <w:sz w:val="24"/>
              </w:rPr>
              <w:t>.参数测量</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3.1点测量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提供，测量任意一点的CT值。</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w:t>
            </w:r>
            <w:r w:rsidRPr="00E33094">
              <w:rPr>
                <w:rFonts w:ascii="微软雅黑" w:eastAsia="微软雅黑" w:hAnsi="微软雅黑" w:hint="eastAsia"/>
                <w:sz w:val="24"/>
              </w:rPr>
              <w:t>.</w:t>
            </w:r>
            <w:r w:rsidRPr="00E33094">
              <w:rPr>
                <w:rFonts w:ascii="微软雅黑" w:eastAsia="微软雅黑" w:hAnsi="微软雅黑"/>
                <w:sz w:val="24"/>
              </w:rPr>
              <w:t>2</w:t>
            </w:r>
            <w:r w:rsidRPr="00E33094">
              <w:rPr>
                <w:rFonts w:ascii="微软雅黑" w:eastAsia="微软雅黑" w:hAnsi="微软雅黑" w:hint="eastAsia"/>
                <w:sz w:val="24"/>
              </w:rPr>
              <w:t>长度测量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提供，测量任意两点之间的长度。</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w:t>
            </w:r>
            <w:r w:rsidRPr="00E33094">
              <w:rPr>
                <w:rFonts w:ascii="微软雅黑" w:eastAsia="微软雅黑" w:hAnsi="微软雅黑" w:hint="eastAsia"/>
                <w:sz w:val="24"/>
              </w:rPr>
              <w:t>.</w:t>
            </w:r>
            <w:r w:rsidRPr="00E33094">
              <w:rPr>
                <w:rFonts w:ascii="微软雅黑" w:eastAsia="微软雅黑" w:hAnsi="微软雅黑"/>
                <w:sz w:val="24"/>
              </w:rPr>
              <w:t>3</w:t>
            </w:r>
            <w:r w:rsidRPr="00E33094">
              <w:rPr>
                <w:rFonts w:ascii="微软雅黑" w:eastAsia="微软雅黑" w:hAnsi="微软雅黑" w:hint="eastAsia"/>
                <w:sz w:val="24"/>
              </w:rPr>
              <w:t>角度测量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提供，测量任意两条线段的角度。</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w:t>
            </w:r>
            <w:r w:rsidRPr="00E33094">
              <w:rPr>
                <w:rFonts w:ascii="微软雅黑" w:eastAsia="微软雅黑" w:hAnsi="微软雅黑" w:hint="eastAsia"/>
                <w:sz w:val="24"/>
              </w:rPr>
              <w:t>.</w:t>
            </w:r>
            <w:r w:rsidRPr="00E33094">
              <w:rPr>
                <w:rFonts w:ascii="微软雅黑" w:eastAsia="微软雅黑" w:hAnsi="微软雅黑"/>
                <w:sz w:val="24"/>
              </w:rPr>
              <w:t xml:space="preserve">4 </w:t>
            </w:r>
            <w:r w:rsidRPr="00E33094">
              <w:rPr>
                <w:rFonts w:ascii="微软雅黑" w:eastAsia="微软雅黑" w:hAnsi="微软雅黑" w:hint="eastAsia"/>
                <w:sz w:val="24"/>
              </w:rPr>
              <w:t>ROI测量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提供，提供多种方式，椭圆、四边形、多边形、自定</w:t>
            </w:r>
            <w:r w:rsidRPr="00E33094">
              <w:rPr>
                <w:rFonts w:ascii="微软雅黑" w:eastAsia="微软雅黑" w:hAnsi="微软雅黑" w:hint="eastAsia"/>
                <w:sz w:val="24"/>
              </w:rPr>
              <w:lastRenderedPageBreak/>
              <w:t>义ROI，测量区域内的最大/最小</w:t>
            </w:r>
            <w:r w:rsidRPr="00E33094">
              <w:rPr>
                <w:rFonts w:ascii="微软雅黑" w:eastAsia="微软雅黑" w:hAnsi="微软雅黑"/>
                <w:sz w:val="24"/>
              </w:rPr>
              <w:t>/平均CT值</w:t>
            </w:r>
            <w:r w:rsidRPr="00E33094">
              <w:rPr>
                <w:rFonts w:ascii="微软雅黑" w:eastAsia="微软雅黑" w:hAnsi="微软雅黑" w:hint="eastAsia"/>
                <w:sz w:val="24"/>
              </w:rPr>
              <w:t>，</w:t>
            </w:r>
            <w:r w:rsidRPr="00E33094">
              <w:rPr>
                <w:rFonts w:ascii="微软雅黑" w:eastAsia="微软雅黑" w:hAnsi="微软雅黑"/>
                <w:sz w:val="24"/>
              </w:rPr>
              <w:t>CT值方差和ROI面积</w:t>
            </w:r>
            <w:r w:rsidRPr="00E33094">
              <w:rPr>
                <w:rFonts w:ascii="微软雅黑" w:eastAsia="微软雅黑" w:hAnsi="微软雅黑" w:hint="eastAsia"/>
                <w:sz w:val="24"/>
              </w:rPr>
              <w:t>。</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lastRenderedPageBreak/>
              <w:t>4</w:t>
            </w:r>
            <w:r w:rsidRPr="00E33094">
              <w:rPr>
                <w:rFonts w:ascii="微软雅黑" w:eastAsia="微软雅黑" w:hAnsi="微软雅黑" w:hint="eastAsia"/>
                <w:sz w:val="24"/>
              </w:rPr>
              <w:t>. 影像数据传输功能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可以连接CT、PACS系统传输影像数据。</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5.</w:t>
            </w:r>
            <w:r>
              <w:rPr>
                <w:rFonts w:ascii="微软雅黑" w:eastAsia="微软雅黑" w:hAnsi="微软雅黑" w:hint="eastAsia"/>
                <w:sz w:val="24"/>
              </w:rPr>
              <w:t xml:space="preserve"> </w:t>
            </w:r>
            <w:r w:rsidRPr="00E33094">
              <w:rPr>
                <w:rFonts w:ascii="微软雅黑" w:eastAsia="微软雅黑" w:hAnsi="微软雅黑" w:hint="eastAsia"/>
                <w:sz w:val="24"/>
              </w:rPr>
              <w:t>快捷键的自定义设置</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5.1</w:t>
            </w:r>
            <w:r w:rsidRPr="00E33094">
              <w:rPr>
                <w:rFonts w:ascii="微软雅黑" w:eastAsia="微软雅黑" w:hAnsi="微软雅黑" w:hint="eastAsia"/>
                <w:sz w:val="24"/>
              </w:rPr>
              <w:t>自定义鼠标操作</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5.2 </w:t>
            </w:r>
            <w:r w:rsidRPr="00E33094">
              <w:rPr>
                <w:rFonts w:ascii="微软雅黑" w:eastAsia="微软雅黑" w:hAnsi="微软雅黑" w:hint="eastAsia"/>
                <w:sz w:val="24"/>
              </w:rPr>
              <w:t>自定义快捷键操作</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提供，根据操作者使用习惯提供快捷键的配置功能。</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6. </w:t>
            </w:r>
            <w:r w:rsidRPr="00E33094">
              <w:rPr>
                <w:rFonts w:ascii="微软雅黑" w:eastAsia="微软雅黑" w:hAnsi="微软雅黑" w:hint="eastAsia"/>
                <w:sz w:val="24"/>
              </w:rPr>
              <w:t>关键序列反</w:t>
            </w:r>
            <w:proofErr w:type="gramStart"/>
            <w:r w:rsidRPr="00E33094">
              <w:rPr>
                <w:rFonts w:ascii="微软雅黑" w:eastAsia="微软雅黑" w:hAnsi="微软雅黑" w:hint="eastAsia"/>
                <w:sz w:val="24"/>
              </w:rPr>
              <w:t>传功能</w:t>
            </w:r>
            <w:proofErr w:type="gramEnd"/>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将病灶关键层面和病灶信息，生成DICOM图像，并反传至PACS。</w:t>
            </w:r>
          </w:p>
        </w:tc>
      </w:tr>
      <w:tr w:rsidR="00E34793" w:rsidTr="00E33094">
        <w:trPr>
          <w:trHeight w:val="403"/>
          <w:jc w:val="center"/>
        </w:trPr>
        <w:tc>
          <w:tcPr>
            <w:tcW w:w="9356" w:type="dxa"/>
            <w:gridSpan w:val="2"/>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二、骨质病变影像处理模块</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1.骨质病变检出</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1.1 </w:t>
            </w:r>
            <w:r w:rsidRPr="00E33094">
              <w:rPr>
                <w:rFonts w:ascii="微软雅黑" w:eastAsia="微软雅黑" w:hAnsi="微软雅黑" w:hint="eastAsia"/>
                <w:sz w:val="24"/>
              </w:rPr>
              <w:t>肋骨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提供，检测肋骨骨质病变，并定位</w:t>
            </w:r>
            <w:proofErr w:type="gramStart"/>
            <w:r w:rsidRPr="00E33094">
              <w:rPr>
                <w:rFonts w:ascii="微软雅黑" w:eastAsia="微软雅黑" w:hAnsi="微软雅黑" w:hint="eastAsia"/>
                <w:sz w:val="24"/>
              </w:rPr>
              <w:t>至左右</w:t>
            </w:r>
            <w:proofErr w:type="gramEnd"/>
            <w:r w:rsidRPr="00E33094">
              <w:rPr>
                <w:rFonts w:ascii="微软雅黑" w:eastAsia="微软雅黑" w:hAnsi="微软雅黑" w:hint="eastAsia"/>
                <w:sz w:val="24"/>
              </w:rPr>
              <w:t>侧及前段、后段、</w:t>
            </w:r>
            <w:proofErr w:type="gramStart"/>
            <w:r w:rsidRPr="00E33094">
              <w:rPr>
                <w:rFonts w:ascii="微软雅黑" w:eastAsia="微软雅黑" w:hAnsi="微软雅黑" w:hint="eastAsia"/>
                <w:sz w:val="24"/>
              </w:rPr>
              <w:t>腋</w:t>
            </w:r>
            <w:proofErr w:type="gramEnd"/>
            <w:r w:rsidRPr="00E33094">
              <w:rPr>
                <w:rFonts w:ascii="微软雅黑" w:eastAsia="微软雅黑" w:hAnsi="微软雅黑" w:hint="eastAsia"/>
                <w:sz w:val="24"/>
              </w:rPr>
              <w:t>段。</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1.2 </w:t>
            </w:r>
            <w:r w:rsidRPr="00E33094">
              <w:rPr>
                <w:rFonts w:ascii="微软雅黑" w:eastAsia="微软雅黑" w:hAnsi="微软雅黑" w:hint="eastAsia"/>
                <w:sz w:val="24"/>
              </w:rPr>
              <w:t>锁骨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提供，检出锁骨骨质病变，并定位至左、右侧。</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1.3 </w:t>
            </w:r>
            <w:r w:rsidRPr="00E33094">
              <w:rPr>
                <w:rFonts w:ascii="微软雅黑" w:eastAsia="微软雅黑" w:hAnsi="微软雅黑" w:hint="eastAsia"/>
                <w:sz w:val="24"/>
              </w:rPr>
              <w:t>肩胛骨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提供，检出肩胛骨骨质病变，并定位至左、右侧。</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1.4 </w:t>
            </w:r>
            <w:r w:rsidRPr="00E33094">
              <w:rPr>
                <w:rFonts w:ascii="微软雅黑" w:eastAsia="微软雅黑" w:hAnsi="微软雅黑" w:hint="eastAsia"/>
                <w:sz w:val="24"/>
              </w:rPr>
              <w:t>椎骨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提供，检出椎骨骨质病变，并可定位至椎体、椎弓、左右侧横突、棘突。</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1.5 </w:t>
            </w:r>
            <w:r w:rsidRPr="00E33094">
              <w:rPr>
                <w:rFonts w:ascii="微软雅黑" w:eastAsia="微软雅黑" w:hAnsi="微软雅黑" w:hint="eastAsia"/>
                <w:sz w:val="24"/>
              </w:rPr>
              <w:t>胸骨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提供，检出胸骨骨质病变，并定位。</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1.6</w:t>
            </w:r>
            <w:r w:rsidRPr="00E33094">
              <w:rPr>
                <w:rFonts w:ascii="微软雅黑" w:eastAsia="微软雅黑" w:hAnsi="微软雅黑" w:hint="eastAsia"/>
                <w:sz w:val="24"/>
              </w:rPr>
              <w:t>骨质病变</w:t>
            </w:r>
            <w:r w:rsidRPr="00E33094">
              <w:rPr>
                <w:rFonts w:ascii="微软雅黑" w:eastAsia="微软雅黑" w:hAnsi="微软雅黑"/>
                <w:sz w:val="24"/>
              </w:rPr>
              <w:t>导航条</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提供，系统自动将所有检测出的骨质病变在导航条上按层数位置给出标记，点击即可快速定位至该骨质病变。</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w:t>
            </w:r>
            <w:r w:rsidRPr="00E33094">
              <w:rPr>
                <w:rFonts w:ascii="微软雅黑" w:eastAsia="微软雅黑" w:hAnsi="微软雅黑"/>
                <w:sz w:val="24"/>
              </w:rPr>
              <w:t>. 自动计数</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2.1 </w:t>
            </w:r>
            <w:r w:rsidRPr="00E33094">
              <w:rPr>
                <w:rFonts w:ascii="微软雅黑" w:eastAsia="微软雅黑" w:hAnsi="微软雅黑" w:hint="eastAsia"/>
                <w:sz w:val="24"/>
              </w:rPr>
              <w:t>肋骨自动计数</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提供，在横断位图像和肋骨平铺图像上对肋骨自动计数。</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2.2</w:t>
            </w:r>
            <w:r w:rsidRPr="00E33094">
              <w:rPr>
                <w:rFonts w:ascii="微软雅黑" w:eastAsia="微软雅黑" w:hAnsi="微软雅黑" w:hint="eastAsia"/>
                <w:sz w:val="24"/>
              </w:rPr>
              <w:t xml:space="preserve"> 胸椎自动计数</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提供</w:t>
            </w:r>
            <w:r w:rsidRPr="00E33094">
              <w:rPr>
                <w:rFonts w:ascii="微软雅黑" w:eastAsia="微软雅黑" w:hAnsi="微软雅黑" w:hint="eastAsia"/>
                <w:sz w:val="24"/>
              </w:rPr>
              <w:t>，在横断位图像上对胸椎自动计数。</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 肋骨骨质病变筛选与排序</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.1 肋骨骨质病变排序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提供，支持按层数、</w:t>
            </w:r>
            <w:proofErr w:type="gramStart"/>
            <w:r w:rsidRPr="00E33094">
              <w:rPr>
                <w:rFonts w:ascii="微软雅黑" w:eastAsia="微软雅黑" w:hAnsi="微软雅黑" w:hint="eastAsia"/>
                <w:sz w:val="24"/>
              </w:rPr>
              <w:t>侧别进行</w:t>
            </w:r>
            <w:proofErr w:type="gramEnd"/>
            <w:r w:rsidRPr="00E33094">
              <w:rPr>
                <w:rFonts w:ascii="微软雅黑" w:eastAsia="微软雅黑" w:hAnsi="微软雅黑" w:hint="eastAsia"/>
                <w:sz w:val="24"/>
              </w:rPr>
              <w:t>肋骨骨质病变排序。</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.2 肋骨骨折筛选</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提供，支持筛选左侧或右侧的肋骨骨质病变。</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w:t>
            </w:r>
            <w:r w:rsidRPr="00E33094">
              <w:rPr>
                <w:rFonts w:ascii="微软雅黑" w:eastAsia="微软雅黑" w:hAnsi="微软雅黑"/>
                <w:sz w:val="24"/>
              </w:rPr>
              <w:t>. 胸部骨骼</w:t>
            </w:r>
            <w:r w:rsidRPr="00E33094">
              <w:rPr>
                <w:rFonts w:ascii="微软雅黑" w:eastAsia="微软雅黑" w:hAnsi="微软雅黑" w:hint="eastAsia"/>
                <w:sz w:val="24"/>
              </w:rPr>
              <w:t>3D重建</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5. </w:t>
            </w:r>
            <w:r w:rsidRPr="00E33094">
              <w:rPr>
                <w:rFonts w:ascii="微软雅黑" w:eastAsia="微软雅黑" w:hAnsi="微软雅黑" w:hint="eastAsia"/>
                <w:sz w:val="24"/>
              </w:rPr>
              <w:t>肋骨平铺（CPR）图像</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提供，显示肋骨平铺图像，自动计数肋骨，并且骨质病变标记在列表、轴位图像和CPR图像上联动。</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6</w:t>
            </w:r>
            <w:r w:rsidRPr="00E33094">
              <w:rPr>
                <w:rFonts w:ascii="微软雅黑" w:eastAsia="微软雅黑" w:hAnsi="微软雅黑"/>
                <w:sz w:val="24"/>
              </w:rPr>
              <w:t>.骨质病变标注工具</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提供，可在图像上记录ROI区域，系统自动显示区域</w:t>
            </w:r>
            <w:r w:rsidRPr="00E33094">
              <w:rPr>
                <w:rFonts w:ascii="微软雅黑" w:eastAsia="微软雅黑" w:hAnsi="微软雅黑" w:hint="eastAsia"/>
                <w:sz w:val="24"/>
              </w:rPr>
              <w:lastRenderedPageBreak/>
              <w:t>内信息，并在检出列表中列出。</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lastRenderedPageBreak/>
              <w:t>7.骨质病变分类</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8.危急征象报警</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提供，当检测到肋骨骨折时，</w:t>
            </w:r>
            <w:r w:rsidRPr="00E33094">
              <w:rPr>
                <w:rFonts w:ascii="微软雅黑" w:eastAsia="微软雅黑" w:hAnsi="微软雅黑"/>
                <w:sz w:val="24"/>
              </w:rPr>
              <w:t>在检出栏做报警提示</w:t>
            </w:r>
            <w:r w:rsidRPr="00E33094">
              <w:rPr>
                <w:rFonts w:ascii="微软雅黑" w:eastAsia="微软雅黑" w:hAnsi="微软雅黑" w:hint="eastAsia"/>
                <w:sz w:val="24"/>
              </w:rPr>
              <w:t>。</w:t>
            </w:r>
          </w:p>
        </w:tc>
      </w:tr>
      <w:tr w:rsidR="00E34793" w:rsidTr="00E33094">
        <w:trPr>
          <w:trHeight w:val="403"/>
          <w:jc w:val="center"/>
        </w:trPr>
        <w:tc>
          <w:tcPr>
            <w:tcW w:w="9356" w:type="dxa"/>
            <w:gridSpan w:val="2"/>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三、系统结构化报告</w:t>
            </w:r>
          </w:p>
        </w:tc>
      </w:tr>
      <w:tr w:rsidR="00E34793" w:rsidTr="00E33094">
        <w:trPr>
          <w:trHeight w:val="640"/>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1.一键生成报告</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点击用户界面上的“图文报告”按钮，系统将根据用户选择的结构化模板生成预设的结构化报告。</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2.提供病灶信息</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提供，包括病灶位置、类型及测量参数值等信息。</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3.影像可见</w:t>
            </w:r>
            <w:proofErr w:type="gramStart"/>
            <w:r w:rsidRPr="00E33094">
              <w:rPr>
                <w:rFonts w:ascii="微软雅黑" w:eastAsia="微软雅黑" w:hAnsi="微软雅黑"/>
                <w:sz w:val="24"/>
              </w:rPr>
              <w:t>框</w:t>
            </w:r>
            <w:r w:rsidRPr="00E33094">
              <w:rPr>
                <w:rFonts w:ascii="微软雅黑" w:eastAsia="微软雅黑" w:hAnsi="微软雅黑" w:hint="eastAsia"/>
                <w:sz w:val="24"/>
              </w:rPr>
              <w:t>展开</w:t>
            </w:r>
            <w:proofErr w:type="gramEnd"/>
            <w:r w:rsidRPr="00E33094">
              <w:rPr>
                <w:rFonts w:ascii="微软雅黑" w:eastAsia="微软雅黑" w:hAnsi="微软雅黑"/>
                <w:sz w:val="24"/>
              </w:rPr>
              <w:t>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提供，双击影像可见区域，展开影像可见报告书写区域，便于报告书写。</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4.报告编辑功能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提供，在影像可见和影像</w:t>
            </w:r>
            <w:proofErr w:type="gramStart"/>
            <w:r w:rsidRPr="00E33094">
              <w:rPr>
                <w:rFonts w:ascii="微软雅黑" w:eastAsia="微软雅黑" w:hAnsi="微软雅黑" w:hint="eastAsia"/>
                <w:sz w:val="24"/>
              </w:rPr>
              <w:t>学建议</w:t>
            </w:r>
            <w:proofErr w:type="gramEnd"/>
            <w:r w:rsidRPr="00E33094">
              <w:rPr>
                <w:rFonts w:ascii="微软雅黑" w:eastAsia="微软雅黑" w:hAnsi="微软雅黑" w:hint="eastAsia"/>
                <w:sz w:val="24"/>
              </w:rPr>
              <w:t>编辑框中可书写报告。</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5</w:t>
            </w:r>
            <w:r w:rsidRPr="00E33094">
              <w:rPr>
                <w:rFonts w:ascii="微软雅黑" w:eastAsia="微软雅黑" w:hAnsi="微软雅黑" w:hint="eastAsia"/>
                <w:sz w:val="24"/>
              </w:rPr>
              <w:t>.报告复制</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提供，一键复制报告功能。</w:t>
            </w:r>
          </w:p>
        </w:tc>
      </w:tr>
      <w:tr w:rsidR="00E34793" w:rsidTr="00E33094">
        <w:trPr>
          <w:trHeight w:val="403"/>
          <w:jc w:val="center"/>
        </w:trPr>
        <w:tc>
          <w:tcPr>
            <w:tcW w:w="9356" w:type="dxa"/>
            <w:gridSpan w:val="2"/>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四、平台功能</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w:t>
            </w:r>
            <w:r w:rsidRPr="00E33094">
              <w:rPr>
                <w:rFonts w:ascii="微软雅黑" w:eastAsia="微软雅黑" w:hAnsi="微软雅黑" w:hint="eastAsia"/>
                <w:sz w:val="24"/>
              </w:rPr>
              <w:t>数据收藏</w:t>
            </w:r>
          </w:p>
        </w:tc>
        <w:tc>
          <w:tcPr>
            <w:tcW w:w="5812" w:type="dxa"/>
            <w:vAlign w:val="center"/>
          </w:tcPr>
          <w:p w:rsidR="00E34793" w:rsidRPr="00E33094" w:rsidRDefault="00E34793" w:rsidP="00E33094">
            <w:pPr>
              <w:rPr>
                <w:rFonts w:ascii="微软雅黑" w:eastAsia="微软雅黑" w:hAnsi="微软雅黑"/>
                <w:sz w:val="24"/>
              </w:rPr>
            </w:pP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1.1</w:t>
            </w:r>
            <w:r w:rsidRPr="00E33094">
              <w:rPr>
                <w:rFonts w:ascii="微软雅黑" w:eastAsia="微软雅黑" w:hAnsi="微软雅黑" w:hint="eastAsia"/>
                <w:sz w:val="24"/>
              </w:rPr>
              <w:t>收藏病例</w:t>
            </w:r>
            <w:r w:rsidRPr="00E33094">
              <w:rPr>
                <w:rFonts w:ascii="微软雅黑" w:eastAsia="微软雅黑" w:hAnsi="微软雅黑"/>
                <w:sz w:val="24"/>
              </w:rPr>
              <w:t>、备注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2</w:t>
            </w:r>
            <w:r w:rsidRPr="00E33094">
              <w:rPr>
                <w:rFonts w:ascii="微软雅黑" w:eastAsia="微软雅黑" w:hAnsi="微软雅黑" w:hint="eastAsia"/>
                <w:sz w:val="24"/>
              </w:rPr>
              <w:t>收藏列表</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提供，管理收藏病例的表单。</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2</w:t>
            </w:r>
            <w:r w:rsidRPr="00E33094">
              <w:rPr>
                <w:rFonts w:ascii="微软雅黑" w:eastAsia="微软雅黑" w:hAnsi="微软雅黑" w:hint="eastAsia"/>
                <w:sz w:val="24"/>
              </w:rPr>
              <w:t>.1病例查询搜索</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提供，提供通过患者编号、登记编号、设备类型、备注进行查询搜索。</w:t>
            </w:r>
          </w:p>
        </w:tc>
      </w:tr>
      <w:tr w:rsidR="00E34793" w:rsidTr="00E33094">
        <w:trPr>
          <w:trHeight w:val="315"/>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1.</w:t>
            </w:r>
            <w:r w:rsidRPr="00E33094">
              <w:rPr>
                <w:rFonts w:ascii="微软雅黑" w:eastAsia="微软雅黑" w:hAnsi="微软雅黑"/>
                <w:sz w:val="24"/>
              </w:rPr>
              <w:t>2</w:t>
            </w:r>
            <w:r w:rsidRPr="00E33094">
              <w:rPr>
                <w:rFonts w:ascii="微软雅黑" w:eastAsia="微软雅黑" w:hAnsi="微软雅黑" w:hint="eastAsia"/>
                <w:sz w:val="24"/>
              </w:rPr>
              <w:t>.2批量管理</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2.病例插队处理</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提供，在需要插队处理病人的病例时， 可以提前至当前待处理队列首位。</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3</w:t>
            </w:r>
            <w:r w:rsidRPr="00E33094">
              <w:rPr>
                <w:rFonts w:ascii="微软雅黑" w:eastAsia="微软雅黑" w:hAnsi="微软雅黑"/>
                <w:sz w:val="24"/>
              </w:rPr>
              <w:t>.</w:t>
            </w:r>
            <w:r w:rsidRPr="00E33094">
              <w:rPr>
                <w:rFonts w:ascii="微软雅黑" w:eastAsia="微软雅黑" w:hAnsi="微软雅黑" w:hint="eastAsia"/>
                <w:sz w:val="24"/>
              </w:rPr>
              <w:t>查看同一患者其他影像</w:t>
            </w:r>
            <w:r w:rsidRPr="00E33094">
              <w:rPr>
                <w:rFonts w:ascii="微软雅黑" w:eastAsia="微软雅黑" w:hAnsi="微软雅黑"/>
                <w:sz w:val="24"/>
              </w:rPr>
              <w:t>检查</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提供，支持检索该患者历次影像检查，包括不同模态影像数据。</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4</w:t>
            </w:r>
            <w:r w:rsidRPr="00E33094">
              <w:rPr>
                <w:rFonts w:ascii="微软雅黑" w:eastAsia="微软雅黑" w:hAnsi="微软雅黑"/>
                <w:sz w:val="24"/>
              </w:rPr>
              <w:t>.重新计算</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5. </w:t>
            </w:r>
            <w:r w:rsidRPr="00E33094">
              <w:rPr>
                <w:rFonts w:ascii="微软雅黑" w:eastAsia="微软雅黑" w:hAnsi="微软雅黑" w:hint="eastAsia"/>
                <w:sz w:val="24"/>
              </w:rPr>
              <w:t>帮助功能</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w:t>
            </w:r>
            <w:r w:rsidRPr="00E33094">
              <w:rPr>
                <w:rFonts w:ascii="微软雅黑" w:eastAsia="微软雅黑" w:hAnsi="微软雅黑" w:hint="eastAsia"/>
                <w:sz w:val="24"/>
              </w:rPr>
              <w:t>系统自带操</w:t>
            </w:r>
            <w:proofErr w:type="gramStart"/>
            <w:r w:rsidRPr="00E33094">
              <w:rPr>
                <w:rFonts w:ascii="微软雅黑" w:eastAsia="微软雅黑" w:hAnsi="微软雅黑" w:hint="eastAsia"/>
                <w:sz w:val="24"/>
              </w:rPr>
              <w:t>作帮助</w:t>
            </w:r>
            <w:proofErr w:type="gramEnd"/>
            <w:r w:rsidRPr="00E33094">
              <w:rPr>
                <w:rFonts w:ascii="微软雅黑" w:eastAsia="微软雅黑" w:hAnsi="微软雅黑" w:hint="eastAsia"/>
                <w:sz w:val="24"/>
              </w:rPr>
              <w:t>说明。</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sz w:val="24"/>
              </w:rPr>
              <w:t xml:space="preserve">6. </w:t>
            </w:r>
            <w:r w:rsidRPr="00E33094">
              <w:rPr>
                <w:rFonts w:ascii="微软雅黑" w:eastAsia="微软雅黑" w:hAnsi="微软雅黑" w:hint="eastAsia"/>
                <w:sz w:val="24"/>
              </w:rPr>
              <w:t>问题反馈</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提供</w:t>
            </w:r>
            <w:r w:rsidRPr="00E33094">
              <w:rPr>
                <w:rFonts w:ascii="微软雅黑" w:eastAsia="微软雅黑" w:hAnsi="微软雅黑"/>
                <w:sz w:val="24"/>
              </w:rPr>
              <w:t>，</w:t>
            </w:r>
            <w:r w:rsidRPr="00E33094">
              <w:rPr>
                <w:rFonts w:ascii="微软雅黑" w:eastAsia="微软雅黑" w:hAnsi="微软雅黑" w:hint="eastAsia"/>
                <w:sz w:val="24"/>
              </w:rPr>
              <w:t>支持问题反馈功能。</w:t>
            </w:r>
          </w:p>
        </w:tc>
      </w:tr>
      <w:tr w:rsidR="00E34793" w:rsidTr="00E33094">
        <w:trPr>
          <w:trHeight w:val="403"/>
          <w:jc w:val="center"/>
        </w:trPr>
        <w:tc>
          <w:tcPr>
            <w:tcW w:w="3544" w:type="dxa"/>
            <w:noWrap/>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7</w:t>
            </w:r>
            <w:r w:rsidRPr="00E33094">
              <w:rPr>
                <w:rFonts w:ascii="微软雅黑" w:eastAsia="微软雅黑" w:hAnsi="微软雅黑"/>
                <w:sz w:val="24"/>
              </w:rPr>
              <w:t xml:space="preserve">. </w:t>
            </w:r>
            <w:r w:rsidRPr="00E33094">
              <w:rPr>
                <w:rFonts w:ascii="微软雅黑" w:eastAsia="微软雅黑" w:hAnsi="微软雅黑" w:hint="eastAsia"/>
                <w:sz w:val="24"/>
              </w:rPr>
              <w:t>病例上传</w:t>
            </w:r>
          </w:p>
        </w:tc>
        <w:tc>
          <w:tcPr>
            <w:tcW w:w="5812" w:type="dxa"/>
            <w:vAlign w:val="center"/>
          </w:tcPr>
          <w:p w:rsidR="00E34793" w:rsidRPr="00E33094" w:rsidRDefault="00E34793" w:rsidP="00E33094">
            <w:pPr>
              <w:rPr>
                <w:rFonts w:ascii="微软雅黑" w:eastAsia="微软雅黑" w:hAnsi="微软雅黑"/>
                <w:sz w:val="24"/>
              </w:rPr>
            </w:pPr>
            <w:r w:rsidRPr="00E33094">
              <w:rPr>
                <w:rFonts w:ascii="微软雅黑" w:eastAsia="微软雅黑" w:hAnsi="微软雅黑" w:hint="eastAsia"/>
                <w:sz w:val="24"/>
              </w:rPr>
              <w:t>支持通过界面拖拽上传的方式，上</w:t>
            </w:r>
            <w:proofErr w:type="gramStart"/>
            <w:r w:rsidRPr="00E33094">
              <w:rPr>
                <w:rFonts w:ascii="微软雅黑" w:eastAsia="微软雅黑" w:hAnsi="微软雅黑" w:hint="eastAsia"/>
                <w:sz w:val="24"/>
              </w:rPr>
              <w:t>传符合</w:t>
            </w:r>
            <w:proofErr w:type="gramEnd"/>
            <w:r w:rsidRPr="00E33094">
              <w:rPr>
                <w:rFonts w:ascii="微软雅黑" w:eastAsia="微软雅黑" w:hAnsi="微软雅黑" w:hint="eastAsia"/>
                <w:sz w:val="24"/>
              </w:rPr>
              <w:t>DICOM</w:t>
            </w:r>
            <w:r w:rsidRPr="00E33094">
              <w:rPr>
                <w:rFonts w:ascii="微软雅黑" w:eastAsia="微软雅黑" w:hAnsi="微软雅黑"/>
                <w:sz w:val="24"/>
              </w:rPr>
              <w:t>3.0</w:t>
            </w:r>
            <w:r w:rsidRPr="00E33094">
              <w:rPr>
                <w:rFonts w:ascii="微软雅黑" w:eastAsia="微软雅黑" w:hAnsi="微软雅黑" w:hint="eastAsia"/>
                <w:sz w:val="24"/>
              </w:rPr>
              <w:t>协议的影像文件压缩包。</w:t>
            </w:r>
          </w:p>
        </w:tc>
      </w:tr>
    </w:tbl>
    <w:p w:rsidR="000445FD" w:rsidRDefault="000445FD" w:rsidP="00E33094">
      <w:pPr>
        <w:spacing w:line="579" w:lineRule="exact"/>
        <w:ind w:firstLineChars="200" w:firstLine="643"/>
        <w:jc w:val="center"/>
        <w:rPr>
          <w:rFonts w:ascii="仿宋_GB2312" w:hAnsi="宋体" w:hint="eastAsia"/>
          <w:b/>
          <w:szCs w:val="32"/>
        </w:rPr>
      </w:pPr>
    </w:p>
    <w:p w:rsidR="000445FD" w:rsidRDefault="000445FD" w:rsidP="00E33094">
      <w:pPr>
        <w:spacing w:line="579" w:lineRule="exact"/>
        <w:ind w:firstLineChars="200" w:firstLine="643"/>
        <w:jc w:val="center"/>
        <w:rPr>
          <w:rFonts w:ascii="仿宋_GB2312" w:hAnsi="宋体" w:hint="eastAsia"/>
          <w:b/>
          <w:szCs w:val="32"/>
        </w:rPr>
      </w:pPr>
    </w:p>
    <w:p w:rsidR="000445FD" w:rsidRDefault="000445FD" w:rsidP="00E33094">
      <w:pPr>
        <w:spacing w:line="579" w:lineRule="exact"/>
        <w:ind w:firstLineChars="200" w:firstLine="643"/>
        <w:jc w:val="center"/>
        <w:rPr>
          <w:rFonts w:ascii="仿宋_GB2312" w:hAnsi="宋体" w:hint="eastAsia"/>
          <w:b/>
          <w:szCs w:val="32"/>
        </w:rPr>
      </w:pPr>
    </w:p>
    <w:p w:rsidR="00E34793" w:rsidRPr="000445FD" w:rsidRDefault="00E33094" w:rsidP="000445FD">
      <w:pPr>
        <w:spacing w:line="579" w:lineRule="exact"/>
        <w:ind w:firstLineChars="200" w:firstLine="643"/>
        <w:jc w:val="center"/>
        <w:rPr>
          <w:b/>
          <w:bCs/>
        </w:rPr>
      </w:pPr>
      <w:bookmarkStart w:id="13" w:name="_GoBack"/>
      <w:r w:rsidRPr="000445FD">
        <w:rPr>
          <w:rFonts w:ascii="仿宋_GB2312" w:hAnsi="宋体" w:hint="eastAsia"/>
          <w:b/>
          <w:szCs w:val="32"/>
        </w:rPr>
        <w:lastRenderedPageBreak/>
        <w:t>4.</w:t>
      </w:r>
      <w:r w:rsidR="00E34793" w:rsidRPr="000445FD">
        <w:rPr>
          <w:rFonts w:hint="eastAsia"/>
          <w:b/>
          <w:bCs/>
        </w:rPr>
        <w:t>系统服务器配置参数</w:t>
      </w:r>
    </w:p>
    <w:tbl>
      <w:tblPr>
        <w:tblStyle w:val="a8"/>
        <w:tblW w:w="0" w:type="auto"/>
        <w:tblLook w:val="04A0" w:firstRow="1" w:lastRow="0" w:firstColumn="1" w:lastColumn="0" w:noHBand="0" w:noVBand="1"/>
      </w:tblPr>
      <w:tblGrid>
        <w:gridCol w:w="1668"/>
        <w:gridCol w:w="1984"/>
        <w:gridCol w:w="4876"/>
      </w:tblGrid>
      <w:tr w:rsidR="000445FD" w:rsidTr="000445FD">
        <w:tc>
          <w:tcPr>
            <w:tcW w:w="1668" w:type="dxa"/>
            <w:vAlign w:val="center"/>
          </w:tcPr>
          <w:bookmarkEnd w:id="13"/>
          <w:p w:rsidR="000445FD" w:rsidRDefault="000445FD" w:rsidP="000445FD">
            <w:pPr>
              <w:jc w:val="center"/>
              <w:rPr>
                <w:rFonts w:ascii="微软雅黑" w:eastAsia="微软雅黑" w:hAnsi="微软雅黑"/>
                <w:sz w:val="24"/>
              </w:rPr>
            </w:pPr>
            <w:r>
              <w:rPr>
                <w:rFonts w:ascii="微软雅黑" w:eastAsia="微软雅黑" w:hAnsi="微软雅黑" w:hint="eastAsia"/>
                <w:sz w:val="24"/>
              </w:rPr>
              <w:t>项 目</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参数项</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招标参数要求</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外形</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外观</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塔式/机架式，数量1台或2台。</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处理器</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CPU</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支持Intel Xeon系列处理器，主频≥2.4GHz，≥ 8核心，总数量≥2。</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内存</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容量</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≥32G DDR4，≥ 2400MHz，总数量≥4。</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硬盘</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配置要求</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总容量≥</w:t>
            </w:r>
            <w:r>
              <w:rPr>
                <w:rFonts w:ascii="微软雅黑" w:eastAsia="微软雅黑" w:hAnsi="微软雅黑"/>
                <w:sz w:val="24"/>
              </w:rPr>
              <w:t>1T</w:t>
            </w:r>
            <w:r>
              <w:rPr>
                <w:rFonts w:ascii="微软雅黑" w:eastAsia="微软雅黑" w:hAnsi="微软雅黑" w:hint="eastAsia"/>
                <w:sz w:val="24"/>
              </w:rPr>
              <w:t>， SSD硬盘，</w:t>
            </w:r>
            <w:r>
              <w:rPr>
                <w:rFonts w:ascii="微软雅黑" w:eastAsia="微软雅黑" w:hAnsi="微软雅黑"/>
                <w:sz w:val="24"/>
              </w:rPr>
              <w:t>总数量</w:t>
            </w:r>
            <w:r>
              <w:rPr>
                <w:rFonts w:ascii="微软雅黑" w:eastAsia="微软雅黑" w:hAnsi="微软雅黑" w:hint="eastAsia"/>
                <w:sz w:val="24"/>
              </w:rPr>
              <w:t>≥</w:t>
            </w:r>
            <w:r>
              <w:rPr>
                <w:rFonts w:ascii="微软雅黑" w:eastAsia="微软雅黑" w:hAnsi="微软雅黑"/>
                <w:sz w:val="24"/>
              </w:rPr>
              <w:t>1</w:t>
            </w:r>
            <w:r>
              <w:rPr>
                <w:rFonts w:ascii="微软雅黑" w:eastAsia="微软雅黑" w:hAnsi="微软雅黑" w:hint="eastAsia"/>
                <w:sz w:val="24"/>
              </w:rPr>
              <w:t>块。</w:t>
            </w:r>
          </w:p>
          <w:p w:rsidR="000445FD" w:rsidRDefault="000445FD" w:rsidP="000445FD">
            <w:pPr>
              <w:rPr>
                <w:rFonts w:ascii="微软雅黑" w:eastAsia="微软雅黑" w:hAnsi="微软雅黑"/>
                <w:sz w:val="24"/>
              </w:rPr>
            </w:pPr>
            <w:r>
              <w:rPr>
                <w:rFonts w:ascii="微软雅黑" w:eastAsia="微软雅黑" w:hAnsi="微软雅黑" w:hint="eastAsia"/>
                <w:sz w:val="24"/>
              </w:rPr>
              <w:t>单容量≥8T， HDD硬盘，总数量≥4块。</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cs="宋体" w:hint="eastAsia"/>
                <w:color w:val="000000"/>
                <w:kern w:val="0"/>
                <w:sz w:val="24"/>
              </w:rPr>
              <w:t>★</w:t>
            </w:r>
            <w:r>
              <w:rPr>
                <w:rFonts w:ascii="微软雅黑" w:eastAsia="微软雅黑" w:hAnsi="微软雅黑" w:hint="eastAsia"/>
                <w:sz w:val="24"/>
              </w:rPr>
              <w:t>GPU</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GPU支持</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1.  NVIDIA GeForce RTX 3060 8G及以上，总数量≥4块。</w:t>
            </w:r>
          </w:p>
          <w:p w:rsidR="000445FD" w:rsidRDefault="000445FD" w:rsidP="000445FD">
            <w:pPr>
              <w:rPr>
                <w:rFonts w:ascii="微软雅黑" w:eastAsia="微软雅黑" w:hAnsi="微软雅黑"/>
                <w:sz w:val="24"/>
              </w:rPr>
            </w:pPr>
            <w:r>
              <w:rPr>
                <w:rFonts w:ascii="微软雅黑" w:eastAsia="微软雅黑" w:hAnsi="微软雅黑" w:hint="eastAsia"/>
                <w:sz w:val="24"/>
              </w:rPr>
              <w:t>2. NVIDIA Tesla V-100 32G GDDR6及以上, 总数量2块。</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阵列卡</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阵列卡</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支持RAID 0,1,5,6,10,50,60,JBOD，≥1GB缓存。</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网卡</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数量</w:t>
            </w:r>
          </w:p>
        </w:tc>
        <w:tc>
          <w:tcPr>
            <w:tcW w:w="4876" w:type="dxa"/>
            <w:vAlign w:val="center"/>
          </w:tcPr>
          <w:p w:rsidR="000445FD" w:rsidRDefault="000445FD" w:rsidP="000445FD">
            <w:pPr>
              <w:rPr>
                <w:rFonts w:ascii="微软雅黑" w:eastAsia="微软雅黑" w:hAnsi="微软雅黑"/>
                <w:sz w:val="24"/>
              </w:rPr>
            </w:pPr>
            <w:proofErr w:type="gramStart"/>
            <w:r>
              <w:rPr>
                <w:rFonts w:ascii="微软雅黑" w:eastAsia="微软雅黑" w:hAnsi="微软雅黑" w:hint="eastAsia"/>
                <w:sz w:val="24"/>
              </w:rPr>
              <w:t>板载</w:t>
            </w:r>
            <w:proofErr w:type="gramEnd"/>
            <w:r>
              <w:rPr>
                <w:rFonts w:ascii="微软雅黑" w:eastAsia="微软雅黑" w:hAnsi="微软雅黑" w:hint="eastAsia"/>
                <w:sz w:val="24"/>
              </w:rPr>
              <w:t>≥2个千兆RJ45端口，可支持选配扩展Intel千兆及万兆网卡。</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电源</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配置</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2000W电源，总数量≥1。</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兼容性</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兼容性</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支持Windows，</w:t>
            </w:r>
            <w:proofErr w:type="spellStart"/>
            <w:r>
              <w:rPr>
                <w:rFonts w:ascii="微软雅黑" w:eastAsia="微软雅黑" w:hAnsi="微软雅黑" w:hint="eastAsia"/>
                <w:sz w:val="24"/>
              </w:rPr>
              <w:t>Redhat</w:t>
            </w:r>
            <w:proofErr w:type="spellEnd"/>
            <w:r>
              <w:rPr>
                <w:rFonts w:ascii="微软雅黑" w:eastAsia="微软雅黑" w:hAnsi="微软雅黑" w:hint="eastAsia"/>
                <w:sz w:val="24"/>
              </w:rPr>
              <w:t xml:space="preserve"> Linux，</w:t>
            </w:r>
            <w:proofErr w:type="spellStart"/>
            <w:r>
              <w:rPr>
                <w:rFonts w:ascii="微软雅黑" w:eastAsia="微软雅黑" w:hAnsi="微软雅黑" w:hint="eastAsia"/>
                <w:sz w:val="24"/>
              </w:rPr>
              <w:t>SuSE</w:t>
            </w:r>
            <w:proofErr w:type="spellEnd"/>
            <w:r>
              <w:rPr>
                <w:rFonts w:ascii="微软雅黑" w:eastAsia="微软雅黑" w:hAnsi="微软雅黑" w:hint="eastAsia"/>
                <w:sz w:val="24"/>
              </w:rPr>
              <w:t xml:space="preserve"> Linux，Ubuntu 16.04 (64 bit)，</w:t>
            </w:r>
            <w:proofErr w:type="spellStart"/>
            <w:r>
              <w:rPr>
                <w:rFonts w:ascii="微软雅黑" w:eastAsia="微软雅黑" w:hAnsi="微软雅黑" w:hint="eastAsia"/>
                <w:sz w:val="24"/>
              </w:rPr>
              <w:t>Vmware</w:t>
            </w:r>
            <w:proofErr w:type="spellEnd"/>
            <w:r>
              <w:rPr>
                <w:rFonts w:ascii="微软雅黑" w:eastAsia="微软雅黑" w:hAnsi="微软雅黑" w:hint="eastAsia"/>
                <w:sz w:val="24"/>
              </w:rPr>
              <w:t>等其它主流操作系统。</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服务</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服务</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≥3年原厂维保。</w:t>
            </w:r>
          </w:p>
        </w:tc>
      </w:tr>
      <w:tr w:rsidR="000445FD" w:rsidTr="000445FD">
        <w:tc>
          <w:tcPr>
            <w:tcW w:w="1668"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其他设备</w:t>
            </w:r>
          </w:p>
        </w:tc>
        <w:tc>
          <w:tcPr>
            <w:tcW w:w="1984" w:type="dxa"/>
            <w:vAlign w:val="center"/>
          </w:tcPr>
          <w:p w:rsidR="000445FD" w:rsidRDefault="000445FD" w:rsidP="000445FD">
            <w:pPr>
              <w:jc w:val="center"/>
              <w:rPr>
                <w:rFonts w:ascii="微软雅黑" w:eastAsia="微软雅黑" w:hAnsi="微软雅黑"/>
                <w:sz w:val="24"/>
              </w:rPr>
            </w:pPr>
            <w:r>
              <w:rPr>
                <w:rFonts w:ascii="微软雅黑" w:eastAsia="微软雅黑" w:hAnsi="微软雅黑" w:hint="eastAsia"/>
                <w:sz w:val="24"/>
              </w:rPr>
              <w:t>硬件要求</w:t>
            </w:r>
          </w:p>
        </w:tc>
        <w:tc>
          <w:tcPr>
            <w:tcW w:w="4876" w:type="dxa"/>
            <w:vAlign w:val="center"/>
          </w:tcPr>
          <w:p w:rsidR="000445FD" w:rsidRDefault="000445FD" w:rsidP="000445FD">
            <w:pPr>
              <w:rPr>
                <w:rFonts w:ascii="微软雅黑" w:eastAsia="微软雅黑" w:hAnsi="微软雅黑"/>
                <w:sz w:val="24"/>
              </w:rPr>
            </w:pPr>
            <w:r>
              <w:rPr>
                <w:rFonts w:ascii="微软雅黑" w:eastAsia="微软雅黑" w:hAnsi="微软雅黑" w:hint="eastAsia"/>
                <w:sz w:val="24"/>
              </w:rPr>
              <w:t>提供高分辨率显示器一台，标准键盘及鼠标一套。</w:t>
            </w:r>
          </w:p>
        </w:tc>
      </w:tr>
    </w:tbl>
    <w:p w:rsidR="00E34793" w:rsidRDefault="00E34793" w:rsidP="00E34793">
      <w:pPr>
        <w:rPr>
          <w:rFonts w:ascii="微软雅黑" w:eastAsia="微软雅黑" w:hAnsi="微软雅黑"/>
        </w:rPr>
      </w:pPr>
    </w:p>
    <w:p w:rsidR="00E34793" w:rsidRDefault="00E34793" w:rsidP="00E34793">
      <w:pPr>
        <w:rPr>
          <w:b/>
          <w:sz w:val="28"/>
        </w:rPr>
      </w:pPr>
    </w:p>
    <w:p w:rsidR="00E34793" w:rsidRDefault="00E34793" w:rsidP="00E34793">
      <w:pPr>
        <w:rPr>
          <w:rFonts w:hint="eastAsia"/>
          <w:b/>
          <w:sz w:val="28"/>
        </w:rPr>
      </w:pPr>
    </w:p>
    <w:p w:rsidR="00E33094" w:rsidRDefault="00E33094" w:rsidP="00E34793">
      <w:pPr>
        <w:rPr>
          <w:rFonts w:hint="eastAsia"/>
          <w:b/>
          <w:sz w:val="28"/>
        </w:rPr>
      </w:pPr>
    </w:p>
    <w:p w:rsidR="000445FD" w:rsidRDefault="000445FD" w:rsidP="00E34793">
      <w:pPr>
        <w:rPr>
          <w:rFonts w:hint="eastAsia"/>
          <w:b/>
          <w:sz w:val="28"/>
        </w:rPr>
      </w:pPr>
    </w:p>
    <w:p w:rsidR="00E33094" w:rsidRDefault="00E33094" w:rsidP="00E34793">
      <w:pPr>
        <w:rPr>
          <w:b/>
          <w:sz w:val="28"/>
        </w:rPr>
      </w:pPr>
    </w:p>
    <w:p w:rsidR="00E34793" w:rsidRDefault="00E34793" w:rsidP="00E34793">
      <w:pPr>
        <w:rPr>
          <w:rFonts w:ascii="Calibri" w:hAnsi="Calibri" w:cs="Calibri"/>
          <w:b/>
          <w:sz w:val="36"/>
          <w:szCs w:val="36"/>
        </w:rPr>
      </w:pPr>
      <w:r>
        <w:rPr>
          <w:rFonts w:ascii="Calibri" w:hAnsi="Calibri" w:cs="Calibri"/>
          <w:b/>
          <w:sz w:val="36"/>
          <w:szCs w:val="36"/>
        </w:rPr>
        <w:lastRenderedPageBreak/>
        <w:t>三、</w:t>
      </w:r>
      <w:r>
        <w:rPr>
          <w:rFonts w:ascii="Calibri" w:hAnsi="Calibri" w:cs="Calibri" w:hint="eastAsia"/>
          <w:b/>
          <w:sz w:val="36"/>
          <w:szCs w:val="36"/>
        </w:rPr>
        <w:t>商务</w:t>
      </w:r>
      <w:r>
        <w:rPr>
          <w:rFonts w:ascii="Calibri" w:hAnsi="Calibri" w:cs="Calibri"/>
          <w:b/>
          <w:sz w:val="36"/>
          <w:szCs w:val="36"/>
        </w:rPr>
        <w:t>要求</w:t>
      </w:r>
    </w:p>
    <w:p w:rsidR="0025225B" w:rsidRPr="00CD522A" w:rsidRDefault="0025225B" w:rsidP="0025225B">
      <w:pPr>
        <w:tabs>
          <w:tab w:val="left" w:pos="0"/>
        </w:tabs>
        <w:autoSpaceDE w:val="0"/>
        <w:autoSpaceDN w:val="0"/>
        <w:adjustRightInd w:val="0"/>
        <w:spacing w:line="560" w:lineRule="exact"/>
        <w:ind w:firstLineChars="200" w:firstLine="640"/>
        <w:rPr>
          <w:rFonts w:ascii="黑体" w:eastAsia="黑体" w:hAnsi="黑体"/>
          <w:szCs w:val="32"/>
        </w:rPr>
      </w:pPr>
      <w:r w:rsidRPr="00CD522A">
        <w:rPr>
          <w:rFonts w:ascii="黑体" w:eastAsia="黑体" w:hAnsi="黑体" w:hint="eastAsia"/>
          <w:szCs w:val="32"/>
          <w:lang w:val="zh-CN"/>
        </w:rPr>
        <w:t>一、</w:t>
      </w:r>
      <w:r w:rsidRPr="00CD522A">
        <w:rPr>
          <w:rFonts w:ascii="黑体" w:eastAsia="黑体" w:hAnsi="黑体" w:hint="eastAsia"/>
          <w:szCs w:val="32"/>
        </w:rPr>
        <w:t>交货时间、地点与方式</w:t>
      </w:r>
    </w:p>
    <w:p w:rsidR="00522553" w:rsidRDefault="00522553" w:rsidP="00522553">
      <w:pPr>
        <w:spacing w:line="579" w:lineRule="exact"/>
        <w:ind w:firstLineChars="200" w:firstLine="640"/>
        <w:rPr>
          <w:rFonts w:ascii="仿宋_GB2312" w:hAnsi="仿宋"/>
          <w:color w:val="000000"/>
          <w:szCs w:val="32"/>
        </w:rPr>
      </w:pPr>
      <w:r>
        <w:rPr>
          <w:rFonts w:ascii="仿宋_GB2312" w:hAnsi="仿宋" w:hint="eastAsia"/>
          <w:color w:val="000000"/>
          <w:szCs w:val="32"/>
        </w:rPr>
        <w:t>交货</w:t>
      </w:r>
      <w:r>
        <w:rPr>
          <w:rFonts w:ascii="仿宋_GB2312" w:hAnsi="仿宋"/>
          <w:color w:val="000000"/>
          <w:szCs w:val="32"/>
        </w:rPr>
        <w:t>期限：</w:t>
      </w:r>
      <w:r>
        <w:rPr>
          <w:rFonts w:ascii="仿宋_GB2312" w:hAnsi="仿宋" w:hint="eastAsia"/>
          <w:color w:val="000000"/>
          <w:szCs w:val="32"/>
        </w:rPr>
        <w:t>自</w:t>
      </w:r>
      <w:r>
        <w:rPr>
          <w:rFonts w:hint="eastAsia"/>
          <w:sz w:val="28"/>
          <w:szCs w:val="28"/>
        </w:rPr>
        <w:t>合</w:t>
      </w:r>
      <w:r>
        <w:rPr>
          <w:rFonts w:ascii="仿宋_GB2312" w:hAnsi="仿宋" w:hint="eastAsia"/>
          <w:color w:val="000000"/>
          <w:szCs w:val="32"/>
        </w:rPr>
        <w:t>同签订之日起</w:t>
      </w:r>
      <w:r>
        <w:rPr>
          <w:rFonts w:ascii="仿宋_GB2312" w:hAnsi="仿宋"/>
          <w:color w:val="000000"/>
          <w:szCs w:val="32"/>
        </w:rPr>
        <w:t>90</w:t>
      </w:r>
      <w:r>
        <w:rPr>
          <w:rFonts w:ascii="仿宋_GB2312" w:hAnsi="仿宋" w:hint="eastAsia"/>
          <w:color w:val="000000"/>
          <w:szCs w:val="32"/>
        </w:rPr>
        <w:t>日内完成供货、安装。</w:t>
      </w:r>
    </w:p>
    <w:p w:rsidR="00522553" w:rsidRDefault="00522553" w:rsidP="00522553">
      <w:pPr>
        <w:spacing w:line="579" w:lineRule="exact"/>
        <w:ind w:firstLineChars="200" w:firstLine="640"/>
        <w:rPr>
          <w:rFonts w:ascii="仿宋_GB2312" w:hAnsi="仿宋_GB2312" w:cs="仿宋_GB2312" w:hint="eastAsia"/>
          <w:color w:val="000000"/>
          <w:szCs w:val="32"/>
        </w:rPr>
      </w:pPr>
      <w:r>
        <w:rPr>
          <w:rFonts w:ascii="仿宋_GB2312" w:hAnsi="仿宋"/>
          <w:color w:val="000000"/>
          <w:szCs w:val="32"/>
        </w:rPr>
        <w:t>交货地点：</w:t>
      </w:r>
      <w:r>
        <w:rPr>
          <w:rFonts w:ascii="仿宋_GB2312" w:hAnsi="仿宋" w:hint="eastAsia"/>
          <w:color w:val="000000"/>
          <w:szCs w:val="32"/>
        </w:rPr>
        <w:t>中国人民解放军联勤保障部队第九四</w:t>
      </w:r>
      <w:r>
        <w:rPr>
          <w:rFonts w:ascii="宋体" w:eastAsia="宋体" w:hAnsi="宋体" w:cs="宋体" w:hint="eastAsia"/>
          <w:color w:val="000000"/>
          <w:szCs w:val="32"/>
        </w:rPr>
        <w:t>〇</w:t>
      </w:r>
      <w:r>
        <w:rPr>
          <w:rFonts w:ascii="仿宋_GB2312" w:hAnsi="仿宋_GB2312" w:cs="仿宋_GB2312" w:hint="eastAsia"/>
          <w:color w:val="000000"/>
          <w:szCs w:val="32"/>
        </w:rPr>
        <w:t>医院。</w:t>
      </w:r>
    </w:p>
    <w:p w:rsidR="00522553" w:rsidRDefault="00522553" w:rsidP="00522553">
      <w:pPr>
        <w:spacing w:line="579" w:lineRule="exact"/>
        <w:ind w:firstLineChars="200" w:firstLine="640"/>
        <w:rPr>
          <w:rFonts w:ascii="仿宋_GB2312" w:hAnsi="仿宋"/>
          <w:color w:val="000000"/>
          <w:szCs w:val="32"/>
        </w:rPr>
      </w:pPr>
      <w:r>
        <w:rPr>
          <w:rFonts w:ascii="仿宋_GB2312" w:hAnsi="仿宋_GB2312" w:cs="仿宋_GB2312" w:hint="eastAsia"/>
          <w:color w:val="000000"/>
          <w:szCs w:val="32"/>
        </w:rPr>
        <w:t>交货方式：中标供应商送货上门。</w:t>
      </w:r>
    </w:p>
    <w:p w:rsidR="0025225B" w:rsidRPr="0025225B" w:rsidRDefault="0025225B" w:rsidP="0025225B">
      <w:pPr>
        <w:tabs>
          <w:tab w:val="left" w:pos="0"/>
        </w:tabs>
        <w:autoSpaceDE w:val="0"/>
        <w:autoSpaceDN w:val="0"/>
        <w:adjustRightInd w:val="0"/>
        <w:spacing w:line="560" w:lineRule="exact"/>
        <w:ind w:firstLineChars="200" w:firstLine="640"/>
        <w:rPr>
          <w:rFonts w:ascii="黑体" w:eastAsia="黑体" w:hAnsi="黑体"/>
          <w:szCs w:val="32"/>
          <w:lang w:val="zh-CN"/>
        </w:rPr>
      </w:pPr>
      <w:r w:rsidRPr="0025225B">
        <w:rPr>
          <w:rFonts w:ascii="黑体" w:eastAsia="黑体" w:hAnsi="黑体" w:hint="eastAsia"/>
          <w:szCs w:val="32"/>
          <w:lang w:val="zh-CN"/>
        </w:rPr>
        <w:t>二、售后服务</w:t>
      </w:r>
    </w:p>
    <w:p w:rsidR="0025225B" w:rsidRPr="0025225B" w:rsidRDefault="0025225B"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（一）在系统验收合格后，供应商对产品提供3年现场免费维护服务和免费升级服务。</w:t>
      </w:r>
    </w:p>
    <w:p w:rsidR="0025225B" w:rsidRPr="0025225B" w:rsidRDefault="0025225B"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（二）供应商承诺免费安装实施，实施前须制订详细的实施方案、进度表、及针对相关科室使用人员和系统管理员的详细的培训计划。培训内容以技术验收文档形式移交给医院。</w:t>
      </w:r>
    </w:p>
    <w:p w:rsidR="0025225B" w:rsidRPr="0025225B" w:rsidRDefault="0025225B"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（三）质保期</w:t>
      </w:r>
      <w:r w:rsidRPr="0025225B">
        <w:rPr>
          <w:rFonts w:ascii="仿宋_GB2312" w:hAnsi="仿宋"/>
          <w:color w:val="000000"/>
          <w:szCs w:val="32"/>
        </w:rPr>
        <w:t>内定期上门了解使用情况并及时解决问题，每年对设备进行</w:t>
      </w:r>
      <w:r w:rsidRPr="0025225B">
        <w:rPr>
          <w:rFonts w:ascii="仿宋_GB2312" w:hAnsi="仿宋" w:hint="eastAsia"/>
          <w:color w:val="000000"/>
          <w:szCs w:val="32"/>
        </w:rPr>
        <w:t>2次</w:t>
      </w:r>
      <w:r w:rsidRPr="0025225B">
        <w:rPr>
          <w:rFonts w:ascii="仿宋_GB2312" w:hAnsi="仿宋"/>
          <w:color w:val="000000"/>
          <w:szCs w:val="32"/>
        </w:rPr>
        <w:t>免费保养及养护。</w:t>
      </w:r>
    </w:p>
    <w:p w:rsidR="0025225B" w:rsidRPr="0025225B" w:rsidRDefault="0025225B"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（四）供应</w:t>
      </w:r>
      <w:proofErr w:type="gramStart"/>
      <w:r w:rsidRPr="0025225B">
        <w:rPr>
          <w:rFonts w:ascii="仿宋_GB2312" w:hAnsi="仿宋" w:hint="eastAsia"/>
          <w:color w:val="000000"/>
          <w:szCs w:val="32"/>
        </w:rPr>
        <w:t>商服务</w:t>
      </w:r>
      <w:proofErr w:type="gramEnd"/>
      <w:r w:rsidRPr="0025225B">
        <w:rPr>
          <w:rFonts w:ascii="仿宋_GB2312" w:hAnsi="仿宋" w:hint="eastAsia"/>
          <w:color w:val="000000"/>
          <w:szCs w:val="32"/>
        </w:rPr>
        <w:t>响应时间为</w:t>
      </w:r>
      <w:r w:rsidRPr="0025225B">
        <w:rPr>
          <w:rFonts w:ascii="仿宋_GB2312" w:hAnsi="仿宋"/>
          <w:color w:val="000000"/>
          <w:szCs w:val="32"/>
        </w:rPr>
        <w:t>7*24</w:t>
      </w:r>
      <w:r w:rsidRPr="0025225B">
        <w:rPr>
          <w:rFonts w:ascii="仿宋_GB2312" w:hAnsi="仿宋" w:hint="eastAsia"/>
          <w:color w:val="000000"/>
          <w:szCs w:val="32"/>
        </w:rPr>
        <w:t>小时，系统发生故障，须</w:t>
      </w:r>
      <w:r w:rsidRPr="0025225B">
        <w:rPr>
          <w:rFonts w:ascii="仿宋_GB2312" w:hAnsi="仿宋"/>
          <w:color w:val="000000"/>
          <w:szCs w:val="32"/>
        </w:rPr>
        <w:t>2</w:t>
      </w:r>
      <w:r w:rsidRPr="0025225B">
        <w:rPr>
          <w:rFonts w:ascii="仿宋_GB2312" w:hAnsi="仿宋" w:hint="eastAsia"/>
          <w:color w:val="000000"/>
          <w:szCs w:val="32"/>
        </w:rPr>
        <w:t>小时之内</w:t>
      </w:r>
      <w:proofErr w:type="gramStart"/>
      <w:r w:rsidRPr="0025225B">
        <w:rPr>
          <w:rFonts w:ascii="仿宋_GB2312" w:hAnsi="仿宋" w:hint="eastAsia"/>
          <w:color w:val="000000"/>
          <w:szCs w:val="32"/>
        </w:rPr>
        <w:t>作出</w:t>
      </w:r>
      <w:proofErr w:type="gramEnd"/>
      <w:r w:rsidRPr="0025225B">
        <w:rPr>
          <w:rFonts w:ascii="仿宋_GB2312" w:hAnsi="仿宋" w:hint="eastAsia"/>
          <w:color w:val="000000"/>
          <w:szCs w:val="32"/>
        </w:rPr>
        <w:t>响应，</w:t>
      </w:r>
      <w:r w:rsidRPr="0025225B">
        <w:rPr>
          <w:rFonts w:ascii="仿宋_GB2312" w:hAnsi="仿宋"/>
          <w:color w:val="000000"/>
          <w:szCs w:val="32"/>
        </w:rPr>
        <w:t>24</w:t>
      </w:r>
      <w:r w:rsidRPr="0025225B">
        <w:rPr>
          <w:rFonts w:ascii="仿宋_GB2312" w:hAnsi="仿宋" w:hint="eastAsia"/>
          <w:color w:val="000000"/>
          <w:szCs w:val="32"/>
        </w:rPr>
        <w:t>小时内到达现场维修，</w:t>
      </w:r>
      <w:r w:rsidRPr="0025225B">
        <w:rPr>
          <w:rFonts w:ascii="仿宋_GB2312" w:hAnsi="仿宋"/>
          <w:color w:val="000000"/>
          <w:szCs w:val="32"/>
        </w:rPr>
        <w:t>48</w:t>
      </w:r>
      <w:r w:rsidRPr="0025225B">
        <w:rPr>
          <w:rFonts w:ascii="仿宋_GB2312" w:hAnsi="仿宋" w:hint="eastAsia"/>
          <w:color w:val="000000"/>
          <w:szCs w:val="32"/>
        </w:rPr>
        <w:t>小时内修复。</w:t>
      </w:r>
    </w:p>
    <w:p w:rsidR="0025225B" w:rsidRPr="0025225B" w:rsidRDefault="0025225B"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（五）提供</w:t>
      </w:r>
      <w:r w:rsidRPr="0025225B">
        <w:rPr>
          <w:rFonts w:ascii="仿宋_GB2312" w:hAnsi="仿宋"/>
          <w:color w:val="000000"/>
          <w:szCs w:val="32"/>
        </w:rPr>
        <w:t>备品备件，如需更换配件，质保期内免费更换维修，质保期</w:t>
      </w:r>
      <w:proofErr w:type="gramStart"/>
      <w:r w:rsidRPr="0025225B">
        <w:rPr>
          <w:rFonts w:ascii="仿宋_GB2312" w:hAnsi="仿宋"/>
          <w:color w:val="000000"/>
          <w:szCs w:val="32"/>
        </w:rPr>
        <w:t>外提供</w:t>
      </w:r>
      <w:proofErr w:type="gramEnd"/>
      <w:r w:rsidRPr="0025225B">
        <w:rPr>
          <w:rFonts w:ascii="仿宋_GB2312" w:hAnsi="仿宋"/>
          <w:color w:val="000000"/>
          <w:szCs w:val="32"/>
        </w:rPr>
        <w:t>配件价格符合市场</w:t>
      </w:r>
      <w:r w:rsidRPr="0025225B">
        <w:rPr>
          <w:rFonts w:ascii="仿宋_GB2312" w:hAnsi="仿宋" w:hint="eastAsia"/>
          <w:color w:val="000000"/>
          <w:szCs w:val="32"/>
        </w:rPr>
        <w:t>平均</w:t>
      </w:r>
      <w:r w:rsidRPr="0025225B">
        <w:rPr>
          <w:rFonts w:ascii="仿宋_GB2312" w:hAnsi="仿宋"/>
          <w:color w:val="000000"/>
          <w:szCs w:val="32"/>
        </w:rPr>
        <w:t>价格。</w:t>
      </w:r>
    </w:p>
    <w:p w:rsidR="0025225B" w:rsidRPr="0025225B" w:rsidRDefault="0025225B" w:rsidP="0025225B">
      <w:pPr>
        <w:spacing w:line="579" w:lineRule="exact"/>
        <w:ind w:firstLineChars="200" w:firstLine="640"/>
        <w:rPr>
          <w:rFonts w:ascii="仿宋_GB2312" w:hAnsi="仿宋"/>
          <w:color w:val="000000"/>
          <w:szCs w:val="32"/>
        </w:rPr>
      </w:pPr>
      <w:bookmarkStart w:id="14" w:name="_Toc294680943"/>
      <w:r w:rsidRPr="0025225B">
        <w:rPr>
          <w:rFonts w:ascii="仿宋_GB2312" w:hAnsi="仿宋" w:hint="eastAsia"/>
          <w:color w:val="000000"/>
          <w:szCs w:val="32"/>
        </w:rPr>
        <w:t>（六）项目实施要求驻场开发，驻场开发工程师不少于2</w:t>
      </w:r>
      <w:r w:rsidRPr="0025225B">
        <w:rPr>
          <w:rFonts w:ascii="仿宋_GB2312" w:hAnsi="仿宋"/>
          <w:color w:val="000000"/>
          <w:szCs w:val="32"/>
        </w:rPr>
        <w:t>人，</w:t>
      </w:r>
      <w:r w:rsidRPr="0025225B">
        <w:rPr>
          <w:rFonts w:ascii="仿宋_GB2312" w:hAnsi="仿宋" w:hint="eastAsia"/>
          <w:color w:val="000000"/>
          <w:szCs w:val="32"/>
        </w:rPr>
        <w:t>项目验收完成后，</w:t>
      </w:r>
      <w:r w:rsidRPr="0025225B">
        <w:rPr>
          <w:rFonts w:ascii="仿宋_GB2312" w:hAnsi="仿宋"/>
          <w:color w:val="000000"/>
          <w:szCs w:val="32"/>
        </w:rPr>
        <w:t>至少保</w:t>
      </w:r>
      <w:r w:rsidRPr="0025225B">
        <w:rPr>
          <w:rFonts w:ascii="仿宋_GB2312" w:hAnsi="仿宋" w:hint="eastAsia"/>
          <w:color w:val="000000"/>
          <w:szCs w:val="32"/>
        </w:rPr>
        <w:t>证</w:t>
      </w:r>
      <w:r w:rsidRPr="0025225B">
        <w:rPr>
          <w:rFonts w:ascii="仿宋_GB2312" w:hAnsi="仿宋"/>
          <w:color w:val="000000"/>
          <w:szCs w:val="32"/>
        </w:rPr>
        <w:t>1名</w:t>
      </w:r>
      <w:r w:rsidRPr="0025225B">
        <w:rPr>
          <w:rFonts w:ascii="仿宋_GB2312" w:hAnsi="仿宋" w:hint="eastAsia"/>
          <w:color w:val="000000"/>
          <w:szCs w:val="32"/>
        </w:rPr>
        <w:t>驻场运维人员。</w:t>
      </w:r>
    </w:p>
    <w:bookmarkEnd w:id="14"/>
    <w:p w:rsidR="0025225B" w:rsidRPr="0025225B" w:rsidRDefault="0025225B" w:rsidP="0025225B">
      <w:pPr>
        <w:tabs>
          <w:tab w:val="left" w:pos="0"/>
        </w:tabs>
        <w:autoSpaceDE w:val="0"/>
        <w:autoSpaceDN w:val="0"/>
        <w:adjustRightInd w:val="0"/>
        <w:spacing w:line="560" w:lineRule="exact"/>
        <w:ind w:firstLineChars="200" w:firstLine="640"/>
        <w:rPr>
          <w:rFonts w:ascii="黑体" w:eastAsia="黑体" w:hAnsi="黑体"/>
          <w:szCs w:val="32"/>
          <w:lang w:val="zh-CN"/>
        </w:rPr>
      </w:pPr>
      <w:r w:rsidRPr="0025225B">
        <w:rPr>
          <w:rFonts w:ascii="黑体" w:eastAsia="黑体" w:hAnsi="黑体" w:hint="eastAsia"/>
          <w:szCs w:val="32"/>
          <w:lang w:val="zh-CN"/>
        </w:rPr>
        <w:t>三、专利权和保密要求</w:t>
      </w:r>
    </w:p>
    <w:p w:rsidR="0025225B" w:rsidRPr="0025225B" w:rsidRDefault="0025225B"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投标供应商应保证使用方在使用该货物或其任何一部</w:t>
      </w:r>
      <w:r w:rsidRPr="0025225B">
        <w:rPr>
          <w:rFonts w:ascii="仿宋_GB2312" w:hAnsi="仿宋" w:hint="eastAsia"/>
          <w:color w:val="000000"/>
          <w:szCs w:val="32"/>
        </w:rPr>
        <w:lastRenderedPageBreak/>
        <w:t>分时，不受第三方侵权指控。同时，投标供应商不得向第三方泄露采购机构提供的技术文件等资料。</w:t>
      </w:r>
    </w:p>
    <w:p w:rsidR="0025225B" w:rsidRPr="0025225B" w:rsidRDefault="0025225B" w:rsidP="0025225B">
      <w:pPr>
        <w:tabs>
          <w:tab w:val="left" w:pos="0"/>
        </w:tabs>
        <w:autoSpaceDE w:val="0"/>
        <w:autoSpaceDN w:val="0"/>
        <w:adjustRightInd w:val="0"/>
        <w:spacing w:line="560" w:lineRule="exact"/>
        <w:ind w:firstLineChars="200" w:firstLine="640"/>
        <w:rPr>
          <w:rFonts w:ascii="黑体" w:eastAsia="黑体" w:hAnsi="黑体"/>
          <w:szCs w:val="32"/>
          <w:lang w:val="zh-CN"/>
        </w:rPr>
      </w:pPr>
      <w:r w:rsidRPr="0025225B">
        <w:rPr>
          <w:rFonts w:ascii="黑体" w:eastAsia="黑体" w:hAnsi="黑体" w:hint="eastAsia"/>
          <w:szCs w:val="32"/>
          <w:lang w:val="zh-CN"/>
        </w:rPr>
        <w:t>四、</w:t>
      </w:r>
      <w:r w:rsidRPr="0025225B">
        <w:rPr>
          <w:rFonts w:ascii="黑体" w:eastAsia="黑体" w:hAnsi="黑体"/>
          <w:szCs w:val="32"/>
          <w:lang w:val="zh-CN"/>
        </w:rPr>
        <w:t>货款及运杂费结算方式</w:t>
      </w:r>
    </w:p>
    <w:p w:rsidR="0025225B" w:rsidRDefault="0025225B" w:rsidP="0025225B">
      <w:pPr>
        <w:spacing w:line="579" w:lineRule="exact"/>
        <w:ind w:firstLineChars="200" w:firstLine="640"/>
        <w:rPr>
          <w:rFonts w:ascii="仿宋_GB2312" w:hAnsi="仿宋"/>
          <w:color w:val="000000"/>
          <w:szCs w:val="32"/>
        </w:rPr>
      </w:pPr>
      <w:r>
        <w:rPr>
          <w:rFonts w:ascii="仿宋_GB2312" w:hAnsi="仿宋" w:hint="eastAsia"/>
          <w:color w:val="000000"/>
          <w:szCs w:val="32"/>
        </w:rPr>
        <w:t>中标方中标价即为合同价，合同价包含货款、利润、税金、装卸载费、运杂费、安装费、人员培训费、售后服务费及相应的不可预测风险等一切费用。</w:t>
      </w:r>
    </w:p>
    <w:p w:rsidR="0025225B" w:rsidRPr="0025225B" w:rsidRDefault="0025225B" w:rsidP="0025225B">
      <w:pPr>
        <w:spacing w:line="579" w:lineRule="exact"/>
        <w:ind w:firstLineChars="200" w:firstLine="640"/>
        <w:rPr>
          <w:rFonts w:ascii="仿宋_GB2312" w:hAnsi="仿宋"/>
          <w:color w:val="000000"/>
          <w:szCs w:val="32"/>
        </w:rPr>
      </w:pPr>
      <w:r>
        <w:rPr>
          <w:rFonts w:ascii="仿宋_GB2312" w:hAnsi="仿宋" w:hint="eastAsia"/>
          <w:color w:val="000000"/>
          <w:szCs w:val="32"/>
        </w:rPr>
        <w:t>本项目不付预付款，待所有货物到货验收合格、安装调试完成后一次性支付合同价的95%，剩余5%作为质量保证金，</w:t>
      </w:r>
      <w:proofErr w:type="gramStart"/>
      <w:r>
        <w:rPr>
          <w:rFonts w:ascii="仿宋_GB2312" w:hAnsi="仿宋" w:hint="eastAsia"/>
          <w:color w:val="000000"/>
          <w:szCs w:val="32"/>
        </w:rPr>
        <w:t>待质保</w:t>
      </w:r>
      <w:proofErr w:type="gramEnd"/>
      <w:r>
        <w:rPr>
          <w:rFonts w:ascii="仿宋_GB2312" w:hAnsi="仿宋" w:hint="eastAsia"/>
          <w:color w:val="000000"/>
          <w:szCs w:val="32"/>
        </w:rPr>
        <w:t>期满后一次性无息退换。</w:t>
      </w:r>
      <w:r w:rsidRPr="0025225B">
        <w:rPr>
          <w:rFonts w:ascii="仿宋_GB2312" w:hAnsi="仿宋" w:hint="eastAsia"/>
          <w:color w:val="000000"/>
          <w:szCs w:val="32"/>
        </w:rPr>
        <w:t>合同甲方凭已签章的物资验收表、合同、发票等办理结算，货款以银行转账方式直接支付到合同乙方账户。</w:t>
      </w:r>
    </w:p>
    <w:p w:rsidR="0025225B" w:rsidRPr="0025225B" w:rsidRDefault="0025225B" w:rsidP="0025225B">
      <w:pPr>
        <w:tabs>
          <w:tab w:val="left" w:pos="0"/>
        </w:tabs>
        <w:autoSpaceDE w:val="0"/>
        <w:autoSpaceDN w:val="0"/>
        <w:adjustRightInd w:val="0"/>
        <w:spacing w:line="560" w:lineRule="exact"/>
        <w:ind w:firstLineChars="200" w:firstLine="640"/>
        <w:rPr>
          <w:rFonts w:ascii="黑体" w:eastAsia="黑体" w:hAnsi="黑体"/>
          <w:szCs w:val="32"/>
          <w:lang w:val="zh-CN"/>
        </w:rPr>
      </w:pPr>
      <w:r>
        <w:rPr>
          <w:rFonts w:ascii="黑体" w:eastAsia="黑体" w:hAnsi="黑体" w:hint="eastAsia"/>
          <w:szCs w:val="32"/>
          <w:lang w:val="zh-CN"/>
        </w:rPr>
        <w:t>五、履约保证金</w:t>
      </w:r>
    </w:p>
    <w:p w:rsidR="0025225B" w:rsidRPr="0025225B" w:rsidRDefault="0025225B"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中标供应商签订采购合同前，应按合同金额的5%向采购单位提交履约保证金，合同履约保证金在货物验收合格、全部交付后全额无息退还。</w:t>
      </w:r>
    </w:p>
    <w:p w:rsidR="00522553" w:rsidRPr="0025225B" w:rsidRDefault="00522553" w:rsidP="00522553">
      <w:pPr>
        <w:tabs>
          <w:tab w:val="left" w:pos="0"/>
        </w:tabs>
        <w:autoSpaceDE w:val="0"/>
        <w:autoSpaceDN w:val="0"/>
        <w:adjustRightInd w:val="0"/>
        <w:spacing w:line="560" w:lineRule="exact"/>
        <w:ind w:firstLineChars="200" w:firstLine="640"/>
        <w:rPr>
          <w:rFonts w:ascii="黑体" w:eastAsia="黑体" w:hAnsi="黑体"/>
          <w:szCs w:val="32"/>
          <w:lang w:val="zh-CN"/>
        </w:rPr>
      </w:pPr>
      <w:r w:rsidRPr="0025225B">
        <w:rPr>
          <w:rFonts w:ascii="黑体" w:eastAsia="黑体" w:hAnsi="黑体" w:hint="eastAsia"/>
          <w:szCs w:val="32"/>
          <w:lang w:val="zh-CN"/>
        </w:rPr>
        <w:t>六、实施要求</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1.安装要求：中标人须按合同约定、招标文件规定、中标人投标文件承诺将设备送达指定地点，并保证按合同要求按时完成软件开发和设备安装、调试、启动、运行等工作；新设备安装过程中涉及管道、线路等问题均由中标人自行解决。</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2.调试要求：中标人应按照合同要求测试所有硬件、软件，保证功能满足招标方运行要求，负责合同中所有设备的现场安装管理、现场验收测试。</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lastRenderedPageBreak/>
        <w:t>3.其他要求：</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（1）因施工引发的人员安全事故或对弱电井、吊顶、墙面、设备带、管道等成品设备造成损坏的由中标人承担全部责任，产生的所有费用由中标人自行承担。</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（2）本项目包含旧设备拆除、搬运、施工、处理、新设备运输、装卸、保管、安装、调试检验、培训等一切费用，甲方不再另行支付其他费用。</w:t>
      </w:r>
    </w:p>
    <w:p w:rsidR="00522553" w:rsidRPr="0025225B" w:rsidRDefault="00522553" w:rsidP="0025225B">
      <w:pPr>
        <w:tabs>
          <w:tab w:val="left" w:pos="0"/>
        </w:tabs>
        <w:autoSpaceDE w:val="0"/>
        <w:autoSpaceDN w:val="0"/>
        <w:adjustRightInd w:val="0"/>
        <w:spacing w:line="560" w:lineRule="exact"/>
        <w:ind w:firstLineChars="200" w:firstLine="640"/>
        <w:rPr>
          <w:rFonts w:ascii="黑体" w:eastAsia="黑体" w:hAnsi="黑体"/>
          <w:szCs w:val="32"/>
          <w:lang w:val="zh-CN"/>
        </w:rPr>
      </w:pPr>
      <w:r w:rsidRPr="0025225B">
        <w:rPr>
          <w:rFonts w:ascii="黑体" w:eastAsia="黑体" w:hAnsi="黑体" w:hint="eastAsia"/>
          <w:szCs w:val="32"/>
          <w:lang w:val="zh-CN"/>
        </w:rPr>
        <w:t>七、验收要求</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1.验收依据</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招标</w:t>
      </w:r>
      <w:proofErr w:type="gramStart"/>
      <w:r w:rsidRPr="0025225B">
        <w:rPr>
          <w:rFonts w:ascii="仿宋_GB2312" w:hAnsi="仿宋" w:hint="eastAsia"/>
          <w:color w:val="000000"/>
          <w:szCs w:val="32"/>
        </w:rPr>
        <w:t>方需求</w:t>
      </w:r>
      <w:proofErr w:type="gramEnd"/>
      <w:r w:rsidRPr="0025225B">
        <w:rPr>
          <w:rFonts w:ascii="仿宋_GB2312" w:hAnsi="仿宋" w:hint="eastAsia"/>
          <w:color w:val="000000"/>
          <w:szCs w:val="32"/>
        </w:rPr>
        <w:t>部门按实际情况成立验收工作小组，依据招标文件规定、中标人投标文件承诺及国家有关规定组织验收工作。</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2.验收程序步骤</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1）收货验收：货物运至指定地点后，需求部门对提交的货物依据招标文件上的技术规格要求、中标人投标文件响应、中标人交货清单和国家有关质量标准组织现场初步验收，外观、产品质检卡、说明书、合格证符合招标文件要求的，给予验收。</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（2）最终验收：中标人安装、调试、培训完毕，提交竣工验收报告和验收申请，系统正常运行60个工作日后组织终验。</w:t>
      </w:r>
    </w:p>
    <w:p w:rsidR="00522553" w:rsidRPr="0025225B" w:rsidRDefault="00522553" w:rsidP="0025225B">
      <w:pPr>
        <w:spacing w:line="579" w:lineRule="exact"/>
        <w:ind w:firstLineChars="200" w:firstLine="640"/>
        <w:rPr>
          <w:rFonts w:ascii="仿宋_GB2312" w:hAnsi="仿宋"/>
          <w:color w:val="000000"/>
          <w:szCs w:val="32"/>
        </w:rPr>
      </w:pPr>
      <w:r w:rsidRPr="0025225B">
        <w:rPr>
          <w:rFonts w:ascii="仿宋_GB2312" w:hAnsi="仿宋" w:hint="eastAsia"/>
          <w:color w:val="000000"/>
          <w:szCs w:val="32"/>
        </w:rPr>
        <w:t>（3）若验收不合格，中标人需在限定期限内完成整改，若整改达不到要求，则扣除履约保证金，取消其中标资格，承担相应的合同违约责任。</w:t>
      </w:r>
    </w:p>
    <w:p w:rsidR="00522553" w:rsidRPr="0025225B" w:rsidRDefault="0025225B" w:rsidP="0025225B">
      <w:pPr>
        <w:tabs>
          <w:tab w:val="left" w:pos="0"/>
        </w:tabs>
        <w:autoSpaceDE w:val="0"/>
        <w:autoSpaceDN w:val="0"/>
        <w:adjustRightInd w:val="0"/>
        <w:spacing w:line="560" w:lineRule="exact"/>
        <w:ind w:firstLineChars="200" w:firstLine="640"/>
        <w:rPr>
          <w:rFonts w:ascii="黑体" w:eastAsia="黑体" w:hAnsi="黑体"/>
          <w:szCs w:val="32"/>
          <w:lang w:val="zh-CN"/>
        </w:rPr>
      </w:pPr>
      <w:r w:rsidRPr="0025225B">
        <w:rPr>
          <w:rFonts w:ascii="黑体" w:eastAsia="黑体" w:hAnsi="黑体" w:hint="eastAsia"/>
          <w:szCs w:val="32"/>
          <w:lang w:val="zh-CN"/>
        </w:rPr>
        <w:lastRenderedPageBreak/>
        <w:t>八</w:t>
      </w:r>
      <w:r w:rsidR="00522553" w:rsidRPr="0025225B">
        <w:rPr>
          <w:rFonts w:ascii="黑体" w:eastAsia="黑体" w:hAnsi="黑体"/>
          <w:szCs w:val="32"/>
          <w:lang w:val="zh-CN"/>
        </w:rPr>
        <w:t>、供应商专业资质条件及理由</w:t>
      </w:r>
      <w:r w:rsidR="00522553" w:rsidRPr="0025225B">
        <w:rPr>
          <w:rFonts w:ascii="黑体" w:eastAsia="黑体" w:hAnsi="黑体" w:hint="eastAsia"/>
          <w:szCs w:val="32"/>
          <w:lang w:val="zh-CN"/>
        </w:rPr>
        <w:t>(含授权要求 )</w:t>
      </w:r>
    </w:p>
    <w:p w:rsidR="00522553" w:rsidRDefault="00522553" w:rsidP="00522553">
      <w:pPr>
        <w:spacing w:line="579" w:lineRule="exact"/>
        <w:ind w:firstLineChars="200" w:firstLine="640"/>
        <w:rPr>
          <w:rFonts w:ascii="仿宋_GB2312" w:hAnsi="仿宋"/>
          <w:color w:val="000000"/>
          <w:szCs w:val="32"/>
        </w:rPr>
      </w:pPr>
      <w:r>
        <w:rPr>
          <w:rFonts w:ascii="仿宋_GB2312" w:hAnsi="仿宋" w:hint="eastAsia"/>
          <w:color w:val="000000"/>
          <w:szCs w:val="32"/>
        </w:rPr>
        <w:t>因本</w:t>
      </w:r>
      <w:r>
        <w:rPr>
          <w:rFonts w:ascii="仿宋_GB2312" w:hAnsi="仿宋"/>
          <w:color w:val="000000"/>
          <w:szCs w:val="32"/>
        </w:rPr>
        <w:t>次采购</w:t>
      </w:r>
      <w:r>
        <w:rPr>
          <w:rFonts w:ascii="仿宋_GB2312" w:hAnsi="仿宋" w:hint="eastAsia"/>
          <w:color w:val="000000"/>
          <w:szCs w:val="32"/>
        </w:rPr>
        <w:t>软件</w:t>
      </w:r>
      <w:r>
        <w:rPr>
          <w:rFonts w:ascii="仿宋_GB2312" w:hAnsi="仿宋"/>
          <w:color w:val="000000"/>
          <w:szCs w:val="32"/>
        </w:rPr>
        <w:t>属于医疗器械，</w:t>
      </w:r>
      <w:r>
        <w:rPr>
          <w:rFonts w:ascii="仿宋_GB2312" w:hAnsi="仿宋" w:hint="eastAsia"/>
          <w:color w:val="000000"/>
          <w:szCs w:val="32"/>
        </w:rPr>
        <w:t>根据</w:t>
      </w:r>
      <w:r>
        <w:rPr>
          <w:rFonts w:ascii="仿宋_GB2312" w:hAnsi="仿宋"/>
          <w:color w:val="000000"/>
          <w:szCs w:val="32"/>
        </w:rPr>
        <w:t>《</w:t>
      </w:r>
      <w:r>
        <w:rPr>
          <w:rFonts w:ascii="仿宋_GB2312" w:hAnsi="仿宋" w:hint="eastAsia"/>
          <w:color w:val="000000"/>
          <w:szCs w:val="32"/>
        </w:rPr>
        <w:t>医疗器械</w:t>
      </w:r>
      <w:r>
        <w:rPr>
          <w:rFonts w:ascii="仿宋_GB2312" w:hAnsi="仿宋"/>
          <w:color w:val="000000"/>
          <w:szCs w:val="32"/>
        </w:rPr>
        <w:t>监督管理办法》</w:t>
      </w:r>
      <w:r>
        <w:rPr>
          <w:rFonts w:ascii="仿宋_GB2312" w:hAnsi="仿宋" w:hint="eastAsia"/>
          <w:color w:val="000000"/>
          <w:szCs w:val="32"/>
        </w:rPr>
        <w:t>规定</w:t>
      </w:r>
      <w:r>
        <w:rPr>
          <w:rFonts w:ascii="仿宋_GB2312" w:hAnsi="仿宋"/>
          <w:color w:val="000000"/>
          <w:szCs w:val="32"/>
        </w:rPr>
        <w:t>，</w:t>
      </w:r>
      <w:r>
        <w:rPr>
          <w:rFonts w:ascii="仿宋_GB2312" w:hAnsi="仿宋" w:hint="eastAsia"/>
          <w:color w:val="000000"/>
          <w:szCs w:val="32"/>
        </w:rPr>
        <w:t>本次供应商须</w:t>
      </w:r>
      <w:r>
        <w:rPr>
          <w:rFonts w:ascii="仿宋_GB2312" w:hAnsi="仿宋"/>
          <w:color w:val="000000"/>
          <w:szCs w:val="32"/>
        </w:rPr>
        <w:t>提供</w:t>
      </w:r>
      <w:r>
        <w:rPr>
          <w:rFonts w:ascii="仿宋_GB2312" w:hAnsi="仿宋" w:hint="eastAsia"/>
          <w:color w:val="000000"/>
          <w:szCs w:val="32"/>
        </w:rPr>
        <w:t>医疗器械二类</w:t>
      </w:r>
      <w:r>
        <w:rPr>
          <w:rFonts w:ascii="仿宋_GB2312" w:hAnsi="仿宋"/>
          <w:color w:val="000000"/>
          <w:szCs w:val="32"/>
        </w:rPr>
        <w:t>经营许可证，</w:t>
      </w:r>
      <w:r>
        <w:rPr>
          <w:rFonts w:ascii="仿宋_GB2312" w:hAnsi="仿宋" w:hint="eastAsia"/>
          <w:color w:val="000000"/>
          <w:szCs w:val="32"/>
        </w:rPr>
        <w:t>所</w:t>
      </w:r>
      <w:r>
        <w:rPr>
          <w:rFonts w:ascii="仿宋_GB2312" w:hAnsi="仿宋"/>
          <w:color w:val="000000"/>
          <w:szCs w:val="32"/>
        </w:rPr>
        <w:t>销售</w:t>
      </w:r>
      <w:r>
        <w:rPr>
          <w:rFonts w:ascii="仿宋_GB2312" w:hAnsi="仿宋" w:hint="eastAsia"/>
          <w:color w:val="000000"/>
          <w:szCs w:val="32"/>
        </w:rPr>
        <w:t>产品须提供医疗器械二类</w:t>
      </w:r>
      <w:r>
        <w:rPr>
          <w:rFonts w:ascii="仿宋_GB2312" w:hAnsi="仿宋"/>
          <w:color w:val="000000"/>
          <w:szCs w:val="32"/>
        </w:rPr>
        <w:t>注册证</w:t>
      </w:r>
      <w:r>
        <w:rPr>
          <w:rFonts w:ascii="仿宋_GB2312" w:hAnsi="仿宋" w:hint="eastAsia"/>
          <w:color w:val="000000"/>
          <w:szCs w:val="32"/>
        </w:rPr>
        <w:t>；医疗</w:t>
      </w:r>
      <w:r>
        <w:rPr>
          <w:rFonts w:ascii="仿宋_GB2312" w:hAnsi="仿宋"/>
          <w:color w:val="000000"/>
          <w:szCs w:val="32"/>
        </w:rPr>
        <w:t>器械注册证</w:t>
      </w:r>
      <w:r>
        <w:rPr>
          <w:rFonts w:ascii="仿宋_GB2312" w:hAnsi="仿宋" w:hint="eastAsia"/>
          <w:color w:val="000000"/>
          <w:szCs w:val="32"/>
        </w:rPr>
        <w:t>是</w:t>
      </w:r>
      <w:r>
        <w:rPr>
          <w:rFonts w:ascii="仿宋_GB2312" w:hAnsi="仿宋"/>
          <w:color w:val="000000"/>
          <w:szCs w:val="32"/>
        </w:rPr>
        <w:t>医疗器械产品的合法身份证，</w:t>
      </w:r>
      <w:r>
        <w:rPr>
          <w:rFonts w:ascii="仿宋_GB2312" w:hAnsi="仿宋" w:hint="eastAsia"/>
          <w:color w:val="000000"/>
          <w:szCs w:val="32"/>
        </w:rPr>
        <w:t>属于</w:t>
      </w:r>
      <w:r>
        <w:rPr>
          <w:rFonts w:ascii="仿宋_GB2312" w:hAnsi="仿宋"/>
          <w:color w:val="000000"/>
          <w:szCs w:val="32"/>
        </w:rPr>
        <w:t>医疗器械的须提供产品《</w:t>
      </w:r>
      <w:r>
        <w:rPr>
          <w:rFonts w:ascii="仿宋_GB2312" w:hAnsi="仿宋" w:hint="eastAsia"/>
          <w:color w:val="000000"/>
          <w:szCs w:val="32"/>
        </w:rPr>
        <w:t>医疗器械</w:t>
      </w:r>
      <w:r>
        <w:rPr>
          <w:rFonts w:ascii="仿宋_GB2312" w:hAnsi="仿宋"/>
          <w:color w:val="000000"/>
          <w:szCs w:val="32"/>
        </w:rPr>
        <w:t>注册证》</w:t>
      </w:r>
      <w:r>
        <w:rPr>
          <w:rFonts w:ascii="仿宋_GB2312" w:hAnsi="仿宋" w:hint="eastAsia"/>
          <w:color w:val="000000"/>
          <w:szCs w:val="32"/>
        </w:rPr>
        <w:t>。</w:t>
      </w:r>
    </w:p>
    <w:p w:rsidR="00522553" w:rsidRDefault="00522553" w:rsidP="00522553">
      <w:pPr>
        <w:spacing w:line="579" w:lineRule="exact"/>
        <w:ind w:firstLineChars="200" w:firstLine="640"/>
        <w:rPr>
          <w:rFonts w:eastAsia="黑体" w:hAnsi="黑体"/>
          <w:szCs w:val="32"/>
        </w:rPr>
      </w:pPr>
    </w:p>
    <w:p w:rsidR="00E74968" w:rsidRPr="008E1945" w:rsidRDefault="00E74968" w:rsidP="00E34793">
      <w:pPr>
        <w:widowControl/>
        <w:spacing w:line="579" w:lineRule="exact"/>
        <w:rPr>
          <w:rFonts w:ascii="仿宋_GB2312" w:hAnsi="宋体"/>
          <w:color w:val="000000" w:themeColor="text1"/>
          <w:szCs w:val="32"/>
        </w:rPr>
      </w:pPr>
    </w:p>
    <w:p w:rsidR="00E74968" w:rsidRDefault="00E74968" w:rsidP="00E74968">
      <w:pPr>
        <w:widowControl/>
        <w:spacing w:line="560" w:lineRule="exact"/>
        <w:jc w:val="left"/>
        <w:rPr>
          <w:rFonts w:ascii="黑体" w:eastAsia="黑体" w:hAnsi="黑体"/>
          <w:color w:val="000000" w:themeColor="text1"/>
          <w:szCs w:val="32"/>
        </w:rPr>
      </w:pPr>
    </w:p>
    <w:p w:rsidR="00E74968" w:rsidRDefault="00E74968" w:rsidP="00E74968">
      <w:pPr>
        <w:widowControl/>
        <w:spacing w:line="560" w:lineRule="exact"/>
        <w:jc w:val="left"/>
        <w:rPr>
          <w:rFonts w:ascii="黑体" w:eastAsia="黑体" w:hAnsi="黑体"/>
          <w:color w:val="000000" w:themeColor="text1"/>
          <w:szCs w:val="32"/>
        </w:rPr>
      </w:pPr>
    </w:p>
    <w:p w:rsidR="00E74968" w:rsidRDefault="00E74968" w:rsidP="00E74968">
      <w:pPr>
        <w:widowControl/>
        <w:spacing w:line="560" w:lineRule="exact"/>
        <w:jc w:val="left"/>
        <w:rPr>
          <w:rFonts w:ascii="黑体" w:eastAsia="黑体" w:hAnsi="黑体"/>
          <w:color w:val="000000" w:themeColor="text1"/>
          <w:szCs w:val="32"/>
        </w:rPr>
      </w:pPr>
    </w:p>
    <w:p w:rsidR="00E74968" w:rsidRDefault="00E74968" w:rsidP="00E74968">
      <w:pPr>
        <w:widowControl/>
        <w:spacing w:line="560" w:lineRule="exact"/>
        <w:jc w:val="left"/>
        <w:rPr>
          <w:rFonts w:ascii="黑体" w:eastAsia="黑体" w:hAnsi="黑体"/>
          <w:color w:val="000000" w:themeColor="text1"/>
          <w:szCs w:val="32"/>
        </w:rPr>
      </w:pPr>
    </w:p>
    <w:p w:rsidR="007C4B41" w:rsidRPr="00E74968" w:rsidRDefault="007C4B41" w:rsidP="006F19F2">
      <w:pPr>
        <w:widowControl/>
        <w:spacing w:line="560" w:lineRule="exact"/>
        <w:jc w:val="left"/>
      </w:pPr>
    </w:p>
    <w:sectPr w:rsidR="007C4B41" w:rsidRPr="00E74968" w:rsidSect="006F19F2">
      <w:footerReference w:type="even" r:id="rId8"/>
      <w:footerReference w:type="default" r:id="rId9"/>
      <w:pgSz w:w="11906" w:h="16838"/>
      <w:pgMar w:top="1440" w:right="1797" w:bottom="1440" w:left="1797" w:header="709" w:footer="709" w:gutter="0"/>
      <w:cols w:space="708"/>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33F" w:rsidRDefault="00E5233F" w:rsidP="00BA18BD">
      <w:r>
        <w:separator/>
      </w:r>
    </w:p>
  </w:endnote>
  <w:endnote w:type="continuationSeparator" w:id="0">
    <w:p w:rsidR="00E5233F" w:rsidRDefault="00E5233F" w:rsidP="00BA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4" w:rsidRDefault="00E33094">
    <w:pPr>
      <w:pStyle w:val="a4"/>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52</w:t>
    </w:r>
    <w:r>
      <w:rPr>
        <w:sz w:val="28"/>
        <w:szCs w:val="28"/>
      </w:rPr>
      <w:fldChar w:fldCharType="end"/>
    </w:r>
    <w:r>
      <w:rPr>
        <w:rFonts w:hint="eastAsia"/>
        <w:sz w:val="28"/>
        <w:szCs w:val="28"/>
      </w:rPr>
      <w:t>—</w:t>
    </w:r>
  </w:p>
  <w:p w:rsidR="00E33094" w:rsidRDefault="00E33094">
    <w:pPr>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4" w:rsidRDefault="00E33094">
    <w:pPr>
      <w:pStyle w:val="a4"/>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0445FD" w:rsidRPr="000445FD">
      <w:rPr>
        <w:noProof/>
        <w:sz w:val="28"/>
        <w:szCs w:val="28"/>
        <w:lang w:val="zh-CN"/>
      </w:rPr>
      <w:t>1</w:t>
    </w:r>
    <w:r>
      <w:rPr>
        <w:sz w:val="28"/>
        <w:szCs w:val="28"/>
      </w:rPr>
      <w:fldChar w:fldCharType="end"/>
    </w:r>
    <w:r>
      <w:rPr>
        <w:rFonts w:hint="eastAsia"/>
        <w:sz w:val="28"/>
        <w:szCs w:val="28"/>
      </w:rPr>
      <w:t>—</w:t>
    </w:r>
  </w:p>
  <w:p w:rsidR="00E33094" w:rsidRDefault="00E33094">
    <w:pPr>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33F" w:rsidRDefault="00E5233F" w:rsidP="00BA18BD">
      <w:r>
        <w:separator/>
      </w:r>
    </w:p>
  </w:footnote>
  <w:footnote w:type="continuationSeparator" w:id="0">
    <w:p w:rsidR="00E5233F" w:rsidRDefault="00E5233F" w:rsidP="00BA1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C034B"/>
    <w:multiLevelType w:val="singleLevel"/>
    <w:tmpl w:val="B77C034B"/>
    <w:lvl w:ilvl="0">
      <w:start w:val="1"/>
      <w:numFmt w:val="decimal"/>
      <w:lvlText w:val="%1)"/>
      <w:lvlJc w:val="left"/>
      <w:pPr>
        <w:ind w:left="420" w:hanging="420"/>
      </w:pPr>
      <w:rPr>
        <w:rFonts w:hint="default"/>
      </w:rPr>
    </w:lvl>
  </w:abstractNum>
  <w:abstractNum w:abstractNumId="1">
    <w:nsid w:val="CA26051E"/>
    <w:multiLevelType w:val="singleLevel"/>
    <w:tmpl w:val="CA26051E"/>
    <w:lvl w:ilvl="0">
      <w:start w:val="1"/>
      <w:numFmt w:val="decimal"/>
      <w:lvlText w:val="(%1)"/>
      <w:lvlJc w:val="left"/>
      <w:pPr>
        <w:ind w:left="425" w:hanging="425"/>
      </w:pPr>
      <w:rPr>
        <w:rFonts w:hint="default"/>
      </w:rPr>
    </w:lvl>
  </w:abstractNum>
  <w:abstractNum w:abstractNumId="2">
    <w:nsid w:val="0CB81882"/>
    <w:multiLevelType w:val="hybridMultilevel"/>
    <w:tmpl w:val="88988E78"/>
    <w:lvl w:ilvl="0" w:tplc="6E3C5014">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5190468"/>
    <w:multiLevelType w:val="multilevel"/>
    <w:tmpl w:val="151904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6E0FDB"/>
    <w:multiLevelType w:val="multilevel"/>
    <w:tmpl w:val="526E0FD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07107E6"/>
    <w:multiLevelType w:val="multilevel"/>
    <w:tmpl w:val="60710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3B44CA3"/>
    <w:multiLevelType w:val="multilevel"/>
    <w:tmpl w:val="63B44C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45D7FC1"/>
    <w:multiLevelType w:val="multilevel"/>
    <w:tmpl w:val="645D7F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3B22A1"/>
    <w:multiLevelType w:val="multilevel"/>
    <w:tmpl w:val="663B22A1"/>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nsid w:val="7111762B"/>
    <w:multiLevelType w:val="hybridMultilevel"/>
    <w:tmpl w:val="D0805A86"/>
    <w:lvl w:ilvl="0" w:tplc="C596A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
  </w:num>
  <w:num w:numId="3">
    <w:abstractNumId w:val="6"/>
  </w:num>
  <w:num w:numId="4">
    <w:abstractNumId w:val="0"/>
  </w:num>
  <w:num w:numId="5">
    <w:abstractNumId w:val="7"/>
  </w:num>
  <w:num w:numId="6">
    <w:abstractNumId w:val="8"/>
  </w:num>
  <w:num w:numId="7">
    <w:abstractNumId w:val="2"/>
  </w:num>
  <w:num w:numId="8">
    <w:abstractNumId w:val="5"/>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18BD"/>
    <w:rsid w:val="000445FD"/>
    <w:rsid w:val="000C08A6"/>
    <w:rsid w:val="001B4BC5"/>
    <w:rsid w:val="001F1384"/>
    <w:rsid w:val="0025225B"/>
    <w:rsid w:val="002B51DC"/>
    <w:rsid w:val="003A4820"/>
    <w:rsid w:val="004706D6"/>
    <w:rsid w:val="00473652"/>
    <w:rsid w:val="004948A0"/>
    <w:rsid w:val="00522553"/>
    <w:rsid w:val="00636DA2"/>
    <w:rsid w:val="0069212C"/>
    <w:rsid w:val="006F19F2"/>
    <w:rsid w:val="00714066"/>
    <w:rsid w:val="007C4B41"/>
    <w:rsid w:val="008C7576"/>
    <w:rsid w:val="00914F98"/>
    <w:rsid w:val="00925F4A"/>
    <w:rsid w:val="00926D04"/>
    <w:rsid w:val="00A2705D"/>
    <w:rsid w:val="00A3670B"/>
    <w:rsid w:val="00A90006"/>
    <w:rsid w:val="00BA18BD"/>
    <w:rsid w:val="00BD0408"/>
    <w:rsid w:val="00DD44E4"/>
    <w:rsid w:val="00E0219E"/>
    <w:rsid w:val="00E33094"/>
    <w:rsid w:val="00E34793"/>
    <w:rsid w:val="00E5233F"/>
    <w:rsid w:val="00E74968"/>
    <w:rsid w:val="00E7731F"/>
    <w:rsid w:val="00F7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8BD"/>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E3479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F19F2"/>
    <w:pPr>
      <w:keepNext/>
      <w:keepLines/>
      <w:spacing w:before="260" w:after="260" w:line="416" w:lineRule="auto"/>
      <w:jc w:val="left"/>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A18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A18BD"/>
    <w:rPr>
      <w:sz w:val="18"/>
      <w:szCs w:val="18"/>
    </w:rPr>
  </w:style>
  <w:style w:type="paragraph" w:styleId="a4">
    <w:name w:val="footer"/>
    <w:basedOn w:val="a"/>
    <w:link w:val="Char0"/>
    <w:uiPriority w:val="99"/>
    <w:unhideWhenUsed/>
    <w:qFormat/>
    <w:rsid w:val="00BA18B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A18BD"/>
    <w:rPr>
      <w:sz w:val="18"/>
      <w:szCs w:val="18"/>
    </w:rPr>
  </w:style>
  <w:style w:type="paragraph" w:customStyle="1" w:styleId="10">
    <w:name w:val="列出段落1"/>
    <w:basedOn w:val="a"/>
    <w:link w:val="ListParagraphChar"/>
    <w:uiPriority w:val="99"/>
    <w:qFormat/>
    <w:rsid w:val="00BA18BD"/>
    <w:pPr>
      <w:ind w:firstLineChars="200" w:firstLine="420"/>
    </w:pPr>
    <w:rPr>
      <w:rFonts w:ascii="Calibri" w:eastAsia="宋体" w:hAnsi="Calibri"/>
      <w:sz w:val="21"/>
      <w:szCs w:val="22"/>
    </w:rPr>
  </w:style>
  <w:style w:type="paragraph" w:styleId="a5">
    <w:name w:val="List Paragraph"/>
    <w:aliases w:val="List,List1,表格段落,符号列表,lp1,List11,List111,List1111,List11111,List111111,List1111111,List11111111,List111111111,List1111111111,List111111111111111,stc标题4,列表1,列表11,List2,List3,编号,List11111111111,List111111111111,List1111111111111,List11111111111111"/>
    <w:basedOn w:val="a"/>
    <w:link w:val="Char1"/>
    <w:uiPriority w:val="99"/>
    <w:qFormat/>
    <w:rsid w:val="00BA18BD"/>
    <w:pPr>
      <w:ind w:firstLineChars="200" w:firstLine="420"/>
    </w:pPr>
    <w:rPr>
      <w:rFonts w:asciiTheme="minorHAnsi" w:eastAsiaTheme="minorEastAsia" w:hAnsiTheme="minorHAnsi" w:cstheme="minorBidi"/>
      <w:sz w:val="21"/>
      <w:szCs w:val="22"/>
    </w:rPr>
  </w:style>
  <w:style w:type="character" w:customStyle="1" w:styleId="Char1">
    <w:name w:val="列出段落 Char"/>
    <w:aliases w:val="List Char,List1 Char,表格段落 Char,符号列表 Char,lp1 Char,List11 Char,List111 Char,List1111 Char,List11111 Char,List111111 Char,List1111111 Char,List11111111 Char,List111111111 Char,List1111111111 Char,List111111111111111 Char,stc标题4 Char,列表1 Char"/>
    <w:link w:val="a5"/>
    <w:uiPriority w:val="34"/>
    <w:qFormat/>
    <w:rsid w:val="00BA18BD"/>
  </w:style>
  <w:style w:type="character" w:customStyle="1" w:styleId="ListParagraphChar">
    <w:name w:val="List Paragraph Char"/>
    <w:link w:val="10"/>
    <w:qFormat/>
    <w:locked/>
    <w:rsid w:val="00BA18BD"/>
    <w:rPr>
      <w:rFonts w:ascii="Calibri" w:eastAsia="宋体" w:hAnsi="Calibri" w:cs="Times New Roman"/>
    </w:rPr>
  </w:style>
  <w:style w:type="paragraph" w:customStyle="1" w:styleId="Normal5">
    <w:name w:val="Normal_5"/>
    <w:next w:val="a6"/>
    <w:qFormat/>
    <w:rsid w:val="00BA18BD"/>
    <w:pPr>
      <w:widowControl w:val="0"/>
      <w:jc w:val="both"/>
    </w:pPr>
    <w:rPr>
      <w:rFonts w:ascii="Calibri" w:eastAsia="宋体" w:hAnsi="Calibri" w:cs="Times New Roman"/>
      <w:szCs w:val="24"/>
    </w:rPr>
  </w:style>
  <w:style w:type="paragraph" w:styleId="a7">
    <w:name w:val="Body Text"/>
    <w:basedOn w:val="a"/>
    <w:link w:val="Char2"/>
    <w:unhideWhenUsed/>
    <w:qFormat/>
    <w:rsid w:val="00BA18BD"/>
    <w:pPr>
      <w:spacing w:after="120"/>
    </w:pPr>
  </w:style>
  <w:style w:type="character" w:customStyle="1" w:styleId="Char2">
    <w:name w:val="正文文本 Char"/>
    <w:basedOn w:val="a0"/>
    <w:link w:val="a7"/>
    <w:qFormat/>
    <w:rsid w:val="00BA18BD"/>
    <w:rPr>
      <w:rFonts w:ascii="Times New Roman" w:eastAsia="仿宋_GB2312" w:hAnsi="Times New Roman" w:cs="Times New Roman"/>
      <w:sz w:val="32"/>
      <w:szCs w:val="24"/>
    </w:rPr>
  </w:style>
  <w:style w:type="paragraph" w:styleId="a6">
    <w:name w:val="Body Text First Indent"/>
    <w:basedOn w:val="a7"/>
    <w:link w:val="Char3"/>
    <w:uiPriority w:val="99"/>
    <w:semiHidden/>
    <w:unhideWhenUsed/>
    <w:rsid w:val="00BA18BD"/>
    <w:pPr>
      <w:ind w:firstLineChars="100" w:firstLine="420"/>
    </w:pPr>
  </w:style>
  <w:style w:type="character" w:customStyle="1" w:styleId="Char3">
    <w:name w:val="正文首行缩进 Char"/>
    <w:basedOn w:val="Char2"/>
    <w:link w:val="a6"/>
    <w:uiPriority w:val="99"/>
    <w:semiHidden/>
    <w:rsid w:val="00BA18BD"/>
    <w:rPr>
      <w:rFonts w:ascii="Times New Roman" w:eastAsia="仿宋_GB2312" w:hAnsi="Times New Roman" w:cs="Times New Roman"/>
      <w:sz w:val="32"/>
      <w:szCs w:val="24"/>
    </w:rPr>
  </w:style>
  <w:style w:type="character" w:customStyle="1" w:styleId="2Char">
    <w:name w:val="标题 2 Char"/>
    <w:basedOn w:val="a0"/>
    <w:link w:val="2"/>
    <w:uiPriority w:val="9"/>
    <w:rsid w:val="006F19F2"/>
    <w:rPr>
      <w:rFonts w:asciiTheme="majorHAnsi" w:eastAsiaTheme="majorEastAsia" w:hAnsiTheme="majorHAnsi" w:cstheme="majorBidi"/>
      <w:b/>
      <w:bCs/>
      <w:sz w:val="32"/>
      <w:szCs w:val="32"/>
    </w:rPr>
  </w:style>
  <w:style w:type="table" w:styleId="a8">
    <w:name w:val="Table Grid"/>
    <w:basedOn w:val="a1"/>
    <w:qFormat/>
    <w:rsid w:val="006F19F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4"/>
    <w:uiPriority w:val="99"/>
    <w:unhideWhenUsed/>
    <w:qFormat/>
    <w:rsid w:val="006F19F2"/>
    <w:rPr>
      <w:sz w:val="18"/>
      <w:szCs w:val="18"/>
    </w:rPr>
  </w:style>
  <w:style w:type="character" w:customStyle="1" w:styleId="Char4">
    <w:name w:val="批注框文本 Char"/>
    <w:basedOn w:val="a0"/>
    <w:link w:val="a9"/>
    <w:uiPriority w:val="99"/>
    <w:semiHidden/>
    <w:qFormat/>
    <w:rsid w:val="006F19F2"/>
    <w:rPr>
      <w:rFonts w:ascii="Times New Roman" w:eastAsia="仿宋_GB2312" w:hAnsi="Times New Roman" w:cs="Times New Roman"/>
      <w:sz w:val="18"/>
      <w:szCs w:val="18"/>
    </w:rPr>
  </w:style>
  <w:style w:type="character" w:customStyle="1" w:styleId="1Char">
    <w:name w:val="标题 1 Char"/>
    <w:basedOn w:val="a0"/>
    <w:link w:val="1"/>
    <w:qFormat/>
    <w:rsid w:val="00E34793"/>
    <w:rPr>
      <w:rFonts w:ascii="Times New Roman" w:eastAsia="仿宋_GB2312" w:hAnsi="Times New Roman" w:cs="Times New Roman"/>
      <w:b/>
      <w:bCs/>
      <w:kern w:val="44"/>
      <w:sz w:val="44"/>
      <w:szCs w:val="44"/>
    </w:rPr>
  </w:style>
  <w:style w:type="paragraph" w:customStyle="1" w:styleId="20">
    <w:name w:val="列出段落2"/>
    <w:basedOn w:val="a"/>
    <w:uiPriority w:val="34"/>
    <w:qFormat/>
    <w:rsid w:val="00E34793"/>
    <w:pPr>
      <w:ind w:firstLineChars="200" w:firstLine="420"/>
    </w:pPr>
    <w:rPr>
      <w:rFonts w:asciiTheme="minorHAnsi" w:eastAsiaTheme="minorEastAsia" w:hAnsiTheme="minorHAnsi" w:cstheme="minorBidi"/>
      <w:sz w:val="21"/>
      <w:szCs w:val="22"/>
    </w:rPr>
  </w:style>
  <w:style w:type="paragraph" w:customStyle="1" w:styleId="11">
    <w:name w:val="列表段落1"/>
    <w:basedOn w:val="a"/>
    <w:uiPriority w:val="99"/>
    <w:qFormat/>
    <w:rsid w:val="00E34793"/>
    <w:pPr>
      <w:ind w:firstLineChars="200" w:firstLine="420"/>
    </w:pPr>
    <w:rPr>
      <w:rFonts w:asciiTheme="minorHAnsi" w:eastAsiaTheme="minorEastAsia" w:hAnsiTheme="minorHAnsi" w:cstheme="minorBidi"/>
      <w:sz w:val="21"/>
      <w:szCs w:val="22"/>
    </w:rPr>
  </w:style>
  <w:style w:type="paragraph" w:customStyle="1" w:styleId="aa">
    <w:name w:val="￥正文"/>
    <w:basedOn w:val="a"/>
    <w:qFormat/>
    <w:rsid w:val="00E34793"/>
    <w:pPr>
      <w:spacing w:line="360" w:lineRule="auto"/>
      <w:ind w:firstLineChars="200" w:firstLine="480"/>
    </w:pPr>
    <w:rPr>
      <w:rFonts w:ascii="Calibri" w:eastAsia="宋体" w:hAnsi="Calibri"/>
      <w:sz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19</Pages>
  <Words>1715</Words>
  <Characters>9779</Characters>
  <Application>Microsoft Office Word</Application>
  <DocSecurity>0</DocSecurity>
  <Lines>81</Lines>
  <Paragraphs>22</Paragraphs>
  <ScaleCrop>false</ScaleCrop>
  <Company>Sky123.Org</Company>
  <LinksUpToDate>false</LinksUpToDate>
  <CharactersWithSpaces>11472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43</cp:revision>
  <cp:lastPrinted>2022-08-24T02:30:00Z</cp:lastPrinted>
  <dcterms:created xsi:type="dcterms:W3CDTF">2022-08-23T02:51:00Z</dcterms:created>
  <dcterms:modified xsi:type="dcterms:W3CDTF">2023-02-02T01:11:00Z</dcterms:modified>
</cp:coreProperties>
</file>