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0" w:type="dxa"/>
        <w:tblLayout w:type="fixed"/>
        <w:tblLook w:val="04A0"/>
      </w:tblPr>
      <w:tblGrid>
        <w:gridCol w:w="1294"/>
        <w:gridCol w:w="1276"/>
        <w:gridCol w:w="709"/>
        <w:gridCol w:w="1842"/>
        <w:gridCol w:w="284"/>
        <w:gridCol w:w="850"/>
        <w:gridCol w:w="2410"/>
        <w:gridCol w:w="992"/>
        <w:gridCol w:w="709"/>
      </w:tblGrid>
      <w:tr w:rsidR="00D96B7C" w:rsidRPr="00D96B7C" w:rsidTr="006D50B8">
        <w:trPr>
          <w:trHeight w:val="615"/>
        </w:trPr>
        <w:tc>
          <w:tcPr>
            <w:tcW w:w="86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6D50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 xml:space="preserve">       </w:t>
            </w:r>
            <w:r w:rsidR="00D96B7C" w:rsidRPr="00D96B7C">
              <w:rPr>
                <w:rFonts w:ascii="宋体" w:eastAsia="宋体" w:hAnsi="宋体" w:cs="宋体" w:hint="eastAsia"/>
                <w:color w:val="000000"/>
                <w:kern w:val="0"/>
                <w:sz w:val="44"/>
                <w:szCs w:val="44"/>
              </w:rPr>
              <w:t>医疗设备技术参数需求表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9563DA" w:rsidP="006D50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 </w:t>
            </w:r>
          </w:p>
        </w:tc>
      </w:tr>
      <w:tr w:rsidR="00D96B7C" w:rsidRPr="00D96B7C" w:rsidTr="006D50B8">
        <w:trPr>
          <w:trHeight w:val="375"/>
        </w:trPr>
        <w:tc>
          <w:tcPr>
            <w:tcW w:w="51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6B7C" w:rsidRPr="00C2239F" w:rsidRDefault="00D96B7C" w:rsidP="006D50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6B7C" w:rsidRPr="00E42471" w:rsidTr="006D50B8">
        <w:trPr>
          <w:trHeight w:val="90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B26588" w:rsidRDefault="007D7079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五分类</w:t>
            </w:r>
            <w:r w:rsidR="00FB6C67">
              <w:rPr>
                <w:rFonts w:asciiTheme="minorEastAsia" w:hAnsiTheme="minorEastAsia" w:hint="eastAsia"/>
                <w:sz w:val="24"/>
                <w:szCs w:val="24"/>
              </w:rPr>
              <w:t>全自动</w:t>
            </w:r>
            <w:r w:rsidR="006D50B8">
              <w:rPr>
                <w:rFonts w:asciiTheme="minorEastAsia" w:hAnsiTheme="minorEastAsia" w:hint="eastAsia"/>
                <w:sz w:val="24"/>
                <w:szCs w:val="24"/>
              </w:rPr>
              <w:t>血细胞分析仪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数量（台/套）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预算金额（万元）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6D50B8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6D50B8" w:rsidRPr="00D96B7C" w:rsidTr="006D50B8">
        <w:trPr>
          <w:trHeight w:val="636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B8" w:rsidRPr="00D96B7C" w:rsidRDefault="006D50B8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临床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需求</w:t>
            </w: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科室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50B8" w:rsidRDefault="006D50B8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联系人：王旭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50B8" w:rsidRDefault="006D50B8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联系电话：18919453340</w:t>
            </w:r>
          </w:p>
        </w:tc>
      </w:tr>
      <w:tr w:rsidR="00D96B7C" w:rsidRPr="00D96B7C" w:rsidTr="006D50B8">
        <w:trPr>
          <w:trHeight w:val="58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医</w:t>
            </w:r>
            <w:proofErr w:type="gramEnd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工部门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联系人：</w:t>
            </w:r>
            <w:proofErr w:type="gramStart"/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马学刚</w:t>
            </w:r>
            <w:proofErr w:type="gramEnd"/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联系电话：18109357818</w:t>
            </w:r>
          </w:p>
        </w:tc>
      </w:tr>
      <w:tr w:rsidR="00C10B2B" w:rsidRPr="00E42471" w:rsidTr="006D50B8">
        <w:trPr>
          <w:trHeight w:val="67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技术和性能参数名称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招标参数和性能要求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C10B2B" w:rsidRPr="00E42471" w:rsidTr="006D50B8">
        <w:trPr>
          <w:trHeight w:val="61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497012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基本要求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6B7C" w:rsidRPr="00497012" w:rsidRDefault="005A1B50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用于血细胞的检测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6D50B8">
        <w:trPr>
          <w:trHeight w:val="57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资质认证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63DA" w:rsidRPr="006D50B8" w:rsidRDefault="00497012" w:rsidP="006D50B8">
            <w:pPr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6D50B8">
        <w:trPr>
          <w:trHeight w:val="42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技术和性能参数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6D50B8">
        <w:trPr>
          <w:trHeight w:val="325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497012" w:rsidRDefault="00497012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1.检则原理:多角度激光敞</w:t>
            </w:r>
            <w:proofErr w:type="gramStart"/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射结合</w:t>
            </w:r>
            <w:proofErr w:type="gramEnd"/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细胞化学染色技术测定WBC实现白细胞五分类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★2、检测项目及模式: ≥22项，三个散点图,三个直方图，具有独立的末梢血检测模式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▲3.标本用量:全血≤15微升，预稀释≤20微升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★4、分析速度: ≥59 </w:t>
            </w:r>
            <w:proofErr w:type="gramStart"/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样本每小时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5、检测模式: CBC、CBC+ 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DIFF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6.结果储存:分析仪器可储存≥19000 份测试结果;包括散点图、直方图、患者信息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、显示类型: ≥10寸彩色触摸屏，全中文操作界面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，可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显示全部检测结果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.数据管理: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多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个USB接口，支持链接U盘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打印机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鼠标、键盘等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9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.具备联网功能</w:t>
            </w:r>
          </w:p>
          <w:p w:rsidR="007D7079" w:rsidRPr="007D7079" w:rsidRDefault="007D7079" w:rsidP="007D7079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★1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.配套系统: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具备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原厂配套试剂及校准品、质控品，可直接溯源到国际参考方法</w:t>
            </w:r>
          </w:p>
          <w:p w:rsidR="00FB6C67" w:rsidRPr="00FB6C67" w:rsidRDefault="007D7079" w:rsidP="00F10245">
            <w:pPr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▲1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.仪器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具备I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S09001\13485</w:t>
            </w:r>
            <w:r w:rsidR="00F10245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7D707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CE、 CNAS 认证证书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6D50B8">
        <w:trPr>
          <w:trHeight w:val="495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配置要求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745F0D" w:rsidRPr="00E42471" w:rsidTr="006D50B8">
        <w:trPr>
          <w:trHeight w:val="56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5E78D1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745F0D"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F0D" w:rsidRPr="00E42471" w:rsidRDefault="00745F0D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E4247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软件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E42471" w:rsidRDefault="00497012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F0D" w:rsidRPr="00E42471" w:rsidRDefault="00745F0D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0B2B" w:rsidRPr="00E42471" w:rsidTr="006D50B8">
        <w:trPr>
          <w:trHeight w:val="840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硬件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5F0D" w:rsidRPr="00D96B7C" w:rsidRDefault="008B04D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主机一台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（标准配置内的其它附件须单列注明）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6D50B8">
        <w:trPr>
          <w:trHeight w:val="441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4</w:t>
            </w:r>
            <w:r w:rsidR="00D96B7C"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器械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6D50B8">
        <w:trPr>
          <w:trHeight w:val="553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97012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零配件报价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6B7C" w:rsidRPr="00D96B7C" w:rsidRDefault="006D50B8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6D50B8">
        <w:trPr>
          <w:trHeight w:val="357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安装要求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51794" w:rsidRPr="00A51794" w:rsidRDefault="00497012" w:rsidP="006D50B8">
            <w:pPr>
              <w:rPr>
                <w:kern w:val="0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C10B2B" w:rsidRPr="00E42471" w:rsidTr="00FB6C67">
        <w:trPr>
          <w:trHeight w:val="942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96B7C" w:rsidRDefault="005E78D1" w:rsidP="006D50B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B7C" w:rsidRPr="00DA37A3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A37A3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配套试剂耗材</w:t>
            </w:r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6D50B8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对所用试剂耗材按每人份进行报价，在甘肃省阳光采购平台内的提供截图，不在平台内的提供报价单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B7C" w:rsidRPr="00D96B7C" w:rsidRDefault="00D96B7C" w:rsidP="006D50B8">
            <w:pPr>
              <w:widowControl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D96B7C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D50B8" w:rsidTr="00FB6C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47"/>
        </w:trPr>
        <w:tc>
          <w:tcPr>
            <w:tcW w:w="10366" w:type="dxa"/>
            <w:gridSpan w:val="9"/>
          </w:tcPr>
          <w:p w:rsidR="006D50B8" w:rsidRDefault="00462239" w:rsidP="006D50B8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审核专家</w:t>
            </w:r>
            <w:r w:rsidR="006D50B8">
              <w:rPr>
                <w:rFonts w:asciiTheme="minorEastAsia" w:hAnsiTheme="minorEastAsia" w:hint="eastAsia"/>
                <w:sz w:val="24"/>
                <w:szCs w:val="24"/>
              </w:rPr>
              <w:t>签字：</w:t>
            </w:r>
          </w:p>
        </w:tc>
      </w:tr>
    </w:tbl>
    <w:p w:rsidR="003C6E38" w:rsidRPr="00E42471" w:rsidRDefault="003C6E38">
      <w:pPr>
        <w:rPr>
          <w:rFonts w:asciiTheme="minorEastAsia" w:hAnsiTheme="minorEastAsia"/>
          <w:sz w:val="24"/>
          <w:szCs w:val="24"/>
        </w:rPr>
      </w:pPr>
    </w:p>
    <w:sectPr w:rsidR="003C6E38" w:rsidRPr="00E42471" w:rsidSect="008B04DC">
      <w:pgSz w:w="11906" w:h="16838"/>
      <w:pgMar w:top="284" w:right="720" w:bottom="284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FB" w:rsidRDefault="00F83AFB" w:rsidP="00D96B7C">
      <w:r>
        <w:separator/>
      </w:r>
    </w:p>
  </w:endnote>
  <w:endnote w:type="continuationSeparator" w:id="0">
    <w:p w:rsidR="00F83AFB" w:rsidRDefault="00F83AFB" w:rsidP="00D96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FB" w:rsidRDefault="00F83AFB" w:rsidP="00D96B7C">
      <w:r>
        <w:separator/>
      </w:r>
    </w:p>
  </w:footnote>
  <w:footnote w:type="continuationSeparator" w:id="0">
    <w:p w:rsidR="00F83AFB" w:rsidRDefault="00F83AFB" w:rsidP="00D96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16E2B"/>
    <w:multiLevelType w:val="singleLevel"/>
    <w:tmpl w:val="11616E2B"/>
    <w:lvl w:ilvl="0">
      <w:start w:val="1"/>
      <w:numFmt w:val="decimal"/>
      <w:suff w:val="nothing"/>
      <w:lvlText w:val="%1、"/>
      <w:lvlJc w:val="left"/>
    </w:lvl>
  </w:abstractNum>
  <w:abstractNum w:abstractNumId="1">
    <w:nsid w:val="29BE122E"/>
    <w:multiLevelType w:val="hybridMultilevel"/>
    <w:tmpl w:val="8B467AB8"/>
    <w:lvl w:ilvl="0" w:tplc="E286DD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4A54BB"/>
    <w:multiLevelType w:val="hybridMultilevel"/>
    <w:tmpl w:val="623E58C0"/>
    <w:lvl w:ilvl="0" w:tplc="BE06732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378B107"/>
    <w:multiLevelType w:val="singleLevel"/>
    <w:tmpl w:val="3378B107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2BA0EE0"/>
    <w:multiLevelType w:val="hybridMultilevel"/>
    <w:tmpl w:val="1722DEA8"/>
    <w:lvl w:ilvl="0" w:tplc="D778BC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F62A1E"/>
    <w:multiLevelType w:val="hybridMultilevel"/>
    <w:tmpl w:val="55040E90"/>
    <w:lvl w:ilvl="0" w:tplc="2200BE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4151FA"/>
    <w:multiLevelType w:val="hybridMultilevel"/>
    <w:tmpl w:val="2E5253FE"/>
    <w:lvl w:ilvl="0" w:tplc="935EFAB8">
      <w:start w:val="1"/>
      <w:numFmt w:val="decimal"/>
      <w:lvlText w:val="(%1)"/>
      <w:lvlJc w:val="left"/>
      <w:pPr>
        <w:ind w:left="360" w:hanging="360"/>
      </w:pPr>
      <w:rPr>
        <w:rFonts w:asciiTheme="minorEastAsia" w:hAnsiTheme="minorEastAsia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2981429"/>
    <w:multiLevelType w:val="hybridMultilevel"/>
    <w:tmpl w:val="CF547EAC"/>
    <w:lvl w:ilvl="0" w:tplc="2C2273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6B7C"/>
    <w:rsid w:val="000A368A"/>
    <w:rsid w:val="000D6BDE"/>
    <w:rsid w:val="00114803"/>
    <w:rsid w:val="00124850"/>
    <w:rsid w:val="00131A31"/>
    <w:rsid w:val="00155D65"/>
    <w:rsid w:val="001868B6"/>
    <w:rsid w:val="00223ABA"/>
    <w:rsid w:val="00274B06"/>
    <w:rsid w:val="003018F5"/>
    <w:rsid w:val="003076AA"/>
    <w:rsid w:val="003409CC"/>
    <w:rsid w:val="00347E76"/>
    <w:rsid w:val="003A4FC2"/>
    <w:rsid w:val="003C6E38"/>
    <w:rsid w:val="003F4CB5"/>
    <w:rsid w:val="0040488E"/>
    <w:rsid w:val="00462239"/>
    <w:rsid w:val="004678FE"/>
    <w:rsid w:val="0049536A"/>
    <w:rsid w:val="00497012"/>
    <w:rsid w:val="004A0E2B"/>
    <w:rsid w:val="004E6FCE"/>
    <w:rsid w:val="004F0BC3"/>
    <w:rsid w:val="004F671A"/>
    <w:rsid w:val="00531D8C"/>
    <w:rsid w:val="005A1B50"/>
    <w:rsid w:val="005C3183"/>
    <w:rsid w:val="005E78D1"/>
    <w:rsid w:val="005F2DE8"/>
    <w:rsid w:val="00616867"/>
    <w:rsid w:val="0062134A"/>
    <w:rsid w:val="00640F52"/>
    <w:rsid w:val="00670D66"/>
    <w:rsid w:val="00684889"/>
    <w:rsid w:val="00693397"/>
    <w:rsid w:val="006D50B8"/>
    <w:rsid w:val="0074374F"/>
    <w:rsid w:val="0074461D"/>
    <w:rsid w:val="00745F0D"/>
    <w:rsid w:val="007664C9"/>
    <w:rsid w:val="007856DA"/>
    <w:rsid w:val="007A7558"/>
    <w:rsid w:val="007C6593"/>
    <w:rsid w:val="007D7079"/>
    <w:rsid w:val="008B04DC"/>
    <w:rsid w:val="008D336F"/>
    <w:rsid w:val="00942732"/>
    <w:rsid w:val="009446DB"/>
    <w:rsid w:val="009563DA"/>
    <w:rsid w:val="0097399E"/>
    <w:rsid w:val="009C52CE"/>
    <w:rsid w:val="009C692D"/>
    <w:rsid w:val="009D7D8A"/>
    <w:rsid w:val="00A0587A"/>
    <w:rsid w:val="00A136DE"/>
    <w:rsid w:val="00A3625A"/>
    <w:rsid w:val="00A51794"/>
    <w:rsid w:val="00A6296B"/>
    <w:rsid w:val="00AC04A5"/>
    <w:rsid w:val="00AD0605"/>
    <w:rsid w:val="00AD3A51"/>
    <w:rsid w:val="00B26588"/>
    <w:rsid w:val="00B4006E"/>
    <w:rsid w:val="00B51A33"/>
    <w:rsid w:val="00B73038"/>
    <w:rsid w:val="00BF5696"/>
    <w:rsid w:val="00C04986"/>
    <w:rsid w:val="00C10B2B"/>
    <w:rsid w:val="00C2239F"/>
    <w:rsid w:val="00C42E80"/>
    <w:rsid w:val="00C55D6D"/>
    <w:rsid w:val="00C62693"/>
    <w:rsid w:val="00CB3F55"/>
    <w:rsid w:val="00D03B1C"/>
    <w:rsid w:val="00D543B9"/>
    <w:rsid w:val="00D566FA"/>
    <w:rsid w:val="00D57A53"/>
    <w:rsid w:val="00D60FD5"/>
    <w:rsid w:val="00D71CF5"/>
    <w:rsid w:val="00D96B7C"/>
    <w:rsid w:val="00DA37A3"/>
    <w:rsid w:val="00DC1142"/>
    <w:rsid w:val="00DD0FFD"/>
    <w:rsid w:val="00DD5046"/>
    <w:rsid w:val="00E073C0"/>
    <w:rsid w:val="00E42471"/>
    <w:rsid w:val="00E56E75"/>
    <w:rsid w:val="00E74352"/>
    <w:rsid w:val="00ED6136"/>
    <w:rsid w:val="00EF1A39"/>
    <w:rsid w:val="00EF484B"/>
    <w:rsid w:val="00F07FA3"/>
    <w:rsid w:val="00F10245"/>
    <w:rsid w:val="00F83AFB"/>
    <w:rsid w:val="00F96F12"/>
    <w:rsid w:val="00FB1D36"/>
    <w:rsid w:val="00FB6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B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B7C"/>
    <w:rPr>
      <w:sz w:val="18"/>
      <w:szCs w:val="18"/>
    </w:rPr>
  </w:style>
  <w:style w:type="paragraph" w:styleId="a5">
    <w:name w:val="List Paragraph"/>
    <w:basedOn w:val="a"/>
    <w:uiPriority w:val="34"/>
    <w:qFormat/>
    <w:rsid w:val="00C62693"/>
    <w:pPr>
      <w:ind w:firstLineChars="200" w:firstLine="420"/>
    </w:pPr>
  </w:style>
  <w:style w:type="table" w:styleId="a6">
    <w:name w:val="Table Grid"/>
    <w:basedOn w:val="a1"/>
    <w:uiPriority w:val="59"/>
    <w:rsid w:val="006D5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next w:val="a"/>
    <w:link w:val="Char1"/>
    <w:uiPriority w:val="10"/>
    <w:qFormat/>
    <w:rsid w:val="006D50B8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7"/>
    <w:uiPriority w:val="10"/>
    <w:rsid w:val="006D50B8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108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35</cp:revision>
  <cp:lastPrinted>2023-02-23T00:16:00Z</cp:lastPrinted>
  <dcterms:created xsi:type="dcterms:W3CDTF">2022-12-25T00:53:00Z</dcterms:created>
  <dcterms:modified xsi:type="dcterms:W3CDTF">2023-02-23T03:44:00Z</dcterms:modified>
</cp:coreProperties>
</file>