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AA1" w:rsidRPr="00AC1BB4" w:rsidRDefault="00035AA1" w:rsidP="00AC1BB4">
      <w:pPr>
        <w:jc w:val="center"/>
        <w:rPr>
          <w:b/>
          <w:sz w:val="36"/>
          <w:szCs w:val="36"/>
        </w:rPr>
      </w:pPr>
      <w:r w:rsidRPr="00AC1BB4">
        <w:rPr>
          <w:rFonts w:hint="eastAsia"/>
          <w:b/>
          <w:sz w:val="36"/>
          <w:szCs w:val="36"/>
        </w:rPr>
        <w:t>甘肃某部医院污水站设备采购项目采购需求</w:t>
      </w:r>
    </w:p>
    <w:p w:rsidR="00AC1BB4" w:rsidRDefault="00AC1BB4" w:rsidP="00AC1BB4">
      <w:pPr>
        <w:ind w:firstLineChars="200" w:firstLine="480"/>
        <w:rPr>
          <w:rFonts w:asciiTheme="minorEastAsia" w:hAnsiTheme="minorEastAsia"/>
          <w:sz w:val="24"/>
          <w:szCs w:val="24"/>
        </w:rPr>
      </w:pPr>
    </w:p>
    <w:p w:rsidR="00035AA1" w:rsidRPr="00AC1BB4" w:rsidRDefault="00035AA1" w:rsidP="00AC1BB4">
      <w:pPr>
        <w:spacing w:line="360" w:lineRule="auto"/>
        <w:ind w:firstLineChars="200" w:firstLine="482"/>
        <w:rPr>
          <w:rFonts w:asciiTheme="minorEastAsia" w:hAnsiTheme="minorEastAsia"/>
          <w:sz w:val="24"/>
          <w:szCs w:val="24"/>
        </w:rPr>
      </w:pPr>
      <w:r w:rsidRPr="00AC1BB4">
        <w:rPr>
          <w:rFonts w:asciiTheme="minorEastAsia" w:hAnsiTheme="minorEastAsia" w:hint="eastAsia"/>
          <w:b/>
          <w:sz w:val="24"/>
          <w:szCs w:val="24"/>
        </w:rPr>
        <w:t>一、项目名称：</w:t>
      </w:r>
      <w:r w:rsidRPr="00AC1BB4">
        <w:rPr>
          <w:rFonts w:asciiTheme="minorEastAsia" w:hAnsiTheme="minorEastAsia" w:hint="eastAsia"/>
          <w:sz w:val="24"/>
          <w:szCs w:val="24"/>
        </w:rPr>
        <w:t>甘肃某部医院污水站设备采购项目</w:t>
      </w:r>
    </w:p>
    <w:p w:rsidR="00035AA1" w:rsidRPr="00AC1BB4" w:rsidRDefault="00035AA1" w:rsidP="00AC1BB4">
      <w:pPr>
        <w:spacing w:line="360" w:lineRule="auto"/>
        <w:ind w:firstLineChars="200" w:firstLine="482"/>
        <w:rPr>
          <w:rFonts w:asciiTheme="minorEastAsia" w:hAnsiTheme="minorEastAsia"/>
          <w:b/>
          <w:sz w:val="24"/>
          <w:szCs w:val="24"/>
        </w:rPr>
      </w:pPr>
      <w:r w:rsidRPr="00AC1BB4">
        <w:rPr>
          <w:rFonts w:asciiTheme="minorEastAsia" w:hAnsiTheme="minorEastAsia" w:hint="eastAsia"/>
          <w:b/>
          <w:sz w:val="24"/>
          <w:szCs w:val="24"/>
        </w:rPr>
        <w:t>二、基本情况：</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w:t>
      </w:r>
      <w:r w:rsidR="00DB413C">
        <w:rPr>
          <w:rFonts w:asciiTheme="minorEastAsia" w:hAnsiTheme="minorEastAsia" w:hint="eastAsia"/>
          <w:sz w:val="24"/>
          <w:szCs w:val="24"/>
        </w:rPr>
        <w:t>一</w:t>
      </w:r>
      <w:r w:rsidRPr="00AC1BB4">
        <w:rPr>
          <w:rFonts w:asciiTheme="minorEastAsia" w:hAnsiTheme="minorEastAsia" w:hint="eastAsia"/>
          <w:sz w:val="24"/>
          <w:szCs w:val="24"/>
        </w:rPr>
        <w:t>）物资数量：详见</w:t>
      </w:r>
      <w:r w:rsidR="00DB413C">
        <w:rPr>
          <w:rFonts w:asciiTheme="minorEastAsia" w:hAnsiTheme="minorEastAsia" w:hint="eastAsia"/>
          <w:sz w:val="24"/>
          <w:szCs w:val="24"/>
        </w:rPr>
        <w:t>“七、</w:t>
      </w:r>
      <w:r w:rsidRPr="00AC1BB4">
        <w:rPr>
          <w:rFonts w:asciiTheme="minorEastAsia" w:hAnsiTheme="minorEastAsia" w:hint="eastAsia"/>
          <w:sz w:val="24"/>
          <w:szCs w:val="24"/>
        </w:rPr>
        <w:t>物资技术要求明细表</w:t>
      </w:r>
      <w:r w:rsidR="00DB413C">
        <w:rPr>
          <w:rFonts w:asciiTheme="minorEastAsia" w:hAnsiTheme="minorEastAsia" w:hint="eastAsia"/>
          <w:sz w:val="24"/>
          <w:szCs w:val="24"/>
        </w:rPr>
        <w:t>”</w:t>
      </w:r>
      <w:r w:rsidRPr="00AC1BB4">
        <w:rPr>
          <w:rFonts w:asciiTheme="minorEastAsia" w:hAnsiTheme="minorEastAsia" w:hint="eastAsia"/>
          <w:sz w:val="24"/>
          <w:szCs w:val="24"/>
        </w:rPr>
        <w:t>。</w:t>
      </w:r>
    </w:p>
    <w:p w:rsidR="00F5763B"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w:t>
      </w:r>
      <w:r w:rsidR="00DB413C">
        <w:rPr>
          <w:rFonts w:asciiTheme="minorEastAsia" w:hAnsiTheme="minorEastAsia" w:hint="eastAsia"/>
          <w:sz w:val="24"/>
          <w:szCs w:val="24"/>
        </w:rPr>
        <w:t>二</w:t>
      </w:r>
      <w:r w:rsidRPr="00AC1BB4">
        <w:rPr>
          <w:rFonts w:asciiTheme="minorEastAsia" w:hAnsiTheme="minorEastAsia" w:hint="eastAsia"/>
          <w:sz w:val="24"/>
          <w:szCs w:val="24"/>
        </w:rPr>
        <w:t>）项目预算：100万元。</w:t>
      </w:r>
    </w:p>
    <w:p w:rsid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w:t>
      </w:r>
      <w:r w:rsidR="00DB413C">
        <w:rPr>
          <w:rFonts w:asciiTheme="minorEastAsia" w:hAnsiTheme="minorEastAsia" w:hint="eastAsia"/>
          <w:sz w:val="24"/>
          <w:szCs w:val="24"/>
        </w:rPr>
        <w:t>三</w:t>
      </w:r>
      <w:r w:rsidRPr="00AC1BB4">
        <w:rPr>
          <w:rFonts w:asciiTheme="minorEastAsia" w:hAnsiTheme="minorEastAsia" w:hint="eastAsia"/>
          <w:sz w:val="24"/>
          <w:szCs w:val="24"/>
        </w:rPr>
        <w:t>）项目内容：主要建设污水处理工程调节池1座，碳钢结构日处理</w:t>
      </w:r>
    </w:p>
    <w:p w:rsidR="00035AA1" w:rsidRPr="00AC1BB4" w:rsidRDefault="00035AA1" w:rsidP="00AC1BB4">
      <w:pPr>
        <w:spacing w:line="360" w:lineRule="auto"/>
        <w:rPr>
          <w:rFonts w:asciiTheme="minorEastAsia" w:hAnsiTheme="minorEastAsia"/>
          <w:sz w:val="24"/>
          <w:szCs w:val="24"/>
        </w:rPr>
      </w:pPr>
      <w:r w:rsidRPr="00AC1BB4">
        <w:rPr>
          <w:rFonts w:asciiTheme="minorEastAsia" w:hAnsiTheme="minorEastAsia" w:hint="eastAsia"/>
          <w:sz w:val="24"/>
          <w:szCs w:val="24"/>
        </w:rPr>
        <w:t>200</w:t>
      </w:r>
      <w:r w:rsidR="00AC1BB4">
        <w:rPr>
          <w:rFonts w:asciiTheme="minorEastAsia" w:hAnsiTheme="minorEastAsia" w:hint="eastAsia"/>
          <w:sz w:val="24"/>
          <w:szCs w:val="24"/>
        </w:rPr>
        <w:t>m³</w:t>
      </w:r>
      <w:r w:rsidRPr="00AC1BB4">
        <w:rPr>
          <w:rFonts w:asciiTheme="minorEastAsia" w:hAnsiTheme="minorEastAsia" w:hint="eastAsia"/>
          <w:sz w:val="24"/>
          <w:szCs w:val="24"/>
        </w:rPr>
        <w:t>/日地埋式一体化污水处理单元1座，设计出水达到《医疗机构水污染物排放标准》(GB18466-2005)的预处理标准要求，达标后排入市政污水管网。</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w:t>
      </w:r>
      <w:r w:rsidR="00DB413C">
        <w:rPr>
          <w:rFonts w:asciiTheme="minorEastAsia" w:hAnsiTheme="minorEastAsia" w:hint="eastAsia"/>
          <w:sz w:val="24"/>
          <w:szCs w:val="24"/>
        </w:rPr>
        <w:t>四</w:t>
      </w:r>
      <w:r w:rsidRPr="00AC1BB4">
        <w:rPr>
          <w:rFonts w:asciiTheme="minorEastAsia" w:hAnsiTheme="minorEastAsia" w:hint="eastAsia"/>
          <w:sz w:val="24"/>
          <w:szCs w:val="24"/>
        </w:rPr>
        <w:t>）交货日期：合同签订后50天内完成设备采购安装及施工改造并进入试运行。</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w:t>
      </w:r>
      <w:r w:rsidR="00DB413C">
        <w:rPr>
          <w:rFonts w:asciiTheme="minorEastAsia" w:hAnsiTheme="minorEastAsia" w:hint="eastAsia"/>
          <w:sz w:val="24"/>
          <w:szCs w:val="24"/>
        </w:rPr>
        <w:t>五</w:t>
      </w:r>
      <w:bookmarkStart w:id="0" w:name="_GoBack"/>
      <w:bookmarkEnd w:id="0"/>
      <w:r w:rsidRPr="00AC1BB4">
        <w:rPr>
          <w:rFonts w:asciiTheme="minorEastAsia" w:hAnsiTheme="minorEastAsia" w:hint="eastAsia"/>
          <w:sz w:val="24"/>
          <w:szCs w:val="24"/>
        </w:rPr>
        <w:t>）采购包划分：不分包。</w:t>
      </w:r>
    </w:p>
    <w:p w:rsidR="00035AA1" w:rsidRPr="00AC1BB4" w:rsidRDefault="00035AA1" w:rsidP="00AC1BB4">
      <w:pPr>
        <w:spacing w:line="360" w:lineRule="auto"/>
        <w:ind w:firstLineChars="200" w:firstLine="482"/>
        <w:rPr>
          <w:rFonts w:asciiTheme="minorEastAsia" w:hAnsiTheme="minorEastAsia"/>
          <w:b/>
          <w:sz w:val="24"/>
          <w:szCs w:val="24"/>
        </w:rPr>
      </w:pPr>
      <w:r w:rsidRPr="00AC1BB4">
        <w:rPr>
          <w:rFonts w:asciiTheme="minorEastAsia" w:hAnsiTheme="minorEastAsia"/>
          <w:b/>
          <w:sz w:val="24"/>
          <w:szCs w:val="24"/>
        </w:rPr>
        <w:t>三、供应商资格条件：</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1.符合《中华人民共和国政府采购法》第二十二条资格条件：</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(1)具有独立承担民事责任的能力；</w:t>
      </w:r>
    </w:p>
    <w:p w:rsidR="00035AA1" w:rsidRPr="00AC1BB4" w:rsidRDefault="00AC1BB4" w:rsidP="00AC1B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035AA1" w:rsidRPr="00AC1BB4">
        <w:rPr>
          <w:rFonts w:asciiTheme="minorEastAsia" w:hAnsiTheme="minorEastAsia" w:hint="eastAsia"/>
          <w:sz w:val="24"/>
          <w:szCs w:val="24"/>
        </w:rPr>
        <w:t>具有良好的商业信誉和健全的财务会计制度；</w:t>
      </w:r>
    </w:p>
    <w:p w:rsidR="00035AA1" w:rsidRPr="00AC1BB4" w:rsidRDefault="00AC1BB4" w:rsidP="00AC1B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035AA1" w:rsidRPr="00AC1BB4">
        <w:rPr>
          <w:rFonts w:asciiTheme="minorEastAsia" w:hAnsiTheme="minorEastAsia" w:hint="eastAsia"/>
          <w:sz w:val="24"/>
          <w:szCs w:val="24"/>
        </w:rPr>
        <w:t>具有履行合同所必需的设备和专业技术能力；</w:t>
      </w:r>
    </w:p>
    <w:p w:rsidR="00035AA1" w:rsidRPr="00AC1BB4" w:rsidRDefault="00AC1BB4" w:rsidP="00AC1B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035AA1" w:rsidRPr="00AC1BB4">
        <w:rPr>
          <w:rFonts w:asciiTheme="minorEastAsia" w:hAnsiTheme="minorEastAsia" w:hint="eastAsia"/>
          <w:sz w:val="24"/>
          <w:szCs w:val="24"/>
        </w:rPr>
        <w:t>有依法缴纳税收和社会保障资金的良好记录；</w:t>
      </w:r>
    </w:p>
    <w:p w:rsidR="00035AA1" w:rsidRPr="00AC1BB4" w:rsidRDefault="00AC1BB4" w:rsidP="00AC1B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035AA1" w:rsidRPr="00AC1BB4">
        <w:rPr>
          <w:rFonts w:asciiTheme="minorEastAsia" w:hAnsiTheme="minorEastAsia" w:hint="eastAsia"/>
          <w:sz w:val="24"/>
          <w:szCs w:val="24"/>
        </w:rPr>
        <w:t>参加政府采购活动前3年内，在经营活动中没有重大违法记录；</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(6)法律、行政法规规定的其他条件。</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2．国有企业；事业单位；军队单位；成立三年以上的非外资独资企业或外资控股企业。</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3．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4．未被军队采购网列入政府采购失信名单、军队供应商暂停名单、未在军队采购失信名单禁入处罚期内，未被“信用中国”网站列入失信被执行人、重大</w:t>
      </w:r>
      <w:r w:rsidRPr="00AC1BB4">
        <w:rPr>
          <w:rFonts w:asciiTheme="minorEastAsia" w:hAnsiTheme="minorEastAsia" w:hint="eastAsia"/>
          <w:sz w:val="24"/>
          <w:szCs w:val="24"/>
        </w:rPr>
        <w:lastRenderedPageBreak/>
        <w:t>税收违法失信主体。</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5．本项目不接受联合体投标。</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6．本项目不允许转包、分包。</w:t>
      </w:r>
    </w:p>
    <w:p w:rsidR="00035AA1" w:rsidRPr="00AC1BB4" w:rsidRDefault="00035AA1" w:rsidP="00AC1BB4">
      <w:pPr>
        <w:spacing w:line="360" w:lineRule="auto"/>
        <w:ind w:firstLineChars="200" w:firstLine="482"/>
        <w:rPr>
          <w:rFonts w:asciiTheme="minorEastAsia" w:hAnsiTheme="minorEastAsia"/>
          <w:b/>
          <w:sz w:val="24"/>
          <w:szCs w:val="24"/>
        </w:rPr>
      </w:pPr>
      <w:r w:rsidRPr="00AC1BB4">
        <w:rPr>
          <w:rFonts w:asciiTheme="minorEastAsia" w:hAnsiTheme="minorEastAsia" w:hint="eastAsia"/>
          <w:b/>
          <w:sz w:val="24"/>
          <w:szCs w:val="24"/>
        </w:rPr>
        <w:t>四、售后服务要求</w:t>
      </w:r>
      <w:r w:rsidR="00AC1BB4">
        <w:rPr>
          <w:rFonts w:asciiTheme="minorEastAsia" w:hAnsiTheme="minorEastAsia" w:hint="eastAsia"/>
          <w:b/>
          <w:sz w:val="24"/>
          <w:szCs w:val="24"/>
        </w:rPr>
        <w:t>：</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（一）从工程验收合格起2年内因材料质量或安装技术而导致的问题反复，需负责免费维修、更换；按照工程建设质量保证相关法规明确的质保期限实施质保期内的维修工作。</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（二）遇到使用及技术问题，接到报修电话，供应商在2小时内响应并做出处理方案，12小时内到达现场进行维修服务。</w:t>
      </w:r>
    </w:p>
    <w:p w:rsidR="00035AA1" w:rsidRPr="00AC1BB4" w:rsidRDefault="00035AA1" w:rsidP="00AC1BB4">
      <w:pPr>
        <w:spacing w:line="360" w:lineRule="auto"/>
        <w:ind w:firstLineChars="200" w:firstLine="482"/>
        <w:rPr>
          <w:rFonts w:asciiTheme="minorEastAsia" w:hAnsiTheme="minorEastAsia"/>
          <w:b/>
          <w:sz w:val="24"/>
          <w:szCs w:val="24"/>
        </w:rPr>
      </w:pPr>
      <w:r w:rsidRPr="00AC1BB4">
        <w:rPr>
          <w:rFonts w:asciiTheme="minorEastAsia" w:hAnsiTheme="minorEastAsia" w:hint="eastAsia"/>
          <w:b/>
          <w:sz w:val="24"/>
          <w:szCs w:val="24"/>
        </w:rPr>
        <w:t>五、结算方式</w:t>
      </w:r>
      <w:r w:rsidR="00AC1BB4">
        <w:rPr>
          <w:rFonts w:asciiTheme="minorEastAsia" w:hAnsiTheme="minorEastAsia" w:hint="eastAsia"/>
          <w:b/>
          <w:sz w:val="24"/>
          <w:szCs w:val="24"/>
        </w:rPr>
        <w:t>：</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结算方式以对公转账方式，合同签订后，施工进场之日起10个日历日内，按照合同总金额的20％支付工程预付款（施工方提供等额银行预付款保函和财务收据后20日内支付），竣工验收合格后30日历日内支付至合同总金额的80%（施工方提供等额发票），竣工结算审核结束后支付至审定总金额的97%（施工方按照审定总金额扣除巳支付进度款开具发票），预留合同3％作为质量保证金，2年后无息支付。</w:t>
      </w:r>
    </w:p>
    <w:p w:rsidR="00035AA1" w:rsidRPr="00AC1BB4" w:rsidRDefault="00035AA1" w:rsidP="00AC1BB4">
      <w:pPr>
        <w:spacing w:line="360" w:lineRule="auto"/>
        <w:ind w:firstLineChars="200" w:firstLine="482"/>
        <w:rPr>
          <w:rFonts w:asciiTheme="minorEastAsia" w:hAnsiTheme="minorEastAsia"/>
          <w:b/>
          <w:sz w:val="24"/>
          <w:szCs w:val="24"/>
        </w:rPr>
      </w:pPr>
      <w:r w:rsidRPr="00AC1BB4">
        <w:rPr>
          <w:rFonts w:asciiTheme="minorEastAsia" w:hAnsiTheme="minorEastAsia" w:hint="eastAsia"/>
          <w:b/>
          <w:sz w:val="24"/>
          <w:szCs w:val="24"/>
        </w:rPr>
        <w:t>六、其他要求</w:t>
      </w:r>
      <w:r w:rsidR="00AC1BB4">
        <w:rPr>
          <w:rFonts w:asciiTheme="minorEastAsia" w:hAnsiTheme="minorEastAsia" w:hint="eastAsia"/>
          <w:b/>
          <w:sz w:val="24"/>
          <w:szCs w:val="24"/>
        </w:rPr>
        <w:t>：</w:t>
      </w:r>
    </w:p>
    <w:p w:rsidR="00035AA1" w:rsidRPr="00AC1BB4" w:rsidRDefault="00035AA1"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（一）供应商施工材料及提供物资必须为有质量保证的合格产品，不得使用伪劣原材料制作相关设施，施工整体必须有可靠的安全质量保证。</w:t>
      </w:r>
    </w:p>
    <w:p w:rsidR="00773B80" w:rsidRPr="00AC1BB4" w:rsidRDefault="00773B80"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（二）供应商要自觉服从和遵守部队保密规定，签订安全保密承诺书，在安装过程中，严防失泄密、物品丢失等事件发生，安装期间出现丢失或损毁，供应商要承担全部责任。</w:t>
      </w:r>
    </w:p>
    <w:p w:rsidR="00773B80" w:rsidRPr="00AC1BB4" w:rsidRDefault="00773B80"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（三）供应商收取费用时，必须向我单位提供盖有企业印章的正式发票，并附价格明细等资料。</w:t>
      </w:r>
    </w:p>
    <w:p w:rsidR="00773B80" w:rsidRPr="00AC1BB4" w:rsidRDefault="00773B80"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（四）在施工期间，由于质量等原因造成营区设施及其他方面的损失，供应商应承担相应的赔偿责任。</w:t>
      </w:r>
    </w:p>
    <w:p w:rsidR="00773B80" w:rsidRPr="00AC1BB4" w:rsidRDefault="00773B80"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五）供应商应自觉接受财务、纪检、采购、事业部门等部门的监督、检查。有下列行为的，事业部门将向监督管理部门投诉其违约行为。①不按合同规定提供服务或使用劣质材料；②安装过程中存在严重安全问题；③不按合同提供保修</w:t>
      </w:r>
      <w:r w:rsidRPr="00AC1BB4">
        <w:rPr>
          <w:rFonts w:asciiTheme="minorEastAsia" w:hAnsiTheme="minorEastAsia" w:hint="eastAsia"/>
          <w:sz w:val="24"/>
          <w:szCs w:val="24"/>
        </w:rPr>
        <w:lastRenderedPageBreak/>
        <w:t>服务等行为。对违约情况属实的将追究供应商的违约贵任，扣除相应质保金。</w:t>
      </w:r>
    </w:p>
    <w:p w:rsidR="00773B80" w:rsidRPr="00AC1BB4" w:rsidRDefault="00773B80" w:rsidP="00AC1BB4">
      <w:pPr>
        <w:spacing w:line="360" w:lineRule="auto"/>
        <w:ind w:firstLineChars="200" w:firstLine="480"/>
        <w:rPr>
          <w:rFonts w:asciiTheme="minorEastAsia" w:hAnsiTheme="minorEastAsia"/>
          <w:sz w:val="24"/>
          <w:szCs w:val="24"/>
        </w:rPr>
      </w:pPr>
      <w:r w:rsidRPr="00AC1BB4">
        <w:rPr>
          <w:rFonts w:asciiTheme="minorEastAsia" w:hAnsiTheme="minorEastAsia" w:hint="eastAsia"/>
          <w:sz w:val="24"/>
          <w:szCs w:val="24"/>
        </w:rPr>
        <w:t>（六）专利权和保密要求。投标人应保证使用方在使用设备或其任何一部分时，不受第三方侵权指控。同时，投标人不得向第三方泄露招标人提供的技术文件等资料。</w:t>
      </w:r>
    </w:p>
    <w:p w:rsidR="00773B80" w:rsidRPr="00AC1BB4" w:rsidRDefault="00773B80" w:rsidP="00AC1BB4">
      <w:pPr>
        <w:spacing w:line="360" w:lineRule="auto"/>
        <w:ind w:firstLineChars="200" w:firstLine="482"/>
        <w:rPr>
          <w:b/>
          <w:sz w:val="24"/>
          <w:szCs w:val="24"/>
        </w:rPr>
      </w:pPr>
      <w:r w:rsidRPr="00AC1BB4">
        <w:rPr>
          <w:rFonts w:hint="eastAsia"/>
          <w:b/>
          <w:sz w:val="24"/>
          <w:szCs w:val="24"/>
        </w:rPr>
        <w:t>七、</w:t>
      </w:r>
      <w:r w:rsidR="00DB413C">
        <w:rPr>
          <w:rFonts w:hint="eastAsia"/>
          <w:b/>
          <w:sz w:val="24"/>
          <w:szCs w:val="24"/>
        </w:rPr>
        <w:t>物资</w:t>
      </w:r>
      <w:r w:rsidRPr="00AC1BB4">
        <w:rPr>
          <w:rFonts w:hint="eastAsia"/>
          <w:b/>
          <w:sz w:val="24"/>
          <w:szCs w:val="24"/>
        </w:rPr>
        <w:t>技术要求明细表</w:t>
      </w:r>
    </w:p>
    <w:tbl>
      <w:tblPr>
        <w:tblStyle w:val="a3"/>
        <w:tblW w:w="0" w:type="auto"/>
        <w:tblLook w:val="04A0" w:firstRow="1" w:lastRow="0" w:firstColumn="1" w:lastColumn="0" w:noHBand="0" w:noVBand="1"/>
      </w:tblPr>
      <w:tblGrid>
        <w:gridCol w:w="675"/>
        <w:gridCol w:w="1134"/>
        <w:gridCol w:w="1134"/>
        <w:gridCol w:w="2977"/>
        <w:gridCol w:w="709"/>
        <w:gridCol w:w="709"/>
        <w:gridCol w:w="1184"/>
      </w:tblGrid>
      <w:tr w:rsidR="00AC1BB4" w:rsidRPr="00B642C8" w:rsidTr="00AC1BB4">
        <w:trPr>
          <w:trHeight w:val="567"/>
        </w:trPr>
        <w:tc>
          <w:tcPr>
            <w:tcW w:w="675" w:type="dxa"/>
            <w:vAlign w:val="center"/>
          </w:tcPr>
          <w:p w:rsidR="00AC1BB4" w:rsidRPr="00B642C8" w:rsidRDefault="00AC1BB4" w:rsidP="00AC1BB4">
            <w:pPr>
              <w:jc w:val="center"/>
              <w:rPr>
                <w:rFonts w:asciiTheme="minorEastAsia" w:hAnsiTheme="minorEastAsia"/>
                <w:szCs w:val="21"/>
              </w:rPr>
            </w:pPr>
            <w:r w:rsidRPr="00B642C8">
              <w:rPr>
                <w:rFonts w:asciiTheme="minorEastAsia" w:hAnsiTheme="minorEastAsia" w:hint="eastAsia"/>
                <w:szCs w:val="21"/>
              </w:rPr>
              <w:t>序号</w:t>
            </w:r>
          </w:p>
        </w:tc>
        <w:tc>
          <w:tcPr>
            <w:tcW w:w="1134"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szCs w:val="21"/>
              </w:rPr>
              <w:t>工艺单元</w:t>
            </w:r>
          </w:p>
        </w:tc>
        <w:tc>
          <w:tcPr>
            <w:tcW w:w="1134"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szCs w:val="21"/>
              </w:rPr>
              <w:t>设备名称</w:t>
            </w:r>
          </w:p>
        </w:tc>
        <w:tc>
          <w:tcPr>
            <w:tcW w:w="2977" w:type="dxa"/>
            <w:vAlign w:val="center"/>
          </w:tcPr>
          <w:p w:rsidR="00AC1BB4" w:rsidRPr="00B642C8" w:rsidRDefault="00AC1BB4" w:rsidP="00AC1BB4">
            <w:pPr>
              <w:jc w:val="center"/>
              <w:rPr>
                <w:rFonts w:asciiTheme="minorEastAsia" w:hAnsiTheme="minorEastAsia"/>
                <w:szCs w:val="21"/>
              </w:rPr>
            </w:pPr>
            <w:r w:rsidRPr="00B642C8">
              <w:rPr>
                <w:rFonts w:asciiTheme="minorEastAsia" w:hAnsiTheme="minorEastAsia" w:hint="eastAsia"/>
                <w:szCs w:val="21"/>
              </w:rPr>
              <w:t>设计规格参数</w:t>
            </w:r>
          </w:p>
        </w:tc>
        <w:tc>
          <w:tcPr>
            <w:tcW w:w="709" w:type="dxa"/>
            <w:vAlign w:val="center"/>
          </w:tcPr>
          <w:p w:rsidR="00AC1BB4" w:rsidRPr="00B642C8" w:rsidRDefault="00AC1BB4" w:rsidP="00AC1BB4">
            <w:pPr>
              <w:jc w:val="center"/>
              <w:rPr>
                <w:rFonts w:asciiTheme="minorEastAsia" w:hAnsiTheme="minorEastAsia"/>
                <w:szCs w:val="21"/>
              </w:rPr>
            </w:pPr>
            <w:r w:rsidRPr="00B642C8">
              <w:rPr>
                <w:rFonts w:asciiTheme="minorEastAsia" w:hAnsiTheme="minorEastAsia" w:hint="eastAsia"/>
                <w:szCs w:val="21"/>
              </w:rPr>
              <w:t>单位</w:t>
            </w:r>
          </w:p>
        </w:tc>
        <w:tc>
          <w:tcPr>
            <w:tcW w:w="709" w:type="dxa"/>
            <w:vAlign w:val="center"/>
          </w:tcPr>
          <w:p w:rsidR="00AC1BB4" w:rsidRPr="00B642C8" w:rsidRDefault="00AC1BB4" w:rsidP="00AC1BB4">
            <w:pPr>
              <w:jc w:val="center"/>
              <w:rPr>
                <w:rFonts w:asciiTheme="minorEastAsia" w:hAnsiTheme="minorEastAsia"/>
                <w:szCs w:val="21"/>
              </w:rPr>
            </w:pPr>
            <w:r w:rsidRPr="00B642C8">
              <w:rPr>
                <w:rFonts w:asciiTheme="minorEastAsia" w:hAnsiTheme="minorEastAsia" w:hint="eastAsia"/>
                <w:szCs w:val="21"/>
              </w:rPr>
              <w:t>数量</w:t>
            </w:r>
          </w:p>
        </w:tc>
        <w:tc>
          <w:tcPr>
            <w:tcW w:w="1184" w:type="dxa"/>
            <w:vAlign w:val="center"/>
          </w:tcPr>
          <w:p w:rsidR="00AC1BB4" w:rsidRPr="00B642C8" w:rsidRDefault="00AC1BB4" w:rsidP="00AC1BB4">
            <w:pPr>
              <w:jc w:val="center"/>
              <w:rPr>
                <w:rFonts w:asciiTheme="minorEastAsia" w:hAnsiTheme="minorEastAsia"/>
                <w:szCs w:val="21"/>
              </w:rPr>
            </w:pPr>
            <w:r w:rsidRPr="00B642C8">
              <w:rPr>
                <w:rFonts w:asciiTheme="minorEastAsia" w:hAnsiTheme="minorEastAsia" w:hint="eastAsia"/>
                <w:szCs w:val="21"/>
              </w:rPr>
              <w:t>备注</w:t>
            </w:r>
          </w:p>
        </w:tc>
      </w:tr>
      <w:tr w:rsidR="00C53BFF" w:rsidRPr="00B642C8" w:rsidTr="00AC1BB4">
        <w:trPr>
          <w:trHeight w:val="567"/>
        </w:trPr>
        <w:tc>
          <w:tcPr>
            <w:tcW w:w="675"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szCs w:val="21"/>
              </w:rPr>
              <w:t>一</w:t>
            </w:r>
          </w:p>
        </w:tc>
        <w:tc>
          <w:tcPr>
            <w:tcW w:w="7847" w:type="dxa"/>
            <w:gridSpan w:val="6"/>
            <w:vAlign w:val="center"/>
          </w:tcPr>
          <w:p w:rsidR="00773B80" w:rsidRPr="00B642C8" w:rsidRDefault="00773B80" w:rsidP="00AC1BB4">
            <w:pPr>
              <w:jc w:val="left"/>
              <w:rPr>
                <w:rFonts w:asciiTheme="minorEastAsia" w:hAnsiTheme="minorEastAsia"/>
                <w:szCs w:val="21"/>
              </w:rPr>
            </w:pPr>
            <w:r w:rsidRPr="00B642C8">
              <w:rPr>
                <w:rFonts w:asciiTheme="minorEastAsia" w:hAnsiTheme="minorEastAsia" w:hint="eastAsia"/>
                <w:szCs w:val="21"/>
              </w:rPr>
              <w:t>格栅单元</w:t>
            </w:r>
          </w:p>
        </w:tc>
      </w:tr>
      <w:tr w:rsidR="00C53BFF" w:rsidRPr="00B642C8" w:rsidTr="00AC1BB4">
        <w:trPr>
          <w:trHeight w:val="567"/>
        </w:trPr>
        <w:tc>
          <w:tcPr>
            <w:tcW w:w="675"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1</w:t>
            </w:r>
          </w:p>
        </w:tc>
        <w:tc>
          <w:tcPr>
            <w:tcW w:w="2268" w:type="dxa"/>
            <w:gridSpan w:val="2"/>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平板格栅</w:t>
            </w:r>
          </w:p>
        </w:tc>
        <w:tc>
          <w:tcPr>
            <w:tcW w:w="2977" w:type="dxa"/>
            <w:vAlign w:val="center"/>
          </w:tcPr>
          <w:p w:rsidR="00773B80" w:rsidRPr="00B642C8" w:rsidRDefault="00773B80" w:rsidP="00AC1BB4">
            <w:pPr>
              <w:jc w:val="center"/>
              <w:rPr>
                <w:rFonts w:asciiTheme="minorEastAsia" w:hAnsiTheme="minorEastAsia"/>
                <w:szCs w:val="21"/>
              </w:rPr>
            </w:pPr>
          </w:p>
        </w:tc>
        <w:tc>
          <w:tcPr>
            <w:tcW w:w="709"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szCs w:val="21"/>
              </w:rPr>
              <w:t>1</w:t>
            </w:r>
          </w:p>
        </w:tc>
        <w:tc>
          <w:tcPr>
            <w:tcW w:w="1184"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碳钢防腐</w:t>
            </w:r>
          </w:p>
        </w:tc>
      </w:tr>
      <w:tr w:rsidR="00C53BFF" w:rsidRPr="00B642C8" w:rsidTr="00AC1BB4">
        <w:trPr>
          <w:trHeight w:val="567"/>
        </w:trPr>
        <w:tc>
          <w:tcPr>
            <w:tcW w:w="675"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szCs w:val="21"/>
              </w:rPr>
              <w:t>二</w:t>
            </w:r>
          </w:p>
        </w:tc>
        <w:tc>
          <w:tcPr>
            <w:tcW w:w="7847" w:type="dxa"/>
            <w:gridSpan w:val="6"/>
            <w:vAlign w:val="center"/>
          </w:tcPr>
          <w:p w:rsidR="00773B80" w:rsidRPr="00B642C8" w:rsidRDefault="00773B80" w:rsidP="00AC1BB4">
            <w:pPr>
              <w:jc w:val="left"/>
              <w:rPr>
                <w:rFonts w:asciiTheme="minorEastAsia" w:hAnsiTheme="minorEastAsia"/>
                <w:szCs w:val="21"/>
              </w:rPr>
            </w:pPr>
            <w:r w:rsidRPr="00B642C8">
              <w:rPr>
                <w:rFonts w:asciiTheme="minorEastAsia" w:hAnsiTheme="minorEastAsia" w:hint="eastAsia"/>
                <w:szCs w:val="21"/>
              </w:rPr>
              <w:t>曝气调节池</w:t>
            </w:r>
          </w:p>
        </w:tc>
      </w:tr>
      <w:tr w:rsidR="00C53BFF" w:rsidRPr="00B642C8" w:rsidTr="00AC1BB4">
        <w:trPr>
          <w:trHeight w:val="567"/>
        </w:trPr>
        <w:tc>
          <w:tcPr>
            <w:tcW w:w="675"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1</w:t>
            </w:r>
          </w:p>
        </w:tc>
        <w:tc>
          <w:tcPr>
            <w:tcW w:w="2268" w:type="dxa"/>
            <w:gridSpan w:val="2"/>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设备主体</w:t>
            </w:r>
          </w:p>
        </w:tc>
        <w:tc>
          <w:tcPr>
            <w:tcW w:w="2977"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V</w:t>
            </w:r>
            <w:r w:rsidRPr="00B642C8">
              <w:rPr>
                <w:rFonts w:asciiTheme="minorEastAsia" w:hAnsiTheme="minorEastAsia" w:cs="Calibri"/>
                <w:szCs w:val="21"/>
              </w:rPr>
              <w:t>≥</w:t>
            </w:r>
            <w:r w:rsidRPr="00B642C8">
              <w:rPr>
                <w:rFonts w:asciiTheme="minorEastAsia" w:hAnsiTheme="minorEastAsia" w:hint="eastAsia"/>
                <w:szCs w:val="21"/>
              </w:rPr>
              <w:t>100m³</w:t>
            </w:r>
          </w:p>
        </w:tc>
        <w:tc>
          <w:tcPr>
            <w:tcW w:w="709"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szCs w:val="21"/>
              </w:rPr>
              <w:t>1</w:t>
            </w:r>
          </w:p>
        </w:tc>
        <w:tc>
          <w:tcPr>
            <w:tcW w:w="1184"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玻璃钢</w:t>
            </w:r>
          </w:p>
        </w:tc>
      </w:tr>
      <w:tr w:rsidR="00C53BFF" w:rsidRPr="00B642C8" w:rsidTr="00AC1BB4">
        <w:trPr>
          <w:trHeight w:val="567"/>
        </w:trPr>
        <w:tc>
          <w:tcPr>
            <w:tcW w:w="675"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2</w:t>
            </w:r>
          </w:p>
        </w:tc>
        <w:tc>
          <w:tcPr>
            <w:tcW w:w="2268" w:type="dxa"/>
            <w:gridSpan w:val="2"/>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预曝气装置</w:t>
            </w:r>
          </w:p>
        </w:tc>
        <w:tc>
          <w:tcPr>
            <w:tcW w:w="2977"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微孔曝气器， UPVC管道，数量根据 工艺匹配</w:t>
            </w:r>
          </w:p>
        </w:tc>
        <w:tc>
          <w:tcPr>
            <w:tcW w:w="709"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szCs w:val="21"/>
              </w:rPr>
              <w:t>1</w:t>
            </w:r>
          </w:p>
        </w:tc>
        <w:tc>
          <w:tcPr>
            <w:tcW w:w="1184" w:type="dxa"/>
            <w:vAlign w:val="center"/>
          </w:tcPr>
          <w:p w:rsidR="00773B80" w:rsidRPr="00B642C8" w:rsidRDefault="00773B80" w:rsidP="00AC1BB4">
            <w:pPr>
              <w:jc w:val="center"/>
              <w:rPr>
                <w:rFonts w:asciiTheme="minorEastAsia" w:hAnsiTheme="minorEastAsia"/>
                <w:szCs w:val="21"/>
              </w:rPr>
            </w:pPr>
          </w:p>
        </w:tc>
      </w:tr>
      <w:tr w:rsidR="00C53BFF" w:rsidRPr="00B642C8" w:rsidTr="00AC1BB4">
        <w:trPr>
          <w:trHeight w:val="567"/>
        </w:trPr>
        <w:tc>
          <w:tcPr>
            <w:tcW w:w="675"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3</w:t>
            </w:r>
          </w:p>
        </w:tc>
        <w:tc>
          <w:tcPr>
            <w:tcW w:w="2268" w:type="dxa"/>
            <w:gridSpan w:val="2"/>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污水提升泵</w:t>
            </w:r>
          </w:p>
        </w:tc>
        <w:tc>
          <w:tcPr>
            <w:tcW w:w="2977"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型号：WQ10-10-0.75L1型；配套液位计</w:t>
            </w:r>
          </w:p>
        </w:tc>
        <w:tc>
          <w:tcPr>
            <w:tcW w:w="709"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hint="eastAsia"/>
                <w:szCs w:val="21"/>
              </w:rPr>
              <w:t>台</w:t>
            </w:r>
          </w:p>
        </w:tc>
        <w:tc>
          <w:tcPr>
            <w:tcW w:w="709"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szCs w:val="21"/>
              </w:rPr>
              <w:t>2</w:t>
            </w:r>
          </w:p>
        </w:tc>
        <w:tc>
          <w:tcPr>
            <w:tcW w:w="1184" w:type="dxa"/>
            <w:vAlign w:val="center"/>
          </w:tcPr>
          <w:p w:rsidR="00773B80" w:rsidRPr="00B642C8" w:rsidRDefault="00773B80" w:rsidP="00AC1BB4">
            <w:pPr>
              <w:jc w:val="center"/>
              <w:rPr>
                <w:rFonts w:asciiTheme="minorEastAsia" w:hAnsiTheme="minorEastAsia"/>
                <w:szCs w:val="21"/>
              </w:rPr>
            </w:pPr>
          </w:p>
        </w:tc>
      </w:tr>
      <w:tr w:rsidR="00773B80" w:rsidRPr="00B642C8" w:rsidTr="00AC1BB4">
        <w:trPr>
          <w:trHeight w:val="567"/>
        </w:trPr>
        <w:tc>
          <w:tcPr>
            <w:tcW w:w="675" w:type="dxa"/>
            <w:vAlign w:val="center"/>
          </w:tcPr>
          <w:p w:rsidR="00773B80" w:rsidRPr="00B642C8" w:rsidRDefault="00773B80" w:rsidP="00AC1BB4">
            <w:pPr>
              <w:jc w:val="center"/>
              <w:rPr>
                <w:rFonts w:asciiTheme="minorEastAsia" w:hAnsiTheme="minorEastAsia"/>
                <w:szCs w:val="21"/>
              </w:rPr>
            </w:pPr>
            <w:r w:rsidRPr="00B642C8">
              <w:rPr>
                <w:rFonts w:asciiTheme="minorEastAsia" w:hAnsiTheme="minorEastAsia"/>
                <w:szCs w:val="21"/>
              </w:rPr>
              <w:t>三</w:t>
            </w:r>
          </w:p>
        </w:tc>
        <w:tc>
          <w:tcPr>
            <w:tcW w:w="7847" w:type="dxa"/>
            <w:gridSpan w:val="6"/>
            <w:vAlign w:val="center"/>
          </w:tcPr>
          <w:p w:rsidR="00773B80" w:rsidRPr="00B642C8" w:rsidRDefault="00773B80" w:rsidP="00AC1BB4">
            <w:pPr>
              <w:jc w:val="left"/>
              <w:rPr>
                <w:rFonts w:asciiTheme="minorEastAsia" w:hAnsiTheme="minorEastAsia"/>
                <w:szCs w:val="21"/>
              </w:rPr>
            </w:pPr>
            <w:r w:rsidRPr="00B642C8">
              <w:rPr>
                <w:rFonts w:asciiTheme="minorEastAsia" w:hAnsiTheme="minorEastAsia" w:hint="eastAsia"/>
                <w:szCs w:val="21"/>
              </w:rPr>
              <w:t>一体化生化污水处理设备</w:t>
            </w:r>
          </w:p>
        </w:tc>
      </w:tr>
      <w:tr w:rsidR="00C53BFF" w:rsidRPr="00B642C8" w:rsidTr="00AC1BB4">
        <w:trPr>
          <w:trHeight w:val="567"/>
        </w:trPr>
        <w:tc>
          <w:tcPr>
            <w:tcW w:w="675"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1</w:t>
            </w:r>
          </w:p>
        </w:tc>
        <w:tc>
          <w:tcPr>
            <w:tcW w:w="2268" w:type="dxa"/>
            <w:gridSpan w:val="2"/>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主体尺寸</w:t>
            </w:r>
          </w:p>
        </w:tc>
        <w:tc>
          <w:tcPr>
            <w:tcW w:w="2977"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外形尺寸为：L（</w:t>
            </w:r>
            <w:r w:rsidRPr="00B642C8">
              <w:rPr>
                <w:rFonts w:asciiTheme="minorEastAsia" w:hAnsiTheme="minorEastAsia" w:cs="Calibri"/>
                <w:szCs w:val="21"/>
              </w:rPr>
              <w:t>≥</w:t>
            </w:r>
            <w:r w:rsidRPr="00B642C8">
              <w:rPr>
                <w:rFonts w:asciiTheme="minorEastAsia" w:hAnsiTheme="minorEastAsia" w:cs="Calibri" w:hint="eastAsia"/>
                <w:szCs w:val="21"/>
              </w:rPr>
              <w:t>1</w:t>
            </w:r>
            <w:r w:rsidRPr="00B642C8">
              <w:rPr>
                <w:rFonts w:asciiTheme="minorEastAsia" w:hAnsiTheme="minorEastAsia" w:hint="eastAsia"/>
                <w:szCs w:val="21"/>
              </w:rPr>
              <w:t>2000mm）×B（</w:t>
            </w:r>
            <w:r w:rsidRPr="00B642C8">
              <w:rPr>
                <w:rFonts w:asciiTheme="minorEastAsia" w:hAnsiTheme="minorEastAsia" w:cs="Calibri" w:hint="eastAsia"/>
                <w:szCs w:val="21"/>
              </w:rPr>
              <w:t>≥</w:t>
            </w:r>
            <w:r w:rsidRPr="00B642C8">
              <w:rPr>
                <w:rFonts w:asciiTheme="minorEastAsia" w:hAnsiTheme="minorEastAsia" w:hint="eastAsia"/>
                <w:szCs w:val="21"/>
              </w:rPr>
              <w:t>3000mm）×H（</w:t>
            </w:r>
            <w:r w:rsidRPr="00B642C8">
              <w:rPr>
                <w:rFonts w:asciiTheme="minorEastAsia" w:hAnsiTheme="minorEastAsia" w:cs="Calibri" w:hint="eastAsia"/>
                <w:szCs w:val="21"/>
              </w:rPr>
              <w:t>≥</w:t>
            </w:r>
            <w:r w:rsidRPr="00B642C8">
              <w:rPr>
                <w:rFonts w:asciiTheme="minorEastAsia" w:hAnsiTheme="minorEastAsia" w:hint="eastAsia"/>
                <w:szCs w:val="21"/>
              </w:rPr>
              <w:t>4000mm）；包括：两级生物接触氧化池、沉淀池、消毒池、污泥储存池，侧板，底板，顶板采用10mm，隔板采用8mm，环氧煤沥青防腐。</w:t>
            </w:r>
          </w:p>
        </w:tc>
        <w:tc>
          <w:tcPr>
            <w:tcW w:w="709"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szCs w:val="21"/>
              </w:rPr>
              <w:t>1</w:t>
            </w:r>
          </w:p>
        </w:tc>
        <w:tc>
          <w:tcPr>
            <w:tcW w:w="1184"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碳钢防腐</w:t>
            </w:r>
          </w:p>
        </w:tc>
      </w:tr>
      <w:tr w:rsidR="00C53BFF" w:rsidRPr="00B642C8" w:rsidTr="00AC1BB4">
        <w:trPr>
          <w:trHeight w:val="567"/>
        </w:trPr>
        <w:tc>
          <w:tcPr>
            <w:tcW w:w="675"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2</w:t>
            </w:r>
          </w:p>
        </w:tc>
        <w:tc>
          <w:tcPr>
            <w:tcW w:w="2268" w:type="dxa"/>
            <w:gridSpan w:val="2"/>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固定型生物绳载体填料</w:t>
            </w:r>
          </w:p>
        </w:tc>
        <w:tc>
          <w:tcPr>
            <w:tcW w:w="2977"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Φ≥60mm，间距</w:t>
            </w:r>
            <w:r w:rsidRPr="00B642C8">
              <w:rPr>
                <w:rFonts w:asciiTheme="minorEastAsia" w:hAnsiTheme="minorEastAsia" w:cs="Calibri"/>
                <w:szCs w:val="21"/>
              </w:rPr>
              <w:t>≤</w:t>
            </w:r>
            <w:r w:rsidRPr="00B642C8">
              <w:rPr>
                <w:rFonts w:asciiTheme="minorEastAsia" w:hAnsiTheme="minorEastAsia" w:hint="eastAsia"/>
                <w:szCs w:val="21"/>
              </w:rPr>
              <w:t>150mm，含支架</w:t>
            </w:r>
          </w:p>
        </w:tc>
        <w:tc>
          <w:tcPr>
            <w:tcW w:w="709"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szCs w:val="21"/>
              </w:rPr>
              <w:t>1</w:t>
            </w:r>
          </w:p>
        </w:tc>
        <w:tc>
          <w:tcPr>
            <w:tcW w:w="1184" w:type="dxa"/>
            <w:vAlign w:val="center"/>
          </w:tcPr>
          <w:p w:rsidR="00C53BFF" w:rsidRPr="00B642C8" w:rsidRDefault="00C53BFF" w:rsidP="00AC1BB4">
            <w:pPr>
              <w:jc w:val="center"/>
              <w:rPr>
                <w:rFonts w:asciiTheme="minorEastAsia" w:hAnsiTheme="minorEastAsia"/>
                <w:szCs w:val="21"/>
              </w:rPr>
            </w:pPr>
          </w:p>
        </w:tc>
      </w:tr>
      <w:tr w:rsidR="00C53BFF" w:rsidRPr="00B642C8" w:rsidTr="00AC1BB4">
        <w:trPr>
          <w:trHeight w:val="567"/>
        </w:trPr>
        <w:tc>
          <w:tcPr>
            <w:tcW w:w="675"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3</w:t>
            </w:r>
          </w:p>
        </w:tc>
        <w:tc>
          <w:tcPr>
            <w:tcW w:w="2268" w:type="dxa"/>
            <w:gridSpan w:val="2"/>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曝气装置</w:t>
            </w:r>
          </w:p>
        </w:tc>
        <w:tc>
          <w:tcPr>
            <w:tcW w:w="2977"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215mm曝气盘，配套曝气管道</w:t>
            </w:r>
          </w:p>
        </w:tc>
        <w:tc>
          <w:tcPr>
            <w:tcW w:w="709"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C53BFF" w:rsidRPr="00B642C8" w:rsidRDefault="00C53BFF" w:rsidP="00AC1BB4">
            <w:pPr>
              <w:jc w:val="center"/>
              <w:rPr>
                <w:rFonts w:asciiTheme="minorEastAsia" w:hAnsiTheme="minorEastAsia"/>
                <w:szCs w:val="21"/>
              </w:rPr>
            </w:pPr>
            <w:r w:rsidRPr="00B642C8">
              <w:rPr>
                <w:rFonts w:asciiTheme="minorEastAsia" w:hAnsiTheme="minorEastAsia"/>
                <w:szCs w:val="21"/>
              </w:rPr>
              <w:t>1</w:t>
            </w:r>
          </w:p>
        </w:tc>
        <w:tc>
          <w:tcPr>
            <w:tcW w:w="1184" w:type="dxa"/>
            <w:vAlign w:val="center"/>
          </w:tcPr>
          <w:p w:rsidR="00C53BFF" w:rsidRPr="00B642C8" w:rsidRDefault="00C53BFF" w:rsidP="00AC1BB4">
            <w:pPr>
              <w:jc w:val="center"/>
              <w:rPr>
                <w:rFonts w:asciiTheme="minorEastAsia" w:hAnsiTheme="minorEastAsia"/>
                <w:szCs w:val="21"/>
              </w:rPr>
            </w:pPr>
          </w:p>
        </w:tc>
      </w:tr>
      <w:tr w:rsidR="006A4BF4" w:rsidRPr="00B642C8" w:rsidTr="00AC1BB4">
        <w:trPr>
          <w:trHeight w:val="567"/>
        </w:trPr>
        <w:tc>
          <w:tcPr>
            <w:tcW w:w="675" w:type="dxa"/>
            <w:vAlign w:val="center"/>
          </w:tcPr>
          <w:p w:rsidR="006A4BF4" w:rsidRPr="00B642C8" w:rsidRDefault="006A4BF4" w:rsidP="00AC1BB4">
            <w:pPr>
              <w:jc w:val="center"/>
              <w:rPr>
                <w:rFonts w:asciiTheme="minorEastAsia" w:hAnsiTheme="minorEastAsia"/>
                <w:szCs w:val="21"/>
              </w:rPr>
            </w:pPr>
            <w:r w:rsidRPr="00B642C8">
              <w:rPr>
                <w:rFonts w:asciiTheme="minorEastAsia" w:hAnsiTheme="minorEastAsia" w:hint="eastAsia"/>
                <w:szCs w:val="21"/>
              </w:rPr>
              <w:t>4</w:t>
            </w:r>
          </w:p>
        </w:tc>
        <w:tc>
          <w:tcPr>
            <w:tcW w:w="2268" w:type="dxa"/>
            <w:gridSpan w:val="2"/>
            <w:vAlign w:val="center"/>
          </w:tcPr>
          <w:p w:rsidR="006A4BF4" w:rsidRPr="00B642C8" w:rsidRDefault="006A4BF4" w:rsidP="00AC1BB4">
            <w:pPr>
              <w:jc w:val="center"/>
              <w:rPr>
                <w:rFonts w:asciiTheme="minorEastAsia" w:hAnsiTheme="minorEastAsia"/>
                <w:szCs w:val="21"/>
              </w:rPr>
            </w:pPr>
            <w:r w:rsidRPr="00B642C8">
              <w:rPr>
                <w:rFonts w:asciiTheme="minorEastAsia" w:hAnsiTheme="minorEastAsia" w:hint="eastAsia"/>
                <w:szCs w:val="21"/>
              </w:rPr>
              <w:t>曝气风机</w:t>
            </w:r>
          </w:p>
        </w:tc>
        <w:tc>
          <w:tcPr>
            <w:tcW w:w="2977" w:type="dxa"/>
            <w:vAlign w:val="center"/>
          </w:tcPr>
          <w:p w:rsidR="006A4BF4" w:rsidRPr="00B642C8" w:rsidRDefault="006A4BF4" w:rsidP="00AC1BB4">
            <w:pPr>
              <w:jc w:val="center"/>
              <w:rPr>
                <w:rFonts w:asciiTheme="minorEastAsia" w:hAnsiTheme="minorEastAsia"/>
                <w:szCs w:val="21"/>
              </w:rPr>
            </w:pPr>
            <w:r w:rsidRPr="00B642C8">
              <w:rPr>
                <w:rFonts w:asciiTheme="minorEastAsia" w:hAnsiTheme="minorEastAsia" w:hint="eastAsia"/>
                <w:szCs w:val="21"/>
              </w:rPr>
              <w:t>Q≥3.25m³/min，升压≥39.8kpa，N≥4.0kw</w:t>
            </w:r>
          </w:p>
        </w:tc>
        <w:tc>
          <w:tcPr>
            <w:tcW w:w="709" w:type="dxa"/>
            <w:vAlign w:val="center"/>
          </w:tcPr>
          <w:p w:rsidR="006A4BF4" w:rsidRPr="00B642C8" w:rsidRDefault="006A4BF4" w:rsidP="00AC1BB4">
            <w:pPr>
              <w:jc w:val="center"/>
              <w:rPr>
                <w:rFonts w:asciiTheme="minorEastAsia" w:hAnsiTheme="minorEastAsia"/>
                <w:szCs w:val="21"/>
              </w:rPr>
            </w:pPr>
            <w:r w:rsidRPr="00B642C8">
              <w:rPr>
                <w:rFonts w:asciiTheme="minorEastAsia" w:hAnsiTheme="minorEastAsia" w:hint="eastAsia"/>
                <w:szCs w:val="21"/>
              </w:rPr>
              <w:t>台</w:t>
            </w:r>
          </w:p>
        </w:tc>
        <w:tc>
          <w:tcPr>
            <w:tcW w:w="709" w:type="dxa"/>
            <w:vAlign w:val="center"/>
          </w:tcPr>
          <w:p w:rsidR="006A4BF4" w:rsidRPr="00B642C8" w:rsidRDefault="006A4BF4" w:rsidP="00AC1BB4">
            <w:pPr>
              <w:jc w:val="center"/>
              <w:rPr>
                <w:rFonts w:asciiTheme="minorEastAsia" w:hAnsiTheme="minorEastAsia"/>
                <w:szCs w:val="21"/>
              </w:rPr>
            </w:pPr>
            <w:r w:rsidRPr="00B642C8">
              <w:rPr>
                <w:rFonts w:asciiTheme="minorEastAsia" w:hAnsiTheme="minorEastAsia"/>
                <w:szCs w:val="21"/>
              </w:rPr>
              <w:t>2</w:t>
            </w:r>
          </w:p>
        </w:tc>
        <w:tc>
          <w:tcPr>
            <w:tcW w:w="1184" w:type="dxa"/>
            <w:vAlign w:val="center"/>
          </w:tcPr>
          <w:p w:rsidR="006A4BF4" w:rsidRPr="00B642C8" w:rsidRDefault="006A4BF4" w:rsidP="00AC1BB4">
            <w:pPr>
              <w:jc w:val="center"/>
              <w:rPr>
                <w:rFonts w:asciiTheme="minorEastAsia" w:hAnsiTheme="minorEastAsia"/>
                <w:szCs w:val="21"/>
              </w:rPr>
            </w:pPr>
            <w:r w:rsidRPr="00B642C8">
              <w:rPr>
                <w:rFonts w:asciiTheme="minorEastAsia" w:hAnsiTheme="minorEastAsia"/>
                <w:szCs w:val="21"/>
              </w:rPr>
              <w:t>一用一备</w:t>
            </w:r>
          </w:p>
        </w:tc>
      </w:tr>
      <w:tr w:rsidR="001739E0" w:rsidRPr="00B642C8" w:rsidTr="00AC1BB4">
        <w:trPr>
          <w:trHeight w:val="567"/>
        </w:trPr>
        <w:tc>
          <w:tcPr>
            <w:tcW w:w="675" w:type="dxa"/>
            <w:vAlign w:val="center"/>
          </w:tcPr>
          <w:p w:rsidR="001739E0" w:rsidRPr="00B642C8" w:rsidRDefault="001739E0" w:rsidP="00AC1BB4">
            <w:pPr>
              <w:jc w:val="center"/>
              <w:rPr>
                <w:rFonts w:asciiTheme="minorEastAsia" w:hAnsiTheme="minorEastAsia"/>
                <w:szCs w:val="21"/>
              </w:rPr>
            </w:pPr>
            <w:r w:rsidRPr="00B642C8">
              <w:rPr>
                <w:rFonts w:asciiTheme="minorEastAsia" w:hAnsiTheme="minorEastAsia" w:hint="eastAsia"/>
                <w:szCs w:val="21"/>
              </w:rPr>
              <w:t>5</w:t>
            </w:r>
          </w:p>
        </w:tc>
        <w:tc>
          <w:tcPr>
            <w:tcW w:w="2268" w:type="dxa"/>
            <w:gridSpan w:val="2"/>
            <w:vAlign w:val="center"/>
          </w:tcPr>
          <w:p w:rsidR="001739E0" w:rsidRPr="00B642C8" w:rsidRDefault="001739E0" w:rsidP="00AC1BB4">
            <w:pPr>
              <w:jc w:val="center"/>
              <w:rPr>
                <w:rFonts w:asciiTheme="minorEastAsia" w:hAnsiTheme="minorEastAsia"/>
                <w:szCs w:val="21"/>
              </w:rPr>
            </w:pPr>
            <w:r w:rsidRPr="00B642C8">
              <w:rPr>
                <w:rFonts w:asciiTheme="minorEastAsia" w:hAnsiTheme="minorEastAsia" w:hint="eastAsia"/>
                <w:szCs w:val="21"/>
              </w:rPr>
              <w:t>污泥回流泵</w:t>
            </w:r>
          </w:p>
        </w:tc>
        <w:tc>
          <w:tcPr>
            <w:tcW w:w="2977" w:type="dxa"/>
            <w:vAlign w:val="center"/>
          </w:tcPr>
          <w:p w:rsidR="001739E0" w:rsidRPr="00B642C8" w:rsidRDefault="001739E0" w:rsidP="00AC1BB4">
            <w:pPr>
              <w:jc w:val="center"/>
              <w:rPr>
                <w:rFonts w:asciiTheme="minorEastAsia" w:hAnsiTheme="minorEastAsia"/>
                <w:szCs w:val="21"/>
              </w:rPr>
            </w:pPr>
            <w:r w:rsidRPr="00B642C8">
              <w:rPr>
                <w:rFonts w:asciiTheme="minorEastAsia" w:hAnsiTheme="minorEastAsia" w:hint="eastAsia"/>
                <w:szCs w:val="21"/>
              </w:rPr>
              <w:t>根据工艺配套</w:t>
            </w:r>
          </w:p>
        </w:tc>
        <w:tc>
          <w:tcPr>
            <w:tcW w:w="709" w:type="dxa"/>
            <w:vAlign w:val="center"/>
          </w:tcPr>
          <w:p w:rsidR="001739E0" w:rsidRPr="00B642C8" w:rsidRDefault="001739E0" w:rsidP="00AC1BB4">
            <w:pPr>
              <w:jc w:val="center"/>
              <w:rPr>
                <w:rFonts w:asciiTheme="minorEastAsia" w:hAnsiTheme="minorEastAsia"/>
                <w:szCs w:val="21"/>
              </w:rPr>
            </w:pPr>
            <w:r w:rsidRPr="00B642C8">
              <w:rPr>
                <w:rFonts w:asciiTheme="minorEastAsia" w:hAnsiTheme="minorEastAsia" w:hint="eastAsia"/>
                <w:szCs w:val="21"/>
              </w:rPr>
              <w:t>台</w:t>
            </w:r>
          </w:p>
        </w:tc>
        <w:tc>
          <w:tcPr>
            <w:tcW w:w="709" w:type="dxa"/>
            <w:vAlign w:val="center"/>
          </w:tcPr>
          <w:p w:rsidR="001739E0" w:rsidRPr="00B642C8" w:rsidRDefault="001739E0" w:rsidP="00AC1BB4">
            <w:pPr>
              <w:jc w:val="center"/>
              <w:rPr>
                <w:rFonts w:asciiTheme="minorEastAsia" w:hAnsiTheme="minorEastAsia"/>
                <w:szCs w:val="21"/>
              </w:rPr>
            </w:pPr>
            <w:r w:rsidRPr="00B642C8">
              <w:rPr>
                <w:rFonts w:asciiTheme="minorEastAsia" w:hAnsiTheme="minorEastAsia" w:hint="eastAsia"/>
                <w:szCs w:val="21"/>
              </w:rPr>
              <w:t>1</w:t>
            </w:r>
          </w:p>
        </w:tc>
        <w:tc>
          <w:tcPr>
            <w:tcW w:w="1184" w:type="dxa"/>
            <w:vAlign w:val="center"/>
          </w:tcPr>
          <w:p w:rsidR="001739E0" w:rsidRPr="00B642C8" w:rsidRDefault="001739E0" w:rsidP="00AC1BB4">
            <w:pPr>
              <w:jc w:val="center"/>
              <w:rPr>
                <w:rFonts w:asciiTheme="minorEastAsia" w:hAnsiTheme="minorEastAsia"/>
                <w:szCs w:val="21"/>
              </w:rPr>
            </w:pPr>
          </w:p>
        </w:tc>
      </w:tr>
      <w:tr w:rsidR="00BF6E07" w:rsidRPr="00B642C8" w:rsidTr="00AC1BB4">
        <w:trPr>
          <w:trHeight w:val="567"/>
        </w:trPr>
        <w:tc>
          <w:tcPr>
            <w:tcW w:w="675" w:type="dxa"/>
            <w:vAlign w:val="center"/>
          </w:tcPr>
          <w:p w:rsidR="00BF6E07" w:rsidRPr="00B642C8" w:rsidRDefault="00BF6E07" w:rsidP="00AC1BB4">
            <w:pPr>
              <w:jc w:val="center"/>
              <w:rPr>
                <w:rFonts w:asciiTheme="minorEastAsia" w:hAnsiTheme="minorEastAsia"/>
                <w:szCs w:val="21"/>
              </w:rPr>
            </w:pPr>
            <w:r w:rsidRPr="00B642C8">
              <w:rPr>
                <w:rFonts w:asciiTheme="minorEastAsia" w:hAnsiTheme="minorEastAsia" w:hint="eastAsia"/>
                <w:szCs w:val="21"/>
              </w:rPr>
              <w:t>6</w:t>
            </w:r>
          </w:p>
        </w:tc>
        <w:tc>
          <w:tcPr>
            <w:tcW w:w="2268" w:type="dxa"/>
            <w:gridSpan w:val="2"/>
            <w:vAlign w:val="center"/>
          </w:tcPr>
          <w:p w:rsidR="00BF6E07" w:rsidRPr="00B642C8" w:rsidRDefault="00BF6E07" w:rsidP="00AC1BB4">
            <w:pPr>
              <w:jc w:val="center"/>
              <w:rPr>
                <w:rFonts w:asciiTheme="minorEastAsia" w:hAnsiTheme="minorEastAsia"/>
                <w:szCs w:val="21"/>
              </w:rPr>
            </w:pPr>
            <w:r w:rsidRPr="00B642C8">
              <w:rPr>
                <w:rFonts w:asciiTheme="minorEastAsia" w:hAnsiTheme="minorEastAsia" w:hint="eastAsia"/>
                <w:szCs w:val="21"/>
              </w:rPr>
              <w:t>加药装置</w:t>
            </w:r>
          </w:p>
        </w:tc>
        <w:tc>
          <w:tcPr>
            <w:tcW w:w="2977" w:type="dxa"/>
            <w:vAlign w:val="center"/>
          </w:tcPr>
          <w:p w:rsidR="00BF6E07" w:rsidRPr="00B642C8" w:rsidRDefault="00BF6E07" w:rsidP="00AC1BB4">
            <w:pPr>
              <w:jc w:val="center"/>
              <w:rPr>
                <w:rFonts w:asciiTheme="minorEastAsia" w:hAnsiTheme="minorEastAsia"/>
                <w:szCs w:val="21"/>
              </w:rPr>
            </w:pPr>
            <w:r w:rsidRPr="00B642C8">
              <w:rPr>
                <w:rFonts w:asciiTheme="minorEastAsia" w:hAnsiTheme="minorEastAsia" w:hint="eastAsia"/>
                <w:szCs w:val="21"/>
              </w:rPr>
              <w:t>加药桶≥200L, PE材质，配套搅拌机≥0.55KW, 计量泵≥60L/H</w:t>
            </w:r>
          </w:p>
        </w:tc>
        <w:tc>
          <w:tcPr>
            <w:tcW w:w="709" w:type="dxa"/>
            <w:vAlign w:val="center"/>
          </w:tcPr>
          <w:p w:rsidR="00BF6E07" w:rsidRPr="00B642C8" w:rsidRDefault="00BF6E07"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BF6E07" w:rsidRPr="00B642C8" w:rsidRDefault="00BF6E07" w:rsidP="00AC1BB4">
            <w:pPr>
              <w:jc w:val="center"/>
              <w:rPr>
                <w:rFonts w:asciiTheme="minorEastAsia" w:hAnsiTheme="minorEastAsia"/>
                <w:szCs w:val="21"/>
              </w:rPr>
            </w:pPr>
            <w:r w:rsidRPr="00B642C8">
              <w:rPr>
                <w:rFonts w:asciiTheme="minorEastAsia" w:hAnsiTheme="minorEastAsia" w:hint="eastAsia"/>
                <w:szCs w:val="21"/>
              </w:rPr>
              <w:t>3</w:t>
            </w:r>
          </w:p>
        </w:tc>
        <w:tc>
          <w:tcPr>
            <w:tcW w:w="1184" w:type="dxa"/>
            <w:vAlign w:val="center"/>
          </w:tcPr>
          <w:p w:rsidR="00BF6E07" w:rsidRPr="00B642C8" w:rsidRDefault="00BF6E07" w:rsidP="00AC1BB4">
            <w:pPr>
              <w:jc w:val="center"/>
              <w:rPr>
                <w:rFonts w:asciiTheme="minorEastAsia" w:hAnsiTheme="minorEastAsia"/>
                <w:szCs w:val="21"/>
              </w:rPr>
            </w:pPr>
          </w:p>
        </w:tc>
      </w:tr>
      <w:tr w:rsidR="00BF6E07" w:rsidRPr="00B642C8" w:rsidTr="00AC1BB4">
        <w:trPr>
          <w:trHeight w:val="567"/>
        </w:trPr>
        <w:tc>
          <w:tcPr>
            <w:tcW w:w="675" w:type="dxa"/>
            <w:vAlign w:val="center"/>
          </w:tcPr>
          <w:p w:rsidR="00BF6E07" w:rsidRPr="00B642C8" w:rsidRDefault="00BF6E07" w:rsidP="00AC1BB4">
            <w:pPr>
              <w:jc w:val="center"/>
              <w:rPr>
                <w:rFonts w:asciiTheme="minorEastAsia" w:hAnsiTheme="minorEastAsia"/>
                <w:szCs w:val="21"/>
              </w:rPr>
            </w:pPr>
            <w:r w:rsidRPr="00B642C8">
              <w:rPr>
                <w:rFonts w:asciiTheme="minorEastAsia" w:hAnsiTheme="minorEastAsia" w:hint="eastAsia"/>
                <w:szCs w:val="21"/>
              </w:rPr>
              <w:t>7</w:t>
            </w:r>
          </w:p>
        </w:tc>
        <w:tc>
          <w:tcPr>
            <w:tcW w:w="2268" w:type="dxa"/>
            <w:gridSpan w:val="2"/>
            <w:vAlign w:val="center"/>
          </w:tcPr>
          <w:p w:rsidR="00BF6E07" w:rsidRPr="00B642C8" w:rsidRDefault="00BF6E07" w:rsidP="00AC1BB4">
            <w:pPr>
              <w:jc w:val="center"/>
              <w:rPr>
                <w:rFonts w:asciiTheme="minorEastAsia" w:hAnsiTheme="minorEastAsia"/>
                <w:szCs w:val="21"/>
              </w:rPr>
            </w:pPr>
            <w:r w:rsidRPr="00B642C8">
              <w:rPr>
                <w:rFonts w:asciiTheme="minorEastAsia" w:hAnsiTheme="minorEastAsia" w:hint="eastAsia"/>
                <w:szCs w:val="21"/>
              </w:rPr>
              <w:t>清水提升泵</w:t>
            </w:r>
          </w:p>
        </w:tc>
        <w:tc>
          <w:tcPr>
            <w:tcW w:w="2977" w:type="dxa"/>
            <w:vAlign w:val="center"/>
          </w:tcPr>
          <w:p w:rsidR="00BF6E07" w:rsidRPr="00B642C8" w:rsidRDefault="00BF6E07" w:rsidP="00AC1BB4">
            <w:pPr>
              <w:jc w:val="center"/>
              <w:rPr>
                <w:rFonts w:asciiTheme="minorEastAsia" w:hAnsiTheme="minorEastAsia"/>
                <w:szCs w:val="21"/>
              </w:rPr>
            </w:pPr>
            <w:r w:rsidRPr="00B642C8">
              <w:rPr>
                <w:rFonts w:asciiTheme="minorEastAsia" w:hAnsiTheme="minorEastAsia" w:hint="eastAsia"/>
                <w:szCs w:val="21"/>
              </w:rPr>
              <w:t>型号：WQ10-10-0.75L1型；配套液位计</w:t>
            </w:r>
          </w:p>
        </w:tc>
        <w:tc>
          <w:tcPr>
            <w:tcW w:w="709" w:type="dxa"/>
            <w:vAlign w:val="center"/>
          </w:tcPr>
          <w:p w:rsidR="00BF6E07" w:rsidRPr="00B642C8" w:rsidRDefault="00BF6E07" w:rsidP="00AC1BB4">
            <w:pPr>
              <w:jc w:val="center"/>
              <w:rPr>
                <w:rFonts w:asciiTheme="minorEastAsia" w:hAnsiTheme="minorEastAsia"/>
                <w:szCs w:val="21"/>
              </w:rPr>
            </w:pPr>
            <w:r w:rsidRPr="00B642C8">
              <w:rPr>
                <w:rFonts w:asciiTheme="minorEastAsia" w:hAnsiTheme="minorEastAsia" w:hint="eastAsia"/>
                <w:szCs w:val="21"/>
              </w:rPr>
              <w:t>台</w:t>
            </w:r>
          </w:p>
        </w:tc>
        <w:tc>
          <w:tcPr>
            <w:tcW w:w="709" w:type="dxa"/>
            <w:vAlign w:val="center"/>
          </w:tcPr>
          <w:p w:rsidR="00BF6E07" w:rsidRPr="00B642C8" w:rsidRDefault="00BF6E07" w:rsidP="00AC1BB4">
            <w:pPr>
              <w:jc w:val="center"/>
              <w:rPr>
                <w:rFonts w:asciiTheme="minorEastAsia" w:hAnsiTheme="minorEastAsia"/>
                <w:szCs w:val="21"/>
              </w:rPr>
            </w:pPr>
            <w:r w:rsidRPr="00B642C8">
              <w:rPr>
                <w:rFonts w:asciiTheme="minorEastAsia" w:hAnsiTheme="minorEastAsia"/>
                <w:szCs w:val="21"/>
              </w:rPr>
              <w:t>2</w:t>
            </w:r>
          </w:p>
        </w:tc>
        <w:tc>
          <w:tcPr>
            <w:tcW w:w="1184" w:type="dxa"/>
            <w:vAlign w:val="center"/>
          </w:tcPr>
          <w:p w:rsidR="00BF6E07" w:rsidRPr="00B642C8" w:rsidRDefault="00BF6E07" w:rsidP="00AC1BB4">
            <w:pPr>
              <w:jc w:val="center"/>
              <w:rPr>
                <w:rFonts w:asciiTheme="minorEastAsia" w:hAnsiTheme="minorEastAsia"/>
                <w:szCs w:val="21"/>
              </w:rPr>
            </w:pPr>
          </w:p>
        </w:tc>
      </w:tr>
      <w:tr w:rsidR="00B642C8" w:rsidRPr="00B642C8" w:rsidTr="00AC1BB4">
        <w:trPr>
          <w:trHeight w:val="567"/>
        </w:trPr>
        <w:tc>
          <w:tcPr>
            <w:tcW w:w="675" w:type="dxa"/>
            <w:vAlign w:val="center"/>
          </w:tcPr>
          <w:p w:rsidR="00B642C8" w:rsidRPr="00B642C8" w:rsidRDefault="00B642C8" w:rsidP="00AC1BB4">
            <w:pPr>
              <w:jc w:val="center"/>
              <w:rPr>
                <w:rFonts w:asciiTheme="minorEastAsia" w:hAnsiTheme="minorEastAsia"/>
                <w:szCs w:val="21"/>
              </w:rPr>
            </w:pPr>
            <w:r>
              <w:rPr>
                <w:rFonts w:asciiTheme="minorEastAsia" w:hAnsiTheme="minorEastAsia"/>
                <w:szCs w:val="21"/>
              </w:rPr>
              <w:t>四</w:t>
            </w:r>
          </w:p>
        </w:tc>
        <w:tc>
          <w:tcPr>
            <w:tcW w:w="7847" w:type="dxa"/>
            <w:gridSpan w:val="6"/>
            <w:vAlign w:val="center"/>
          </w:tcPr>
          <w:p w:rsidR="00B642C8" w:rsidRPr="00B642C8" w:rsidRDefault="00B642C8" w:rsidP="00AC1BB4">
            <w:pPr>
              <w:jc w:val="left"/>
              <w:rPr>
                <w:rFonts w:asciiTheme="minorEastAsia" w:hAnsiTheme="minorEastAsia"/>
                <w:szCs w:val="21"/>
              </w:rPr>
            </w:pPr>
            <w:r w:rsidRPr="00B642C8">
              <w:rPr>
                <w:rFonts w:asciiTheme="minorEastAsia" w:hAnsiTheme="minorEastAsia" w:hint="eastAsia"/>
                <w:szCs w:val="21"/>
              </w:rPr>
              <w:t>污泥脱水系统</w:t>
            </w:r>
          </w:p>
        </w:tc>
      </w:tr>
      <w:tr w:rsidR="00B642C8" w:rsidRPr="00B642C8" w:rsidTr="00AC1BB4">
        <w:trPr>
          <w:trHeight w:val="567"/>
        </w:trPr>
        <w:tc>
          <w:tcPr>
            <w:tcW w:w="675" w:type="dxa"/>
            <w:vAlign w:val="center"/>
          </w:tcPr>
          <w:p w:rsidR="00B642C8" w:rsidRPr="00B642C8" w:rsidRDefault="00B642C8" w:rsidP="00AC1BB4">
            <w:pPr>
              <w:jc w:val="center"/>
              <w:rPr>
                <w:rFonts w:asciiTheme="minorEastAsia" w:hAnsiTheme="minorEastAsia"/>
                <w:szCs w:val="21"/>
              </w:rPr>
            </w:pPr>
            <w:r>
              <w:rPr>
                <w:rFonts w:asciiTheme="minorEastAsia" w:hAnsiTheme="minorEastAsia" w:hint="eastAsia"/>
                <w:szCs w:val="21"/>
              </w:rPr>
              <w:lastRenderedPageBreak/>
              <w:t>1</w:t>
            </w:r>
          </w:p>
        </w:tc>
        <w:tc>
          <w:tcPr>
            <w:tcW w:w="2268" w:type="dxa"/>
            <w:gridSpan w:val="2"/>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污泥提升泵</w:t>
            </w:r>
          </w:p>
        </w:tc>
        <w:tc>
          <w:tcPr>
            <w:tcW w:w="2977"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型号：WQ9-22-2.2Ll型；</w:t>
            </w:r>
          </w:p>
        </w:tc>
        <w:tc>
          <w:tcPr>
            <w:tcW w:w="709"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台</w:t>
            </w:r>
          </w:p>
        </w:tc>
        <w:tc>
          <w:tcPr>
            <w:tcW w:w="709"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1</w:t>
            </w:r>
          </w:p>
        </w:tc>
        <w:tc>
          <w:tcPr>
            <w:tcW w:w="1184" w:type="dxa"/>
            <w:vAlign w:val="center"/>
          </w:tcPr>
          <w:p w:rsidR="00B642C8" w:rsidRPr="00B642C8" w:rsidRDefault="00B642C8" w:rsidP="00AC1BB4">
            <w:pPr>
              <w:jc w:val="center"/>
              <w:rPr>
                <w:rFonts w:asciiTheme="minorEastAsia" w:hAnsiTheme="minorEastAsia"/>
                <w:szCs w:val="21"/>
              </w:rPr>
            </w:pPr>
          </w:p>
        </w:tc>
      </w:tr>
      <w:tr w:rsidR="00B642C8" w:rsidRPr="00B642C8" w:rsidTr="00AC1BB4">
        <w:trPr>
          <w:trHeight w:val="567"/>
        </w:trPr>
        <w:tc>
          <w:tcPr>
            <w:tcW w:w="675" w:type="dxa"/>
            <w:vAlign w:val="center"/>
          </w:tcPr>
          <w:p w:rsidR="00B642C8" w:rsidRPr="00B642C8" w:rsidRDefault="00B642C8" w:rsidP="00AC1BB4">
            <w:pPr>
              <w:jc w:val="center"/>
              <w:rPr>
                <w:rFonts w:asciiTheme="minorEastAsia" w:hAnsiTheme="minorEastAsia"/>
                <w:szCs w:val="21"/>
              </w:rPr>
            </w:pPr>
            <w:r>
              <w:rPr>
                <w:rFonts w:asciiTheme="minorEastAsia" w:hAnsiTheme="minorEastAsia" w:hint="eastAsia"/>
                <w:szCs w:val="21"/>
              </w:rPr>
              <w:t>2</w:t>
            </w:r>
          </w:p>
        </w:tc>
        <w:tc>
          <w:tcPr>
            <w:tcW w:w="2268" w:type="dxa"/>
            <w:gridSpan w:val="2"/>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静压式液位传感器</w:t>
            </w:r>
          </w:p>
        </w:tc>
        <w:tc>
          <w:tcPr>
            <w:tcW w:w="2977" w:type="dxa"/>
            <w:vAlign w:val="center"/>
          </w:tcPr>
          <w:p w:rsidR="00B642C8" w:rsidRPr="00B642C8" w:rsidRDefault="00B642C8" w:rsidP="00AC1BB4">
            <w:pPr>
              <w:jc w:val="center"/>
              <w:rPr>
                <w:rFonts w:asciiTheme="minorEastAsia" w:hAnsiTheme="minorEastAsia"/>
                <w:szCs w:val="21"/>
              </w:rPr>
            </w:pPr>
          </w:p>
        </w:tc>
        <w:tc>
          <w:tcPr>
            <w:tcW w:w="709"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szCs w:val="21"/>
              </w:rPr>
              <w:t>1</w:t>
            </w:r>
          </w:p>
        </w:tc>
        <w:tc>
          <w:tcPr>
            <w:tcW w:w="1184" w:type="dxa"/>
            <w:vAlign w:val="center"/>
          </w:tcPr>
          <w:p w:rsidR="00B642C8" w:rsidRPr="00B642C8" w:rsidRDefault="00B642C8" w:rsidP="00AC1BB4">
            <w:pPr>
              <w:jc w:val="center"/>
              <w:rPr>
                <w:rFonts w:asciiTheme="minorEastAsia" w:hAnsiTheme="minorEastAsia"/>
                <w:szCs w:val="21"/>
              </w:rPr>
            </w:pPr>
          </w:p>
        </w:tc>
      </w:tr>
      <w:tr w:rsidR="00B642C8" w:rsidRPr="00B642C8" w:rsidTr="00AC1BB4">
        <w:trPr>
          <w:trHeight w:val="567"/>
        </w:trPr>
        <w:tc>
          <w:tcPr>
            <w:tcW w:w="675" w:type="dxa"/>
            <w:vAlign w:val="center"/>
          </w:tcPr>
          <w:p w:rsidR="00B642C8" w:rsidRPr="00B642C8" w:rsidRDefault="00B642C8" w:rsidP="00AC1BB4">
            <w:pPr>
              <w:jc w:val="center"/>
              <w:rPr>
                <w:rFonts w:asciiTheme="minorEastAsia" w:hAnsiTheme="minorEastAsia"/>
                <w:szCs w:val="21"/>
              </w:rPr>
            </w:pPr>
            <w:r>
              <w:rPr>
                <w:rFonts w:asciiTheme="minorEastAsia" w:hAnsiTheme="minorEastAsia" w:hint="eastAsia"/>
                <w:szCs w:val="21"/>
              </w:rPr>
              <w:t>3</w:t>
            </w:r>
          </w:p>
        </w:tc>
        <w:tc>
          <w:tcPr>
            <w:tcW w:w="2268" w:type="dxa"/>
            <w:gridSpan w:val="2"/>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液位计</w:t>
            </w:r>
          </w:p>
        </w:tc>
        <w:tc>
          <w:tcPr>
            <w:tcW w:w="2977"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电缆浮球</w:t>
            </w:r>
          </w:p>
        </w:tc>
        <w:tc>
          <w:tcPr>
            <w:tcW w:w="709"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szCs w:val="21"/>
              </w:rPr>
              <w:t>1</w:t>
            </w:r>
          </w:p>
        </w:tc>
        <w:tc>
          <w:tcPr>
            <w:tcW w:w="1184" w:type="dxa"/>
            <w:vAlign w:val="center"/>
          </w:tcPr>
          <w:p w:rsidR="00B642C8" w:rsidRPr="00B642C8" w:rsidRDefault="00B642C8" w:rsidP="00AC1BB4">
            <w:pPr>
              <w:jc w:val="center"/>
              <w:rPr>
                <w:rFonts w:asciiTheme="minorEastAsia" w:hAnsiTheme="minorEastAsia"/>
                <w:szCs w:val="21"/>
              </w:rPr>
            </w:pPr>
          </w:p>
        </w:tc>
      </w:tr>
      <w:tr w:rsidR="00B642C8" w:rsidRPr="00B642C8" w:rsidTr="00AC1BB4">
        <w:trPr>
          <w:trHeight w:val="567"/>
        </w:trPr>
        <w:tc>
          <w:tcPr>
            <w:tcW w:w="675" w:type="dxa"/>
            <w:vAlign w:val="center"/>
          </w:tcPr>
          <w:p w:rsidR="00B642C8" w:rsidRPr="00B642C8" w:rsidRDefault="00B642C8" w:rsidP="00AC1BB4">
            <w:pPr>
              <w:jc w:val="center"/>
              <w:rPr>
                <w:rFonts w:asciiTheme="minorEastAsia" w:hAnsiTheme="minorEastAsia"/>
                <w:szCs w:val="21"/>
              </w:rPr>
            </w:pPr>
            <w:r>
              <w:rPr>
                <w:rFonts w:asciiTheme="minorEastAsia" w:hAnsiTheme="minorEastAsia" w:hint="eastAsia"/>
                <w:szCs w:val="21"/>
              </w:rPr>
              <w:t>4</w:t>
            </w:r>
          </w:p>
        </w:tc>
        <w:tc>
          <w:tcPr>
            <w:tcW w:w="2268" w:type="dxa"/>
            <w:gridSpan w:val="2"/>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叠螺污泥脱水机</w:t>
            </w:r>
          </w:p>
        </w:tc>
        <w:tc>
          <w:tcPr>
            <w:tcW w:w="2977" w:type="dxa"/>
            <w:vAlign w:val="center"/>
          </w:tcPr>
          <w:p w:rsidR="00B642C8" w:rsidRPr="00B642C8" w:rsidRDefault="00B642C8" w:rsidP="00AC1BB4">
            <w:pPr>
              <w:jc w:val="center"/>
              <w:rPr>
                <w:rFonts w:asciiTheme="minorEastAsia" w:hAnsiTheme="minorEastAsia"/>
                <w:szCs w:val="21"/>
              </w:rPr>
            </w:pPr>
          </w:p>
        </w:tc>
        <w:tc>
          <w:tcPr>
            <w:tcW w:w="709"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台</w:t>
            </w:r>
          </w:p>
        </w:tc>
        <w:tc>
          <w:tcPr>
            <w:tcW w:w="709"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1</w:t>
            </w:r>
          </w:p>
        </w:tc>
        <w:tc>
          <w:tcPr>
            <w:tcW w:w="1184" w:type="dxa"/>
            <w:vAlign w:val="center"/>
          </w:tcPr>
          <w:p w:rsidR="00B642C8" w:rsidRPr="00B642C8" w:rsidRDefault="00B642C8" w:rsidP="00AC1BB4">
            <w:pPr>
              <w:jc w:val="center"/>
              <w:rPr>
                <w:rFonts w:asciiTheme="minorEastAsia" w:hAnsiTheme="minorEastAsia"/>
                <w:szCs w:val="21"/>
              </w:rPr>
            </w:pPr>
          </w:p>
        </w:tc>
      </w:tr>
      <w:tr w:rsidR="00B642C8" w:rsidRPr="00B642C8" w:rsidTr="00AC1BB4">
        <w:trPr>
          <w:trHeight w:val="567"/>
        </w:trPr>
        <w:tc>
          <w:tcPr>
            <w:tcW w:w="675" w:type="dxa"/>
            <w:vAlign w:val="center"/>
          </w:tcPr>
          <w:p w:rsidR="00B642C8" w:rsidRPr="00B642C8" w:rsidRDefault="00B642C8" w:rsidP="00AC1BB4">
            <w:pPr>
              <w:jc w:val="center"/>
              <w:rPr>
                <w:rFonts w:asciiTheme="minorEastAsia" w:hAnsiTheme="minorEastAsia"/>
                <w:szCs w:val="21"/>
              </w:rPr>
            </w:pPr>
            <w:r>
              <w:rPr>
                <w:rFonts w:asciiTheme="minorEastAsia" w:hAnsiTheme="minorEastAsia" w:hint="eastAsia"/>
                <w:szCs w:val="21"/>
              </w:rPr>
              <w:t>5</w:t>
            </w:r>
          </w:p>
        </w:tc>
        <w:tc>
          <w:tcPr>
            <w:tcW w:w="2268" w:type="dxa"/>
            <w:gridSpan w:val="2"/>
            <w:vAlign w:val="center"/>
          </w:tcPr>
          <w:p w:rsidR="00B642C8" w:rsidRPr="00B642C8" w:rsidRDefault="005F0055" w:rsidP="00AC1BB4">
            <w:pPr>
              <w:jc w:val="center"/>
              <w:rPr>
                <w:rFonts w:asciiTheme="minorEastAsia" w:hAnsiTheme="minorEastAsia"/>
                <w:szCs w:val="21"/>
              </w:rPr>
            </w:pPr>
            <w:r w:rsidRPr="005F0055">
              <w:rPr>
                <w:rFonts w:asciiTheme="minorEastAsia" w:hAnsiTheme="minorEastAsia" w:hint="eastAsia"/>
                <w:szCs w:val="21"/>
              </w:rPr>
              <w:t>污泥脱水加药装置</w:t>
            </w:r>
          </w:p>
        </w:tc>
        <w:tc>
          <w:tcPr>
            <w:tcW w:w="2977" w:type="dxa"/>
            <w:vAlign w:val="center"/>
          </w:tcPr>
          <w:p w:rsidR="00B642C8" w:rsidRPr="00B642C8" w:rsidRDefault="005F0055" w:rsidP="00AC1BB4">
            <w:pPr>
              <w:jc w:val="center"/>
              <w:rPr>
                <w:rFonts w:asciiTheme="minorEastAsia" w:hAnsiTheme="minorEastAsia"/>
                <w:szCs w:val="21"/>
              </w:rPr>
            </w:pPr>
            <w:r w:rsidRPr="005F0055">
              <w:rPr>
                <w:rFonts w:asciiTheme="minorEastAsia" w:hAnsiTheme="minorEastAsia" w:hint="eastAsia"/>
                <w:szCs w:val="21"/>
              </w:rPr>
              <w:t>加药桶</w:t>
            </w:r>
            <w:r w:rsidRPr="00B642C8">
              <w:rPr>
                <w:rFonts w:asciiTheme="minorEastAsia" w:hAnsiTheme="minorEastAsia" w:hint="eastAsia"/>
                <w:szCs w:val="21"/>
              </w:rPr>
              <w:t>≥</w:t>
            </w:r>
            <w:r w:rsidRPr="005F0055">
              <w:rPr>
                <w:rFonts w:asciiTheme="minorEastAsia" w:hAnsiTheme="minorEastAsia" w:hint="eastAsia"/>
                <w:szCs w:val="21"/>
              </w:rPr>
              <w:t>200L，配套搅拌机</w:t>
            </w:r>
            <w:r w:rsidRPr="00B642C8">
              <w:rPr>
                <w:rFonts w:asciiTheme="minorEastAsia" w:hAnsiTheme="minorEastAsia" w:hint="eastAsia"/>
                <w:szCs w:val="21"/>
              </w:rPr>
              <w:t>≥</w:t>
            </w:r>
            <w:r w:rsidR="00E712FC">
              <w:rPr>
                <w:rFonts w:asciiTheme="minorEastAsia" w:hAnsiTheme="minorEastAsia" w:hint="eastAsia"/>
                <w:szCs w:val="21"/>
              </w:rPr>
              <w:t>0.37KW,</w:t>
            </w:r>
            <w:r w:rsidRPr="005F0055">
              <w:rPr>
                <w:rFonts w:asciiTheme="minorEastAsia" w:hAnsiTheme="minorEastAsia" w:hint="eastAsia"/>
                <w:szCs w:val="21"/>
              </w:rPr>
              <w:t>计量泵</w:t>
            </w:r>
            <w:r w:rsidR="00E712FC" w:rsidRPr="00B642C8">
              <w:rPr>
                <w:rFonts w:asciiTheme="minorEastAsia" w:hAnsiTheme="minorEastAsia" w:hint="eastAsia"/>
                <w:szCs w:val="21"/>
              </w:rPr>
              <w:t>≥</w:t>
            </w:r>
            <w:r w:rsidRPr="005F0055">
              <w:rPr>
                <w:rFonts w:asciiTheme="minorEastAsia" w:hAnsiTheme="minorEastAsia" w:hint="eastAsia"/>
                <w:szCs w:val="21"/>
              </w:rPr>
              <w:t>60L/H</w:t>
            </w:r>
          </w:p>
        </w:tc>
        <w:tc>
          <w:tcPr>
            <w:tcW w:w="709"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B642C8" w:rsidRPr="00B642C8" w:rsidRDefault="00B642C8" w:rsidP="00AC1BB4">
            <w:pPr>
              <w:jc w:val="center"/>
              <w:rPr>
                <w:rFonts w:asciiTheme="minorEastAsia" w:hAnsiTheme="minorEastAsia"/>
                <w:szCs w:val="21"/>
              </w:rPr>
            </w:pPr>
            <w:r w:rsidRPr="00B642C8">
              <w:rPr>
                <w:rFonts w:asciiTheme="minorEastAsia" w:hAnsiTheme="minorEastAsia"/>
                <w:szCs w:val="21"/>
              </w:rPr>
              <w:t>1</w:t>
            </w:r>
          </w:p>
        </w:tc>
        <w:tc>
          <w:tcPr>
            <w:tcW w:w="1184" w:type="dxa"/>
            <w:vAlign w:val="center"/>
          </w:tcPr>
          <w:p w:rsidR="00B642C8" w:rsidRPr="00B642C8" w:rsidRDefault="00B642C8" w:rsidP="00AC1BB4">
            <w:pPr>
              <w:jc w:val="center"/>
              <w:rPr>
                <w:rFonts w:asciiTheme="minorEastAsia" w:hAnsiTheme="minorEastAsia"/>
                <w:szCs w:val="21"/>
              </w:rPr>
            </w:pPr>
          </w:p>
        </w:tc>
      </w:tr>
      <w:tr w:rsidR="00E712FC" w:rsidRPr="00B642C8" w:rsidTr="00AC1BB4">
        <w:trPr>
          <w:trHeight w:val="567"/>
        </w:trPr>
        <w:tc>
          <w:tcPr>
            <w:tcW w:w="675" w:type="dxa"/>
            <w:vAlign w:val="center"/>
          </w:tcPr>
          <w:p w:rsidR="00E712FC" w:rsidRPr="00B642C8" w:rsidRDefault="00E712FC" w:rsidP="00AC1BB4">
            <w:pPr>
              <w:jc w:val="center"/>
              <w:rPr>
                <w:rFonts w:asciiTheme="minorEastAsia" w:hAnsiTheme="minorEastAsia"/>
                <w:szCs w:val="21"/>
              </w:rPr>
            </w:pPr>
            <w:r>
              <w:rPr>
                <w:rFonts w:asciiTheme="minorEastAsia" w:hAnsiTheme="minorEastAsia"/>
                <w:szCs w:val="21"/>
              </w:rPr>
              <w:t>五</w:t>
            </w:r>
          </w:p>
        </w:tc>
        <w:tc>
          <w:tcPr>
            <w:tcW w:w="7847" w:type="dxa"/>
            <w:gridSpan w:val="6"/>
            <w:vAlign w:val="center"/>
          </w:tcPr>
          <w:p w:rsidR="00E712FC" w:rsidRPr="00B642C8" w:rsidRDefault="00E712FC" w:rsidP="00AC1BB4">
            <w:pPr>
              <w:jc w:val="left"/>
              <w:rPr>
                <w:rFonts w:asciiTheme="minorEastAsia" w:hAnsiTheme="minorEastAsia"/>
                <w:szCs w:val="21"/>
              </w:rPr>
            </w:pPr>
            <w:r w:rsidRPr="00E712FC">
              <w:rPr>
                <w:rFonts w:asciiTheme="minorEastAsia" w:hAnsiTheme="minorEastAsia" w:hint="eastAsia"/>
                <w:szCs w:val="21"/>
              </w:rPr>
              <w:t>废气处理系统系统</w:t>
            </w:r>
          </w:p>
        </w:tc>
      </w:tr>
      <w:tr w:rsidR="00E712FC" w:rsidRPr="00B642C8" w:rsidTr="00AC1BB4">
        <w:trPr>
          <w:trHeight w:val="567"/>
        </w:trPr>
        <w:tc>
          <w:tcPr>
            <w:tcW w:w="675" w:type="dxa"/>
            <w:vAlign w:val="center"/>
          </w:tcPr>
          <w:p w:rsidR="00E712FC" w:rsidRPr="00B642C8" w:rsidRDefault="00E712FC" w:rsidP="00AC1BB4">
            <w:pPr>
              <w:jc w:val="center"/>
              <w:rPr>
                <w:rFonts w:asciiTheme="minorEastAsia" w:hAnsiTheme="minorEastAsia"/>
                <w:szCs w:val="21"/>
              </w:rPr>
            </w:pPr>
            <w:r>
              <w:rPr>
                <w:rFonts w:asciiTheme="minorEastAsia" w:hAnsiTheme="minorEastAsia" w:hint="eastAsia"/>
                <w:szCs w:val="21"/>
              </w:rPr>
              <w:t>1</w:t>
            </w:r>
          </w:p>
        </w:tc>
        <w:tc>
          <w:tcPr>
            <w:tcW w:w="2268" w:type="dxa"/>
            <w:gridSpan w:val="2"/>
            <w:vAlign w:val="center"/>
          </w:tcPr>
          <w:p w:rsidR="00E712FC" w:rsidRPr="00B642C8" w:rsidRDefault="00E712FC" w:rsidP="00AC1BB4">
            <w:pPr>
              <w:jc w:val="center"/>
              <w:rPr>
                <w:rFonts w:asciiTheme="minorEastAsia" w:hAnsiTheme="minorEastAsia"/>
                <w:szCs w:val="21"/>
              </w:rPr>
            </w:pPr>
            <w:r w:rsidRPr="00E712FC">
              <w:rPr>
                <w:rFonts w:asciiTheme="minorEastAsia" w:hAnsiTheme="minorEastAsia" w:hint="eastAsia"/>
                <w:szCs w:val="21"/>
              </w:rPr>
              <w:t>风机</w:t>
            </w:r>
          </w:p>
        </w:tc>
        <w:tc>
          <w:tcPr>
            <w:tcW w:w="2977" w:type="dxa"/>
            <w:vAlign w:val="center"/>
          </w:tcPr>
          <w:p w:rsidR="00E712FC" w:rsidRPr="00B642C8" w:rsidRDefault="00E712FC" w:rsidP="00AC1BB4">
            <w:pPr>
              <w:jc w:val="center"/>
              <w:rPr>
                <w:rFonts w:asciiTheme="minorEastAsia" w:hAnsiTheme="minorEastAsia"/>
                <w:szCs w:val="21"/>
              </w:rPr>
            </w:pPr>
            <w:r w:rsidRPr="00E712FC">
              <w:rPr>
                <w:rFonts w:asciiTheme="minorEastAsia" w:hAnsiTheme="minorEastAsia" w:hint="eastAsia"/>
                <w:szCs w:val="21"/>
              </w:rPr>
              <w:t>Q</w:t>
            </w:r>
            <w:r w:rsidRPr="00B642C8">
              <w:rPr>
                <w:rFonts w:asciiTheme="minorEastAsia" w:hAnsiTheme="minorEastAsia" w:hint="eastAsia"/>
                <w:szCs w:val="21"/>
              </w:rPr>
              <w:t>≥</w:t>
            </w:r>
            <w:r w:rsidRPr="00E712FC">
              <w:rPr>
                <w:rFonts w:asciiTheme="minorEastAsia" w:hAnsiTheme="minorEastAsia" w:hint="eastAsia"/>
                <w:szCs w:val="21"/>
              </w:rPr>
              <w:t>l500</w:t>
            </w:r>
            <w:r>
              <w:rPr>
                <w:rFonts w:asciiTheme="minorEastAsia" w:hAnsiTheme="minorEastAsia" w:hint="eastAsia"/>
                <w:szCs w:val="21"/>
              </w:rPr>
              <w:t>m³</w:t>
            </w:r>
            <w:r w:rsidRPr="00E712FC">
              <w:rPr>
                <w:rFonts w:asciiTheme="minorEastAsia" w:hAnsiTheme="minorEastAsia" w:hint="eastAsia"/>
                <w:szCs w:val="21"/>
              </w:rPr>
              <w:t>/h，N</w:t>
            </w:r>
            <w:r w:rsidRPr="00B642C8">
              <w:rPr>
                <w:rFonts w:asciiTheme="minorEastAsia" w:hAnsiTheme="minorEastAsia" w:hint="eastAsia"/>
                <w:szCs w:val="21"/>
              </w:rPr>
              <w:t>≥</w:t>
            </w:r>
            <w:r>
              <w:rPr>
                <w:rFonts w:asciiTheme="minorEastAsia" w:hAnsiTheme="minorEastAsia" w:hint="eastAsia"/>
                <w:szCs w:val="21"/>
              </w:rPr>
              <w:t>2.</w:t>
            </w:r>
            <w:r w:rsidRPr="00E712FC">
              <w:rPr>
                <w:rFonts w:asciiTheme="minorEastAsia" w:hAnsiTheme="minorEastAsia" w:hint="eastAsia"/>
                <w:szCs w:val="21"/>
              </w:rPr>
              <w:t>2kw</w:t>
            </w:r>
          </w:p>
        </w:tc>
        <w:tc>
          <w:tcPr>
            <w:tcW w:w="709" w:type="dxa"/>
            <w:vAlign w:val="center"/>
          </w:tcPr>
          <w:p w:rsidR="00E712FC" w:rsidRPr="00B642C8" w:rsidRDefault="00E712FC" w:rsidP="00AC1BB4">
            <w:pPr>
              <w:jc w:val="center"/>
              <w:rPr>
                <w:rFonts w:asciiTheme="minorEastAsia" w:hAnsiTheme="minorEastAsia"/>
                <w:szCs w:val="21"/>
              </w:rPr>
            </w:pPr>
            <w:r w:rsidRPr="00B642C8">
              <w:rPr>
                <w:rFonts w:asciiTheme="minorEastAsia" w:hAnsiTheme="minorEastAsia" w:hint="eastAsia"/>
                <w:szCs w:val="21"/>
              </w:rPr>
              <w:t>台</w:t>
            </w:r>
          </w:p>
        </w:tc>
        <w:tc>
          <w:tcPr>
            <w:tcW w:w="709" w:type="dxa"/>
            <w:vAlign w:val="center"/>
          </w:tcPr>
          <w:p w:rsidR="00E712FC" w:rsidRPr="00B642C8" w:rsidRDefault="00E712FC" w:rsidP="00AC1BB4">
            <w:pPr>
              <w:jc w:val="center"/>
              <w:rPr>
                <w:rFonts w:asciiTheme="minorEastAsia" w:hAnsiTheme="minorEastAsia"/>
                <w:szCs w:val="21"/>
              </w:rPr>
            </w:pPr>
            <w:r w:rsidRPr="00B642C8">
              <w:rPr>
                <w:rFonts w:asciiTheme="minorEastAsia" w:hAnsiTheme="minorEastAsia" w:hint="eastAsia"/>
                <w:szCs w:val="21"/>
              </w:rPr>
              <w:t>1</w:t>
            </w:r>
          </w:p>
        </w:tc>
        <w:tc>
          <w:tcPr>
            <w:tcW w:w="1184" w:type="dxa"/>
            <w:vAlign w:val="center"/>
          </w:tcPr>
          <w:p w:rsidR="00E712FC" w:rsidRPr="00B642C8" w:rsidRDefault="00E712FC" w:rsidP="00AC1BB4">
            <w:pPr>
              <w:jc w:val="center"/>
              <w:rPr>
                <w:rFonts w:asciiTheme="minorEastAsia" w:hAnsiTheme="minorEastAsia"/>
                <w:szCs w:val="21"/>
              </w:rPr>
            </w:pPr>
          </w:p>
        </w:tc>
      </w:tr>
      <w:tr w:rsidR="00E712FC" w:rsidRPr="00B642C8" w:rsidTr="00AC1BB4">
        <w:trPr>
          <w:trHeight w:val="567"/>
        </w:trPr>
        <w:tc>
          <w:tcPr>
            <w:tcW w:w="675" w:type="dxa"/>
            <w:vAlign w:val="center"/>
          </w:tcPr>
          <w:p w:rsidR="00E712FC" w:rsidRPr="00B642C8" w:rsidRDefault="00E712FC" w:rsidP="00AC1BB4">
            <w:pPr>
              <w:jc w:val="center"/>
              <w:rPr>
                <w:rFonts w:asciiTheme="minorEastAsia" w:hAnsiTheme="minorEastAsia"/>
                <w:szCs w:val="21"/>
              </w:rPr>
            </w:pPr>
            <w:r>
              <w:rPr>
                <w:rFonts w:asciiTheme="minorEastAsia" w:hAnsiTheme="minorEastAsia" w:hint="eastAsia"/>
                <w:szCs w:val="21"/>
              </w:rPr>
              <w:t>2</w:t>
            </w:r>
          </w:p>
        </w:tc>
        <w:tc>
          <w:tcPr>
            <w:tcW w:w="2268" w:type="dxa"/>
            <w:gridSpan w:val="2"/>
            <w:vAlign w:val="center"/>
          </w:tcPr>
          <w:p w:rsidR="00E712FC" w:rsidRPr="00B642C8" w:rsidRDefault="00E712FC" w:rsidP="00AC1BB4">
            <w:pPr>
              <w:jc w:val="center"/>
              <w:rPr>
                <w:rFonts w:asciiTheme="minorEastAsia" w:hAnsiTheme="minorEastAsia"/>
                <w:szCs w:val="21"/>
              </w:rPr>
            </w:pPr>
            <w:r w:rsidRPr="00E712FC">
              <w:rPr>
                <w:rFonts w:asciiTheme="minorEastAsia" w:hAnsiTheme="minorEastAsia" w:hint="eastAsia"/>
                <w:szCs w:val="21"/>
              </w:rPr>
              <w:t>UV光解设备</w:t>
            </w:r>
          </w:p>
        </w:tc>
        <w:tc>
          <w:tcPr>
            <w:tcW w:w="2977" w:type="dxa"/>
            <w:vAlign w:val="center"/>
          </w:tcPr>
          <w:p w:rsidR="00E712FC" w:rsidRPr="00B642C8" w:rsidRDefault="00E712FC" w:rsidP="00AC1BB4">
            <w:pPr>
              <w:jc w:val="center"/>
              <w:rPr>
                <w:rFonts w:asciiTheme="minorEastAsia" w:hAnsiTheme="minorEastAsia"/>
                <w:szCs w:val="21"/>
              </w:rPr>
            </w:pPr>
            <w:r w:rsidRPr="00E712FC">
              <w:rPr>
                <w:rFonts w:asciiTheme="minorEastAsia" w:hAnsiTheme="minorEastAsia" w:hint="eastAsia"/>
                <w:szCs w:val="21"/>
              </w:rPr>
              <w:t>处理能力：Q≥1500</w:t>
            </w:r>
            <w:r>
              <w:rPr>
                <w:rFonts w:asciiTheme="minorEastAsia" w:hAnsiTheme="minorEastAsia" w:hint="eastAsia"/>
                <w:szCs w:val="21"/>
              </w:rPr>
              <w:t>m³</w:t>
            </w:r>
            <w:r w:rsidRPr="00E712FC">
              <w:rPr>
                <w:rFonts w:asciiTheme="minorEastAsia" w:hAnsiTheme="minorEastAsia" w:hint="eastAsia"/>
                <w:szCs w:val="21"/>
              </w:rPr>
              <w:t>/h</w:t>
            </w:r>
          </w:p>
        </w:tc>
        <w:tc>
          <w:tcPr>
            <w:tcW w:w="709" w:type="dxa"/>
            <w:vAlign w:val="center"/>
          </w:tcPr>
          <w:p w:rsidR="00E712FC" w:rsidRPr="00B642C8" w:rsidRDefault="00E712FC" w:rsidP="00AC1BB4">
            <w:pPr>
              <w:jc w:val="center"/>
              <w:rPr>
                <w:rFonts w:asciiTheme="minorEastAsia" w:hAnsiTheme="minorEastAsia"/>
                <w:szCs w:val="21"/>
              </w:rPr>
            </w:pPr>
            <w:r>
              <w:rPr>
                <w:rFonts w:asciiTheme="minorEastAsia" w:hAnsiTheme="minorEastAsia"/>
                <w:szCs w:val="21"/>
              </w:rPr>
              <w:t>批</w:t>
            </w:r>
          </w:p>
        </w:tc>
        <w:tc>
          <w:tcPr>
            <w:tcW w:w="709" w:type="dxa"/>
            <w:vAlign w:val="center"/>
          </w:tcPr>
          <w:p w:rsidR="00E712FC" w:rsidRPr="00B642C8" w:rsidRDefault="00E712FC" w:rsidP="00AC1BB4">
            <w:pPr>
              <w:jc w:val="center"/>
              <w:rPr>
                <w:rFonts w:asciiTheme="minorEastAsia" w:hAnsiTheme="minorEastAsia"/>
                <w:szCs w:val="21"/>
              </w:rPr>
            </w:pPr>
            <w:r>
              <w:rPr>
                <w:rFonts w:asciiTheme="minorEastAsia" w:hAnsiTheme="minorEastAsia" w:hint="eastAsia"/>
                <w:szCs w:val="21"/>
              </w:rPr>
              <w:t>1</w:t>
            </w:r>
          </w:p>
        </w:tc>
        <w:tc>
          <w:tcPr>
            <w:tcW w:w="1184" w:type="dxa"/>
            <w:vAlign w:val="center"/>
          </w:tcPr>
          <w:p w:rsidR="00E712FC" w:rsidRPr="00B642C8" w:rsidRDefault="00E712FC" w:rsidP="00AC1BB4">
            <w:pPr>
              <w:jc w:val="center"/>
              <w:rPr>
                <w:rFonts w:asciiTheme="minorEastAsia" w:hAnsiTheme="minorEastAsia"/>
                <w:szCs w:val="21"/>
              </w:rPr>
            </w:pPr>
          </w:p>
        </w:tc>
      </w:tr>
      <w:tr w:rsidR="00E712FC" w:rsidRPr="00B642C8" w:rsidTr="00AC1BB4">
        <w:trPr>
          <w:trHeight w:val="567"/>
        </w:trPr>
        <w:tc>
          <w:tcPr>
            <w:tcW w:w="675" w:type="dxa"/>
            <w:vAlign w:val="center"/>
          </w:tcPr>
          <w:p w:rsidR="00E712FC" w:rsidRPr="00B642C8" w:rsidRDefault="00E712FC" w:rsidP="00AC1BB4">
            <w:pPr>
              <w:jc w:val="center"/>
              <w:rPr>
                <w:rFonts w:asciiTheme="minorEastAsia" w:hAnsiTheme="minorEastAsia"/>
                <w:szCs w:val="21"/>
              </w:rPr>
            </w:pPr>
            <w:r>
              <w:rPr>
                <w:rFonts w:asciiTheme="minorEastAsia" w:hAnsiTheme="minorEastAsia" w:hint="eastAsia"/>
                <w:szCs w:val="21"/>
              </w:rPr>
              <w:t>3</w:t>
            </w:r>
          </w:p>
        </w:tc>
        <w:tc>
          <w:tcPr>
            <w:tcW w:w="2268" w:type="dxa"/>
            <w:gridSpan w:val="2"/>
            <w:vAlign w:val="center"/>
          </w:tcPr>
          <w:p w:rsidR="00E712FC" w:rsidRPr="00B642C8" w:rsidRDefault="00E712FC" w:rsidP="00AC1BB4">
            <w:pPr>
              <w:jc w:val="center"/>
              <w:rPr>
                <w:rFonts w:asciiTheme="minorEastAsia" w:hAnsiTheme="minorEastAsia"/>
                <w:szCs w:val="21"/>
              </w:rPr>
            </w:pPr>
            <w:r w:rsidRPr="00E712FC">
              <w:rPr>
                <w:rFonts w:asciiTheme="minorEastAsia" w:hAnsiTheme="minorEastAsia" w:hint="eastAsia"/>
                <w:szCs w:val="21"/>
              </w:rPr>
              <w:t>排气筒</w:t>
            </w:r>
          </w:p>
        </w:tc>
        <w:tc>
          <w:tcPr>
            <w:tcW w:w="2977" w:type="dxa"/>
            <w:vAlign w:val="center"/>
          </w:tcPr>
          <w:p w:rsidR="00E712FC" w:rsidRPr="00B642C8" w:rsidRDefault="00E712FC" w:rsidP="00AC1BB4">
            <w:pPr>
              <w:jc w:val="center"/>
              <w:rPr>
                <w:rFonts w:asciiTheme="minorEastAsia" w:hAnsiTheme="minorEastAsia"/>
                <w:szCs w:val="21"/>
              </w:rPr>
            </w:pPr>
            <w:r w:rsidRPr="00B642C8">
              <w:rPr>
                <w:rFonts w:asciiTheme="minorEastAsia" w:hAnsiTheme="minorEastAsia" w:hint="eastAsia"/>
                <w:szCs w:val="21"/>
              </w:rPr>
              <w:t>Φ</w:t>
            </w:r>
            <w:r w:rsidRPr="00E712FC">
              <w:rPr>
                <w:rFonts w:asciiTheme="minorEastAsia" w:hAnsiTheme="minorEastAsia" w:hint="eastAsia"/>
                <w:szCs w:val="21"/>
              </w:rPr>
              <w:t>(</w:t>
            </w:r>
            <w:r w:rsidRPr="00E712FC">
              <w:rPr>
                <w:rFonts w:ascii="宋体" w:eastAsia="宋体" w:hAnsi="宋体" w:cs="宋体" w:hint="eastAsia"/>
                <w:szCs w:val="21"/>
              </w:rPr>
              <w:t>≥</w:t>
            </w:r>
            <w:r w:rsidRPr="00E712FC">
              <w:rPr>
                <w:rFonts w:asciiTheme="minorEastAsia" w:hAnsiTheme="minorEastAsia" w:hint="eastAsia"/>
                <w:szCs w:val="21"/>
              </w:rPr>
              <w:t>300mm)</w:t>
            </w:r>
            <w:r>
              <w:rPr>
                <w:rFonts w:asciiTheme="minorEastAsia" w:hAnsiTheme="minorEastAsia" w:hint="eastAsia"/>
                <w:szCs w:val="21"/>
              </w:rPr>
              <w:t>×H</w:t>
            </w:r>
            <w:r w:rsidRPr="00E712FC">
              <w:rPr>
                <w:rFonts w:asciiTheme="minorEastAsia" w:hAnsiTheme="minorEastAsia" w:hint="eastAsia"/>
                <w:szCs w:val="21"/>
              </w:rPr>
              <w:t>(</w:t>
            </w:r>
            <w:r w:rsidRPr="00B642C8">
              <w:rPr>
                <w:rFonts w:asciiTheme="minorEastAsia" w:hAnsiTheme="minorEastAsia" w:hint="eastAsia"/>
                <w:szCs w:val="21"/>
              </w:rPr>
              <w:t>≥</w:t>
            </w:r>
            <w:r w:rsidRPr="00E712FC">
              <w:rPr>
                <w:rFonts w:asciiTheme="minorEastAsia" w:hAnsiTheme="minorEastAsia" w:hint="eastAsia"/>
                <w:szCs w:val="21"/>
              </w:rPr>
              <w:t>5000mm)材质：玻璃钢，含碳钢防腐支架，设取样平台</w:t>
            </w:r>
          </w:p>
        </w:tc>
        <w:tc>
          <w:tcPr>
            <w:tcW w:w="709" w:type="dxa"/>
            <w:vAlign w:val="center"/>
          </w:tcPr>
          <w:p w:rsidR="00E712FC" w:rsidRPr="00B642C8" w:rsidRDefault="00E712FC"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E712FC" w:rsidRPr="00B642C8" w:rsidRDefault="00E712FC" w:rsidP="00AC1BB4">
            <w:pPr>
              <w:jc w:val="center"/>
              <w:rPr>
                <w:rFonts w:asciiTheme="minorEastAsia" w:hAnsiTheme="minorEastAsia"/>
                <w:szCs w:val="21"/>
              </w:rPr>
            </w:pPr>
            <w:r w:rsidRPr="00B642C8">
              <w:rPr>
                <w:rFonts w:asciiTheme="minorEastAsia" w:hAnsiTheme="minorEastAsia"/>
                <w:szCs w:val="21"/>
              </w:rPr>
              <w:t>1</w:t>
            </w:r>
          </w:p>
        </w:tc>
        <w:tc>
          <w:tcPr>
            <w:tcW w:w="1184" w:type="dxa"/>
            <w:vAlign w:val="center"/>
          </w:tcPr>
          <w:p w:rsidR="00E712FC" w:rsidRPr="00B642C8" w:rsidRDefault="00E712FC" w:rsidP="00AC1BB4">
            <w:pPr>
              <w:jc w:val="center"/>
              <w:rPr>
                <w:rFonts w:asciiTheme="minorEastAsia" w:hAnsiTheme="minorEastAsia"/>
                <w:szCs w:val="21"/>
              </w:rPr>
            </w:pPr>
          </w:p>
        </w:tc>
      </w:tr>
      <w:tr w:rsidR="00E712FC" w:rsidRPr="00B642C8" w:rsidTr="00AC1BB4">
        <w:trPr>
          <w:trHeight w:val="567"/>
        </w:trPr>
        <w:tc>
          <w:tcPr>
            <w:tcW w:w="675" w:type="dxa"/>
            <w:vAlign w:val="center"/>
          </w:tcPr>
          <w:p w:rsidR="00E712FC" w:rsidRPr="00B642C8" w:rsidRDefault="00E712FC" w:rsidP="00AC1BB4">
            <w:pPr>
              <w:jc w:val="center"/>
              <w:rPr>
                <w:rFonts w:asciiTheme="minorEastAsia" w:hAnsiTheme="minorEastAsia"/>
                <w:szCs w:val="21"/>
              </w:rPr>
            </w:pPr>
            <w:r>
              <w:rPr>
                <w:rFonts w:asciiTheme="minorEastAsia" w:hAnsiTheme="minorEastAsia"/>
                <w:szCs w:val="21"/>
              </w:rPr>
              <w:t>六</w:t>
            </w:r>
          </w:p>
        </w:tc>
        <w:tc>
          <w:tcPr>
            <w:tcW w:w="7847" w:type="dxa"/>
            <w:gridSpan w:val="6"/>
            <w:vAlign w:val="center"/>
          </w:tcPr>
          <w:p w:rsidR="00E712FC" w:rsidRPr="00B642C8" w:rsidRDefault="00E712FC" w:rsidP="00AC1BB4">
            <w:pPr>
              <w:jc w:val="left"/>
              <w:rPr>
                <w:rFonts w:asciiTheme="minorEastAsia" w:hAnsiTheme="minorEastAsia"/>
                <w:szCs w:val="21"/>
              </w:rPr>
            </w:pPr>
            <w:r w:rsidRPr="00E712FC">
              <w:rPr>
                <w:rFonts w:asciiTheme="minorEastAsia" w:hAnsiTheme="minorEastAsia" w:hint="eastAsia"/>
                <w:szCs w:val="21"/>
              </w:rPr>
              <w:t>管路系统</w:t>
            </w:r>
          </w:p>
        </w:tc>
      </w:tr>
      <w:tr w:rsidR="00E712FC" w:rsidRPr="00B642C8" w:rsidTr="00AC1BB4">
        <w:trPr>
          <w:trHeight w:val="567"/>
        </w:trPr>
        <w:tc>
          <w:tcPr>
            <w:tcW w:w="675" w:type="dxa"/>
            <w:vAlign w:val="center"/>
          </w:tcPr>
          <w:p w:rsidR="00E712FC" w:rsidRPr="00B642C8" w:rsidRDefault="00E712FC" w:rsidP="00AC1BB4">
            <w:pPr>
              <w:jc w:val="center"/>
              <w:rPr>
                <w:rFonts w:asciiTheme="minorEastAsia" w:hAnsiTheme="minorEastAsia"/>
                <w:szCs w:val="21"/>
              </w:rPr>
            </w:pPr>
            <w:r>
              <w:rPr>
                <w:rFonts w:asciiTheme="minorEastAsia" w:hAnsiTheme="minorEastAsia" w:hint="eastAsia"/>
                <w:szCs w:val="21"/>
              </w:rPr>
              <w:t>1</w:t>
            </w:r>
          </w:p>
        </w:tc>
        <w:tc>
          <w:tcPr>
            <w:tcW w:w="2268" w:type="dxa"/>
            <w:gridSpan w:val="2"/>
            <w:vAlign w:val="center"/>
          </w:tcPr>
          <w:p w:rsidR="00E712FC" w:rsidRPr="00B642C8" w:rsidRDefault="00E712FC" w:rsidP="00AC1BB4">
            <w:pPr>
              <w:jc w:val="center"/>
              <w:rPr>
                <w:rFonts w:asciiTheme="minorEastAsia" w:hAnsiTheme="minorEastAsia"/>
                <w:szCs w:val="21"/>
              </w:rPr>
            </w:pPr>
            <w:r w:rsidRPr="00E712FC">
              <w:rPr>
                <w:rFonts w:asciiTheme="minorEastAsia" w:hAnsiTheme="minorEastAsia" w:hint="eastAsia"/>
                <w:szCs w:val="21"/>
              </w:rPr>
              <w:t>管道、阀门，水带</w:t>
            </w:r>
          </w:p>
        </w:tc>
        <w:tc>
          <w:tcPr>
            <w:tcW w:w="2977" w:type="dxa"/>
            <w:vAlign w:val="center"/>
          </w:tcPr>
          <w:p w:rsidR="00E712FC" w:rsidRPr="00B642C8" w:rsidRDefault="00E712FC" w:rsidP="00AC1BB4">
            <w:pPr>
              <w:jc w:val="center"/>
              <w:rPr>
                <w:rFonts w:asciiTheme="minorEastAsia" w:hAnsiTheme="minorEastAsia"/>
                <w:szCs w:val="21"/>
              </w:rPr>
            </w:pPr>
            <w:r w:rsidRPr="00E712FC">
              <w:rPr>
                <w:rFonts w:asciiTheme="minorEastAsia" w:hAnsiTheme="minorEastAsia" w:hint="eastAsia"/>
                <w:szCs w:val="21"/>
              </w:rPr>
              <w:t>工艺配套</w:t>
            </w:r>
          </w:p>
        </w:tc>
        <w:tc>
          <w:tcPr>
            <w:tcW w:w="709" w:type="dxa"/>
            <w:vAlign w:val="center"/>
          </w:tcPr>
          <w:p w:rsidR="00E712FC" w:rsidRPr="00B642C8" w:rsidRDefault="00E712FC" w:rsidP="00AC1BB4">
            <w:pPr>
              <w:jc w:val="center"/>
              <w:rPr>
                <w:rFonts w:asciiTheme="minorEastAsia" w:hAnsiTheme="minorEastAsia"/>
                <w:szCs w:val="21"/>
              </w:rPr>
            </w:pPr>
            <w:r>
              <w:rPr>
                <w:rFonts w:asciiTheme="minorEastAsia" w:hAnsiTheme="minorEastAsia"/>
                <w:szCs w:val="21"/>
              </w:rPr>
              <w:t>批</w:t>
            </w:r>
          </w:p>
        </w:tc>
        <w:tc>
          <w:tcPr>
            <w:tcW w:w="709" w:type="dxa"/>
            <w:vAlign w:val="center"/>
          </w:tcPr>
          <w:p w:rsidR="00E712FC" w:rsidRPr="00B642C8" w:rsidRDefault="00E712FC" w:rsidP="00AC1BB4">
            <w:pPr>
              <w:jc w:val="center"/>
              <w:rPr>
                <w:rFonts w:asciiTheme="minorEastAsia" w:hAnsiTheme="minorEastAsia"/>
                <w:szCs w:val="21"/>
              </w:rPr>
            </w:pPr>
            <w:r>
              <w:rPr>
                <w:rFonts w:asciiTheme="minorEastAsia" w:hAnsiTheme="minorEastAsia" w:hint="eastAsia"/>
                <w:szCs w:val="21"/>
              </w:rPr>
              <w:t>1</w:t>
            </w:r>
          </w:p>
        </w:tc>
        <w:tc>
          <w:tcPr>
            <w:tcW w:w="1184" w:type="dxa"/>
            <w:vAlign w:val="center"/>
          </w:tcPr>
          <w:p w:rsidR="00E712FC" w:rsidRPr="00B642C8" w:rsidRDefault="00E712FC" w:rsidP="00AC1BB4">
            <w:pPr>
              <w:jc w:val="center"/>
              <w:rPr>
                <w:rFonts w:asciiTheme="minorEastAsia" w:hAnsiTheme="minorEastAsia"/>
                <w:szCs w:val="21"/>
              </w:rPr>
            </w:pPr>
          </w:p>
        </w:tc>
      </w:tr>
      <w:tr w:rsidR="0093725C" w:rsidRPr="00B642C8" w:rsidTr="00AC1BB4">
        <w:trPr>
          <w:trHeight w:val="567"/>
        </w:trPr>
        <w:tc>
          <w:tcPr>
            <w:tcW w:w="675" w:type="dxa"/>
            <w:vAlign w:val="center"/>
          </w:tcPr>
          <w:p w:rsidR="0093725C" w:rsidRPr="00B642C8" w:rsidRDefault="0093725C" w:rsidP="00AC1BB4">
            <w:pPr>
              <w:jc w:val="center"/>
              <w:rPr>
                <w:rFonts w:asciiTheme="minorEastAsia" w:hAnsiTheme="minorEastAsia"/>
                <w:szCs w:val="21"/>
              </w:rPr>
            </w:pPr>
            <w:r>
              <w:rPr>
                <w:rFonts w:asciiTheme="minorEastAsia" w:hAnsiTheme="minorEastAsia"/>
                <w:szCs w:val="21"/>
              </w:rPr>
              <w:t>七</w:t>
            </w:r>
          </w:p>
        </w:tc>
        <w:tc>
          <w:tcPr>
            <w:tcW w:w="7847" w:type="dxa"/>
            <w:gridSpan w:val="6"/>
            <w:vAlign w:val="center"/>
          </w:tcPr>
          <w:p w:rsidR="0093725C" w:rsidRPr="00B642C8" w:rsidRDefault="0093725C" w:rsidP="00AC1BB4">
            <w:pPr>
              <w:jc w:val="left"/>
              <w:rPr>
                <w:rFonts w:asciiTheme="minorEastAsia" w:hAnsiTheme="minorEastAsia"/>
                <w:szCs w:val="21"/>
              </w:rPr>
            </w:pPr>
            <w:r w:rsidRPr="0093725C">
              <w:rPr>
                <w:rFonts w:asciiTheme="minorEastAsia" w:hAnsiTheme="minorEastAsia" w:hint="eastAsia"/>
                <w:szCs w:val="21"/>
              </w:rPr>
              <w:t>电控系统</w:t>
            </w:r>
          </w:p>
        </w:tc>
      </w:tr>
      <w:tr w:rsidR="0093725C" w:rsidRPr="00B642C8" w:rsidTr="00AC1BB4">
        <w:trPr>
          <w:trHeight w:val="567"/>
        </w:trPr>
        <w:tc>
          <w:tcPr>
            <w:tcW w:w="675" w:type="dxa"/>
            <w:vAlign w:val="center"/>
          </w:tcPr>
          <w:p w:rsidR="0093725C" w:rsidRPr="00B642C8" w:rsidRDefault="0093725C" w:rsidP="00AC1BB4">
            <w:pPr>
              <w:jc w:val="center"/>
              <w:rPr>
                <w:rFonts w:asciiTheme="minorEastAsia" w:hAnsiTheme="minorEastAsia"/>
                <w:szCs w:val="21"/>
              </w:rPr>
            </w:pPr>
            <w:r>
              <w:rPr>
                <w:rFonts w:asciiTheme="minorEastAsia" w:hAnsiTheme="minorEastAsia" w:hint="eastAsia"/>
                <w:szCs w:val="21"/>
              </w:rPr>
              <w:t>1</w:t>
            </w:r>
          </w:p>
        </w:tc>
        <w:tc>
          <w:tcPr>
            <w:tcW w:w="2268" w:type="dxa"/>
            <w:gridSpan w:val="2"/>
            <w:vAlign w:val="center"/>
          </w:tcPr>
          <w:p w:rsidR="0093725C" w:rsidRPr="00B642C8" w:rsidRDefault="0093725C" w:rsidP="00AC1BB4">
            <w:pPr>
              <w:jc w:val="center"/>
              <w:rPr>
                <w:rFonts w:asciiTheme="minorEastAsia" w:hAnsiTheme="minorEastAsia"/>
                <w:szCs w:val="21"/>
              </w:rPr>
            </w:pPr>
            <w:r w:rsidRPr="0093725C">
              <w:rPr>
                <w:rFonts w:asciiTheme="minorEastAsia" w:hAnsiTheme="minorEastAsia" w:hint="eastAsia"/>
                <w:szCs w:val="21"/>
              </w:rPr>
              <w:t>控制柜</w:t>
            </w:r>
          </w:p>
        </w:tc>
        <w:tc>
          <w:tcPr>
            <w:tcW w:w="2977" w:type="dxa"/>
            <w:vAlign w:val="center"/>
          </w:tcPr>
          <w:p w:rsidR="0093725C" w:rsidRPr="00B642C8" w:rsidRDefault="0093725C" w:rsidP="00AC1BB4">
            <w:pPr>
              <w:jc w:val="center"/>
              <w:rPr>
                <w:rFonts w:asciiTheme="minorEastAsia" w:hAnsiTheme="minorEastAsia"/>
                <w:szCs w:val="21"/>
              </w:rPr>
            </w:pPr>
            <w:r w:rsidRPr="0093725C">
              <w:rPr>
                <w:rFonts w:asciiTheme="minorEastAsia" w:hAnsiTheme="minorEastAsia" w:hint="eastAsia"/>
                <w:szCs w:val="21"/>
              </w:rPr>
              <w:t>自动控制，配套设备电缆</w:t>
            </w:r>
          </w:p>
        </w:tc>
        <w:tc>
          <w:tcPr>
            <w:tcW w:w="709" w:type="dxa"/>
            <w:vAlign w:val="center"/>
          </w:tcPr>
          <w:p w:rsidR="0093725C" w:rsidRPr="00B642C8" w:rsidRDefault="0093725C" w:rsidP="00AC1BB4">
            <w:pPr>
              <w:jc w:val="center"/>
              <w:rPr>
                <w:rFonts w:asciiTheme="minorEastAsia" w:hAnsiTheme="minorEastAsia"/>
                <w:szCs w:val="21"/>
              </w:rPr>
            </w:pPr>
            <w:r w:rsidRPr="00B642C8">
              <w:rPr>
                <w:rFonts w:asciiTheme="minorEastAsia" w:hAnsiTheme="minorEastAsia" w:hint="eastAsia"/>
                <w:szCs w:val="21"/>
              </w:rPr>
              <w:t>套</w:t>
            </w:r>
          </w:p>
        </w:tc>
        <w:tc>
          <w:tcPr>
            <w:tcW w:w="709" w:type="dxa"/>
            <w:vAlign w:val="center"/>
          </w:tcPr>
          <w:p w:rsidR="0093725C" w:rsidRPr="00B642C8" w:rsidRDefault="0093725C" w:rsidP="00AC1BB4">
            <w:pPr>
              <w:jc w:val="center"/>
              <w:rPr>
                <w:rFonts w:asciiTheme="minorEastAsia" w:hAnsiTheme="minorEastAsia"/>
                <w:szCs w:val="21"/>
              </w:rPr>
            </w:pPr>
            <w:r w:rsidRPr="00B642C8">
              <w:rPr>
                <w:rFonts w:asciiTheme="minorEastAsia" w:hAnsiTheme="minorEastAsia"/>
                <w:szCs w:val="21"/>
              </w:rPr>
              <w:t>1</w:t>
            </w:r>
          </w:p>
        </w:tc>
        <w:tc>
          <w:tcPr>
            <w:tcW w:w="1184" w:type="dxa"/>
            <w:vAlign w:val="center"/>
          </w:tcPr>
          <w:p w:rsidR="0093725C" w:rsidRPr="00B642C8" w:rsidRDefault="0093725C" w:rsidP="00AC1BB4">
            <w:pPr>
              <w:jc w:val="center"/>
              <w:rPr>
                <w:rFonts w:asciiTheme="minorEastAsia" w:hAnsiTheme="minorEastAsia"/>
                <w:szCs w:val="21"/>
              </w:rPr>
            </w:pPr>
          </w:p>
        </w:tc>
      </w:tr>
      <w:tr w:rsidR="0043005A" w:rsidRPr="00B642C8" w:rsidTr="00AC1BB4">
        <w:trPr>
          <w:trHeight w:val="567"/>
        </w:trPr>
        <w:tc>
          <w:tcPr>
            <w:tcW w:w="675" w:type="dxa"/>
            <w:vAlign w:val="center"/>
          </w:tcPr>
          <w:p w:rsidR="0043005A" w:rsidRPr="00B642C8" w:rsidRDefault="0043005A" w:rsidP="00AC1BB4">
            <w:pPr>
              <w:jc w:val="center"/>
              <w:rPr>
                <w:rFonts w:asciiTheme="minorEastAsia" w:hAnsiTheme="minorEastAsia"/>
                <w:szCs w:val="21"/>
              </w:rPr>
            </w:pPr>
            <w:r>
              <w:rPr>
                <w:rFonts w:asciiTheme="minorEastAsia" w:hAnsiTheme="minorEastAsia" w:hint="eastAsia"/>
                <w:szCs w:val="21"/>
              </w:rPr>
              <w:t>八</w:t>
            </w:r>
          </w:p>
        </w:tc>
        <w:tc>
          <w:tcPr>
            <w:tcW w:w="7847" w:type="dxa"/>
            <w:gridSpan w:val="6"/>
            <w:vAlign w:val="center"/>
          </w:tcPr>
          <w:p w:rsidR="0043005A" w:rsidRPr="00B642C8" w:rsidRDefault="0043005A" w:rsidP="00AC1BB4">
            <w:pPr>
              <w:jc w:val="left"/>
              <w:rPr>
                <w:rFonts w:asciiTheme="minorEastAsia" w:hAnsiTheme="minorEastAsia"/>
                <w:szCs w:val="21"/>
              </w:rPr>
            </w:pPr>
            <w:r w:rsidRPr="0043005A">
              <w:rPr>
                <w:rFonts w:asciiTheme="minorEastAsia" w:hAnsiTheme="minorEastAsia" w:hint="eastAsia"/>
                <w:szCs w:val="21"/>
              </w:rPr>
              <w:t>附属土建工程</w:t>
            </w:r>
          </w:p>
        </w:tc>
      </w:tr>
      <w:tr w:rsidR="0093725C" w:rsidRPr="00B642C8" w:rsidTr="00AC1BB4">
        <w:trPr>
          <w:trHeight w:val="567"/>
        </w:trPr>
        <w:tc>
          <w:tcPr>
            <w:tcW w:w="675" w:type="dxa"/>
            <w:vAlign w:val="center"/>
          </w:tcPr>
          <w:p w:rsidR="0093725C" w:rsidRPr="00B642C8" w:rsidRDefault="0043005A" w:rsidP="00AC1BB4">
            <w:pPr>
              <w:jc w:val="center"/>
              <w:rPr>
                <w:rFonts w:asciiTheme="minorEastAsia" w:hAnsiTheme="minorEastAsia"/>
                <w:szCs w:val="21"/>
              </w:rPr>
            </w:pPr>
            <w:r>
              <w:rPr>
                <w:rFonts w:asciiTheme="minorEastAsia" w:hAnsiTheme="minorEastAsia" w:hint="eastAsia"/>
                <w:szCs w:val="21"/>
              </w:rPr>
              <w:t>1</w:t>
            </w:r>
          </w:p>
        </w:tc>
        <w:tc>
          <w:tcPr>
            <w:tcW w:w="2268" w:type="dxa"/>
            <w:gridSpan w:val="2"/>
            <w:vAlign w:val="center"/>
          </w:tcPr>
          <w:p w:rsidR="0093725C" w:rsidRPr="00B642C8" w:rsidRDefault="0043005A" w:rsidP="00AC1BB4">
            <w:pPr>
              <w:jc w:val="center"/>
              <w:rPr>
                <w:rFonts w:asciiTheme="minorEastAsia" w:hAnsiTheme="minorEastAsia"/>
                <w:szCs w:val="21"/>
              </w:rPr>
            </w:pPr>
            <w:r w:rsidRPr="0043005A">
              <w:rPr>
                <w:rFonts w:asciiTheme="minorEastAsia" w:hAnsiTheme="minorEastAsia" w:hint="eastAsia"/>
                <w:szCs w:val="21"/>
              </w:rPr>
              <w:t>现有设备间维修</w:t>
            </w:r>
          </w:p>
        </w:tc>
        <w:tc>
          <w:tcPr>
            <w:tcW w:w="2977" w:type="dxa"/>
            <w:vAlign w:val="center"/>
          </w:tcPr>
          <w:p w:rsidR="0093725C" w:rsidRPr="00B642C8" w:rsidRDefault="0093725C" w:rsidP="00AC1BB4">
            <w:pPr>
              <w:jc w:val="center"/>
              <w:rPr>
                <w:rFonts w:asciiTheme="minorEastAsia" w:hAnsiTheme="minorEastAsia"/>
                <w:szCs w:val="21"/>
              </w:rPr>
            </w:pPr>
          </w:p>
        </w:tc>
        <w:tc>
          <w:tcPr>
            <w:tcW w:w="709" w:type="dxa"/>
            <w:vAlign w:val="center"/>
          </w:tcPr>
          <w:p w:rsidR="0093725C" w:rsidRPr="00B642C8" w:rsidRDefault="0043005A" w:rsidP="00AC1BB4">
            <w:pPr>
              <w:jc w:val="center"/>
              <w:rPr>
                <w:rFonts w:asciiTheme="minorEastAsia" w:hAnsiTheme="minorEastAsia"/>
                <w:szCs w:val="21"/>
              </w:rPr>
            </w:pPr>
            <w:r>
              <w:rPr>
                <w:rFonts w:asciiTheme="minorEastAsia" w:hAnsiTheme="minorEastAsia"/>
                <w:szCs w:val="21"/>
              </w:rPr>
              <w:t>座</w:t>
            </w:r>
          </w:p>
        </w:tc>
        <w:tc>
          <w:tcPr>
            <w:tcW w:w="709" w:type="dxa"/>
            <w:vAlign w:val="center"/>
          </w:tcPr>
          <w:p w:rsidR="0093725C" w:rsidRPr="00B642C8" w:rsidRDefault="0043005A" w:rsidP="00AC1BB4">
            <w:pPr>
              <w:jc w:val="center"/>
              <w:rPr>
                <w:rFonts w:asciiTheme="minorEastAsia" w:hAnsiTheme="minorEastAsia"/>
                <w:szCs w:val="21"/>
              </w:rPr>
            </w:pPr>
            <w:r>
              <w:rPr>
                <w:rFonts w:asciiTheme="minorEastAsia" w:hAnsiTheme="minorEastAsia" w:hint="eastAsia"/>
                <w:szCs w:val="21"/>
              </w:rPr>
              <w:t>1</w:t>
            </w:r>
          </w:p>
        </w:tc>
        <w:tc>
          <w:tcPr>
            <w:tcW w:w="1184" w:type="dxa"/>
            <w:vAlign w:val="center"/>
          </w:tcPr>
          <w:p w:rsidR="0093725C" w:rsidRPr="00B642C8" w:rsidRDefault="0043005A" w:rsidP="00AC1BB4">
            <w:pPr>
              <w:jc w:val="center"/>
              <w:rPr>
                <w:rFonts w:asciiTheme="minorEastAsia" w:hAnsiTheme="minorEastAsia"/>
                <w:szCs w:val="21"/>
              </w:rPr>
            </w:pPr>
            <w:r>
              <w:rPr>
                <w:rFonts w:asciiTheme="minorEastAsia" w:hAnsiTheme="minorEastAsia"/>
                <w:szCs w:val="21"/>
              </w:rPr>
              <w:t>可根据实际进行相应改造</w:t>
            </w:r>
          </w:p>
        </w:tc>
      </w:tr>
      <w:tr w:rsidR="00AC1BB4" w:rsidRPr="00B642C8" w:rsidTr="00AC1BB4">
        <w:trPr>
          <w:trHeight w:val="567"/>
        </w:trPr>
        <w:tc>
          <w:tcPr>
            <w:tcW w:w="675"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2</w:t>
            </w:r>
          </w:p>
        </w:tc>
        <w:tc>
          <w:tcPr>
            <w:tcW w:w="2268" w:type="dxa"/>
            <w:gridSpan w:val="2"/>
            <w:vAlign w:val="center"/>
          </w:tcPr>
          <w:p w:rsidR="00AC1BB4" w:rsidRPr="00B642C8" w:rsidRDefault="00AC1BB4" w:rsidP="00AC1BB4">
            <w:pPr>
              <w:jc w:val="center"/>
              <w:rPr>
                <w:rFonts w:asciiTheme="minorEastAsia" w:hAnsiTheme="minorEastAsia"/>
                <w:szCs w:val="21"/>
              </w:rPr>
            </w:pPr>
            <w:r w:rsidRPr="0043005A">
              <w:rPr>
                <w:rFonts w:asciiTheme="minorEastAsia" w:hAnsiTheme="minorEastAsia" w:hint="eastAsia"/>
                <w:szCs w:val="21"/>
              </w:rPr>
              <w:t>格栅池</w:t>
            </w:r>
          </w:p>
        </w:tc>
        <w:tc>
          <w:tcPr>
            <w:tcW w:w="2977"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L</w:t>
            </w:r>
            <w:r w:rsidRPr="00AC1BB4">
              <w:rPr>
                <w:rFonts w:asciiTheme="minorEastAsia" w:hAnsiTheme="minorEastAsia" w:hint="eastAsia"/>
                <w:szCs w:val="21"/>
              </w:rPr>
              <w:t>≥2000mm,B</w:t>
            </w:r>
            <w:r w:rsidRPr="00E712FC">
              <w:rPr>
                <w:rFonts w:ascii="宋体" w:eastAsia="宋体" w:hAnsi="宋体" w:cs="宋体" w:hint="eastAsia"/>
                <w:szCs w:val="21"/>
              </w:rPr>
              <w:t>≥</w:t>
            </w:r>
            <w:r w:rsidRPr="00AC1BB4">
              <w:rPr>
                <w:rFonts w:asciiTheme="minorEastAsia" w:hAnsiTheme="minorEastAsia" w:hint="eastAsia"/>
                <w:szCs w:val="21"/>
              </w:rPr>
              <w:t>1000mm</w:t>
            </w:r>
            <w:r>
              <w:rPr>
                <w:rFonts w:asciiTheme="minorEastAsia" w:hAnsiTheme="minorEastAsia" w:hint="eastAsia"/>
                <w:szCs w:val="21"/>
              </w:rPr>
              <w:t>,</w:t>
            </w:r>
            <w:r w:rsidRPr="00AC1BB4">
              <w:rPr>
                <w:rFonts w:asciiTheme="minorEastAsia" w:hAnsiTheme="minorEastAsia" w:hint="eastAsia"/>
                <w:szCs w:val="21"/>
              </w:rPr>
              <w:t>H:</w:t>
            </w:r>
            <w:r>
              <w:rPr>
                <w:rFonts w:asciiTheme="minorEastAsia" w:hAnsiTheme="minorEastAsia" w:hint="eastAsia"/>
                <w:szCs w:val="21"/>
              </w:rPr>
              <w:t>根据管道标高确定</w:t>
            </w:r>
          </w:p>
        </w:tc>
        <w:tc>
          <w:tcPr>
            <w:tcW w:w="709"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szCs w:val="21"/>
              </w:rPr>
              <w:t>座</w:t>
            </w:r>
          </w:p>
        </w:tc>
        <w:tc>
          <w:tcPr>
            <w:tcW w:w="709"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1</w:t>
            </w:r>
          </w:p>
        </w:tc>
        <w:tc>
          <w:tcPr>
            <w:tcW w:w="1184" w:type="dxa"/>
            <w:vAlign w:val="center"/>
          </w:tcPr>
          <w:p w:rsidR="00AC1BB4" w:rsidRPr="00B642C8" w:rsidRDefault="00AC1BB4" w:rsidP="00AC1BB4">
            <w:pPr>
              <w:jc w:val="center"/>
              <w:rPr>
                <w:rFonts w:asciiTheme="minorEastAsia" w:hAnsiTheme="minorEastAsia"/>
                <w:szCs w:val="21"/>
              </w:rPr>
            </w:pPr>
            <w:r w:rsidRPr="00AC1BB4">
              <w:rPr>
                <w:rFonts w:asciiTheme="minorEastAsia" w:hAnsiTheme="minorEastAsia" w:hint="eastAsia"/>
                <w:szCs w:val="21"/>
              </w:rPr>
              <w:t>砖混结构</w:t>
            </w:r>
          </w:p>
        </w:tc>
      </w:tr>
      <w:tr w:rsidR="00AC1BB4" w:rsidRPr="00B642C8" w:rsidTr="00AC1BB4">
        <w:trPr>
          <w:trHeight w:val="567"/>
        </w:trPr>
        <w:tc>
          <w:tcPr>
            <w:tcW w:w="675"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3</w:t>
            </w:r>
          </w:p>
        </w:tc>
        <w:tc>
          <w:tcPr>
            <w:tcW w:w="2268" w:type="dxa"/>
            <w:gridSpan w:val="2"/>
            <w:vAlign w:val="center"/>
          </w:tcPr>
          <w:p w:rsidR="00AC1BB4" w:rsidRPr="00B642C8" w:rsidRDefault="00AC1BB4" w:rsidP="00AC1BB4">
            <w:pPr>
              <w:jc w:val="center"/>
              <w:rPr>
                <w:rFonts w:asciiTheme="minorEastAsia" w:hAnsiTheme="minorEastAsia"/>
                <w:szCs w:val="21"/>
              </w:rPr>
            </w:pPr>
            <w:r w:rsidRPr="00AC1BB4">
              <w:rPr>
                <w:rFonts w:asciiTheme="minorEastAsia" w:hAnsiTheme="minorEastAsia" w:hint="eastAsia"/>
                <w:szCs w:val="21"/>
              </w:rPr>
              <w:t>土方开挖回填</w:t>
            </w:r>
          </w:p>
        </w:tc>
        <w:tc>
          <w:tcPr>
            <w:tcW w:w="2977" w:type="dxa"/>
            <w:vAlign w:val="center"/>
          </w:tcPr>
          <w:p w:rsidR="00AC1BB4" w:rsidRPr="00B642C8" w:rsidRDefault="00AC1BB4" w:rsidP="00AC1BB4">
            <w:pPr>
              <w:jc w:val="center"/>
              <w:rPr>
                <w:rFonts w:asciiTheme="minorEastAsia" w:hAnsiTheme="minorEastAsia"/>
                <w:szCs w:val="21"/>
              </w:rPr>
            </w:pPr>
          </w:p>
        </w:tc>
        <w:tc>
          <w:tcPr>
            <w:tcW w:w="709"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项</w:t>
            </w:r>
          </w:p>
        </w:tc>
        <w:tc>
          <w:tcPr>
            <w:tcW w:w="709"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1</w:t>
            </w:r>
          </w:p>
        </w:tc>
        <w:tc>
          <w:tcPr>
            <w:tcW w:w="1184" w:type="dxa"/>
            <w:vAlign w:val="center"/>
          </w:tcPr>
          <w:p w:rsidR="00AC1BB4" w:rsidRPr="00B642C8" w:rsidRDefault="00AC1BB4" w:rsidP="00AC1BB4">
            <w:pPr>
              <w:jc w:val="center"/>
              <w:rPr>
                <w:rFonts w:asciiTheme="minorEastAsia" w:hAnsiTheme="minorEastAsia"/>
                <w:szCs w:val="21"/>
              </w:rPr>
            </w:pPr>
          </w:p>
        </w:tc>
      </w:tr>
      <w:tr w:rsidR="00AC1BB4" w:rsidRPr="00B642C8" w:rsidTr="00AC1BB4">
        <w:trPr>
          <w:trHeight w:val="567"/>
        </w:trPr>
        <w:tc>
          <w:tcPr>
            <w:tcW w:w="675"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4</w:t>
            </w:r>
          </w:p>
        </w:tc>
        <w:tc>
          <w:tcPr>
            <w:tcW w:w="2268" w:type="dxa"/>
            <w:gridSpan w:val="2"/>
            <w:vAlign w:val="center"/>
          </w:tcPr>
          <w:p w:rsidR="00AC1BB4" w:rsidRPr="00B642C8" w:rsidRDefault="00AC1BB4" w:rsidP="00AC1BB4">
            <w:pPr>
              <w:jc w:val="center"/>
              <w:rPr>
                <w:rFonts w:asciiTheme="minorEastAsia" w:hAnsiTheme="minorEastAsia"/>
                <w:szCs w:val="21"/>
              </w:rPr>
            </w:pPr>
            <w:r w:rsidRPr="00AC1BB4">
              <w:rPr>
                <w:rFonts w:asciiTheme="minorEastAsia" w:hAnsiTheme="minorEastAsia" w:hint="eastAsia"/>
                <w:szCs w:val="21"/>
              </w:rPr>
              <w:t>设备基础</w:t>
            </w:r>
          </w:p>
        </w:tc>
        <w:tc>
          <w:tcPr>
            <w:tcW w:w="2977" w:type="dxa"/>
            <w:vAlign w:val="center"/>
          </w:tcPr>
          <w:p w:rsidR="00AC1BB4" w:rsidRPr="00B642C8" w:rsidRDefault="00AC1BB4" w:rsidP="00AC1BB4">
            <w:pPr>
              <w:jc w:val="center"/>
              <w:rPr>
                <w:rFonts w:asciiTheme="minorEastAsia" w:hAnsiTheme="minorEastAsia"/>
                <w:szCs w:val="21"/>
              </w:rPr>
            </w:pPr>
          </w:p>
        </w:tc>
        <w:tc>
          <w:tcPr>
            <w:tcW w:w="709"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项</w:t>
            </w:r>
          </w:p>
        </w:tc>
        <w:tc>
          <w:tcPr>
            <w:tcW w:w="709"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1</w:t>
            </w:r>
          </w:p>
        </w:tc>
        <w:tc>
          <w:tcPr>
            <w:tcW w:w="1184" w:type="dxa"/>
            <w:vAlign w:val="center"/>
          </w:tcPr>
          <w:p w:rsidR="00AC1BB4" w:rsidRPr="00B642C8" w:rsidRDefault="00AC1BB4" w:rsidP="00AC1BB4">
            <w:pPr>
              <w:jc w:val="center"/>
              <w:rPr>
                <w:rFonts w:asciiTheme="minorEastAsia" w:hAnsiTheme="minorEastAsia"/>
                <w:szCs w:val="21"/>
              </w:rPr>
            </w:pPr>
            <w:r w:rsidRPr="00AC1BB4">
              <w:rPr>
                <w:rFonts w:asciiTheme="minorEastAsia" w:hAnsiTheme="minorEastAsia" w:hint="eastAsia"/>
                <w:szCs w:val="21"/>
              </w:rPr>
              <w:t>钢混结构</w:t>
            </w:r>
          </w:p>
        </w:tc>
      </w:tr>
      <w:tr w:rsidR="00AC1BB4" w:rsidRPr="00B642C8" w:rsidTr="00AC1BB4">
        <w:trPr>
          <w:trHeight w:val="567"/>
        </w:trPr>
        <w:tc>
          <w:tcPr>
            <w:tcW w:w="675"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5</w:t>
            </w:r>
          </w:p>
        </w:tc>
        <w:tc>
          <w:tcPr>
            <w:tcW w:w="2268" w:type="dxa"/>
            <w:gridSpan w:val="2"/>
            <w:vAlign w:val="center"/>
          </w:tcPr>
          <w:p w:rsidR="00AC1BB4" w:rsidRPr="00B642C8" w:rsidRDefault="00AC1BB4" w:rsidP="00AC1BB4">
            <w:pPr>
              <w:jc w:val="center"/>
              <w:rPr>
                <w:rFonts w:asciiTheme="minorEastAsia" w:hAnsiTheme="minorEastAsia"/>
                <w:szCs w:val="21"/>
              </w:rPr>
            </w:pPr>
            <w:r w:rsidRPr="00AC1BB4">
              <w:rPr>
                <w:rFonts w:asciiTheme="minorEastAsia" w:hAnsiTheme="minorEastAsia" w:hint="eastAsia"/>
                <w:szCs w:val="21"/>
              </w:rPr>
              <w:t>检查井</w:t>
            </w:r>
          </w:p>
        </w:tc>
        <w:tc>
          <w:tcPr>
            <w:tcW w:w="2977" w:type="dxa"/>
            <w:vAlign w:val="center"/>
          </w:tcPr>
          <w:p w:rsidR="00AC1BB4" w:rsidRPr="00B642C8" w:rsidRDefault="00AC1BB4" w:rsidP="00AC1BB4">
            <w:pPr>
              <w:jc w:val="center"/>
              <w:rPr>
                <w:rFonts w:asciiTheme="minorEastAsia" w:hAnsiTheme="minorEastAsia"/>
                <w:szCs w:val="21"/>
              </w:rPr>
            </w:pPr>
          </w:p>
        </w:tc>
        <w:tc>
          <w:tcPr>
            <w:tcW w:w="709"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szCs w:val="21"/>
              </w:rPr>
              <w:t>座</w:t>
            </w:r>
          </w:p>
        </w:tc>
        <w:tc>
          <w:tcPr>
            <w:tcW w:w="709" w:type="dxa"/>
            <w:vAlign w:val="center"/>
          </w:tcPr>
          <w:p w:rsidR="00AC1BB4" w:rsidRPr="00B642C8" w:rsidRDefault="00AC1BB4" w:rsidP="00AC1BB4">
            <w:pPr>
              <w:jc w:val="center"/>
              <w:rPr>
                <w:rFonts w:asciiTheme="minorEastAsia" w:hAnsiTheme="minorEastAsia"/>
                <w:szCs w:val="21"/>
              </w:rPr>
            </w:pPr>
          </w:p>
        </w:tc>
        <w:tc>
          <w:tcPr>
            <w:tcW w:w="1184" w:type="dxa"/>
            <w:vAlign w:val="center"/>
          </w:tcPr>
          <w:p w:rsidR="00AC1BB4" w:rsidRPr="00B642C8" w:rsidRDefault="00AC1BB4" w:rsidP="00AC1BB4">
            <w:pPr>
              <w:jc w:val="center"/>
              <w:rPr>
                <w:rFonts w:asciiTheme="minorEastAsia" w:hAnsiTheme="minorEastAsia"/>
                <w:szCs w:val="21"/>
              </w:rPr>
            </w:pPr>
            <w:r w:rsidRPr="00AC1BB4">
              <w:rPr>
                <w:rFonts w:asciiTheme="minorEastAsia" w:hAnsiTheme="minorEastAsia" w:hint="eastAsia"/>
                <w:szCs w:val="21"/>
              </w:rPr>
              <w:t>砖砌</w:t>
            </w:r>
          </w:p>
        </w:tc>
      </w:tr>
      <w:tr w:rsidR="00AC1BB4" w:rsidRPr="00B642C8" w:rsidTr="00AC1BB4">
        <w:trPr>
          <w:trHeight w:val="567"/>
        </w:trPr>
        <w:tc>
          <w:tcPr>
            <w:tcW w:w="675"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6</w:t>
            </w:r>
          </w:p>
        </w:tc>
        <w:tc>
          <w:tcPr>
            <w:tcW w:w="2268" w:type="dxa"/>
            <w:gridSpan w:val="2"/>
            <w:vAlign w:val="center"/>
          </w:tcPr>
          <w:p w:rsidR="00AC1BB4" w:rsidRPr="00B642C8" w:rsidRDefault="00AC1BB4" w:rsidP="00AC1BB4">
            <w:pPr>
              <w:jc w:val="center"/>
              <w:rPr>
                <w:rFonts w:asciiTheme="minorEastAsia" w:hAnsiTheme="minorEastAsia"/>
                <w:szCs w:val="21"/>
              </w:rPr>
            </w:pPr>
            <w:r w:rsidRPr="00AC1BB4">
              <w:rPr>
                <w:rFonts w:asciiTheme="minorEastAsia" w:hAnsiTheme="minorEastAsia" w:hint="eastAsia"/>
                <w:szCs w:val="21"/>
              </w:rPr>
              <w:t>路面恢复</w:t>
            </w:r>
          </w:p>
        </w:tc>
        <w:tc>
          <w:tcPr>
            <w:tcW w:w="2977" w:type="dxa"/>
            <w:vAlign w:val="center"/>
          </w:tcPr>
          <w:p w:rsidR="00AC1BB4" w:rsidRPr="00B642C8" w:rsidRDefault="00AC1BB4" w:rsidP="00AC1BB4">
            <w:pPr>
              <w:jc w:val="center"/>
              <w:rPr>
                <w:rFonts w:asciiTheme="minorEastAsia" w:hAnsiTheme="minorEastAsia"/>
                <w:szCs w:val="21"/>
              </w:rPr>
            </w:pPr>
          </w:p>
        </w:tc>
        <w:tc>
          <w:tcPr>
            <w:tcW w:w="709"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项</w:t>
            </w:r>
          </w:p>
        </w:tc>
        <w:tc>
          <w:tcPr>
            <w:tcW w:w="709" w:type="dxa"/>
            <w:vAlign w:val="center"/>
          </w:tcPr>
          <w:p w:rsidR="00AC1BB4" w:rsidRPr="00B642C8" w:rsidRDefault="00AC1BB4" w:rsidP="00AC1BB4">
            <w:pPr>
              <w:jc w:val="center"/>
              <w:rPr>
                <w:rFonts w:asciiTheme="minorEastAsia" w:hAnsiTheme="minorEastAsia"/>
                <w:szCs w:val="21"/>
              </w:rPr>
            </w:pPr>
            <w:r>
              <w:rPr>
                <w:rFonts w:asciiTheme="minorEastAsia" w:hAnsiTheme="minorEastAsia" w:hint="eastAsia"/>
                <w:szCs w:val="21"/>
              </w:rPr>
              <w:t>1</w:t>
            </w:r>
          </w:p>
        </w:tc>
        <w:tc>
          <w:tcPr>
            <w:tcW w:w="1184" w:type="dxa"/>
            <w:vAlign w:val="center"/>
          </w:tcPr>
          <w:p w:rsidR="00AC1BB4" w:rsidRPr="00B642C8" w:rsidRDefault="00AC1BB4" w:rsidP="00AC1BB4">
            <w:pPr>
              <w:jc w:val="center"/>
              <w:rPr>
                <w:rFonts w:asciiTheme="minorEastAsia" w:hAnsiTheme="minorEastAsia"/>
                <w:szCs w:val="21"/>
              </w:rPr>
            </w:pPr>
            <w:r w:rsidRPr="00AC1BB4">
              <w:rPr>
                <w:rFonts w:asciiTheme="minorEastAsia" w:hAnsiTheme="minorEastAsia" w:hint="eastAsia"/>
                <w:szCs w:val="21"/>
              </w:rPr>
              <w:t>混凝土</w:t>
            </w:r>
          </w:p>
        </w:tc>
      </w:tr>
    </w:tbl>
    <w:p w:rsidR="00773B80" w:rsidRPr="00773B80" w:rsidRDefault="00773B80" w:rsidP="00773B80"/>
    <w:sectPr w:rsidR="00773B80" w:rsidRPr="00773B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32" w:rsidRDefault="001B6A32" w:rsidP="00DB413C">
      <w:r>
        <w:separator/>
      </w:r>
    </w:p>
  </w:endnote>
  <w:endnote w:type="continuationSeparator" w:id="0">
    <w:p w:rsidR="001B6A32" w:rsidRDefault="001B6A32" w:rsidP="00DB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32" w:rsidRDefault="001B6A32" w:rsidP="00DB413C">
      <w:r>
        <w:separator/>
      </w:r>
    </w:p>
  </w:footnote>
  <w:footnote w:type="continuationSeparator" w:id="0">
    <w:p w:rsidR="001B6A32" w:rsidRDefault="001B6A32" w:rsidP="00DB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A1"/>
    <w:rsid w:val="00025E13"/>
    <w:rsid w:val="00035AA1"/>
    <w:rsid w:val="001739E0"/>
    <w:rsid w:val="001B6A32"/>
    <w:rsid w:val="0043005A"/>
    <w:rsid w:val="005F0055"/>
    <w:rsid w:val="006A4BF4"/>
    <w:rsid w:val="00773B80"/>
    <w:rsid w:val="0093725C"/>
    <w:rsid w:val="00AC1BB4"/>
    <w:rsid w:val="00B642C8"/>
    <w:rsid w:val="00BF6E07"/>
    <w:rsid w:val="00C53BFF"/>
    <w:rsid w:val="00DB413C"/>
    <w:rsid w:val="00E712FC"/>
    <w:rsid w:val="00F53DB3"/>
    <w:rsid w:val="00F5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B4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B413C"/>
    <w:rPr>
      <w:sz w:val="18"/>
      <w:szCs w:val="18"/>
    </w:rPr>
  </w:style>
  <w:style w:type="paragraph" w:styleId="a5">
    <w:name w:val="footer"/>
    <w:basedOn w:val="a"/>
    <w:link w:val="Char0"/>
    <w:uiPriority w:val="99"/>
    <w:unhideWhenUsed/>
    <w:rsid w:val="00DB413C"/>
    <w:pPr>
      <w:tabs>
        <w:tab w:val="center" w:pos="4153"/>
        <w:tab w:val="right" w:pos="8306"/>
      </w:tabs>
      <w:snapToGrid w:val="0"/>
      <w:jc w:val="left"/>
    </w:pPr>
    <w:rPr>
      <w:sz w:val="18"/>
      <w:szCs w:val="18"/>
    </w:rPr>
  </w:style>
  <w:style w:type="character" w:customStyle="1" w:styleId="Char0">
    <w:name w:val="页脚 Char"/>
    <w:basedOn w:val="a0"/>
    <w:link w:val="a5"/>
    <w:uiPriority w:val="99"/>
    <w:rsid w:val="00DB41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B4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B413C"/>
    <w:rPr>
      <w:sz w:val="18"/>
      <w:szCs w:val="18"/>
    </w:rPr>
  </w:style>
  <w:style w:type="paragraph" w:styleId="a5">
    <w:name w:val="footer"/>
    <w:basedOn w:val="a"/>
    <w:link w:val="Char0"/>
    <w:uiPriority w:val="99"/>
    <w:unhideWhenUsed/>
    <w:rsid w:val="00DB413C"/>
    <w:pPr>
      <w:tabs>
        <w:tab w:val="center" w:pos="4153"/>
        <w:tab w:val="right" w:pos="8306"/>
      </w:tabs>
      <w:snapToGrid w:val="0"/>
      <w:jc w:val="left"/>
    </w:pPr>
    <w:rPr>
      <w:sz w:val="18"/>
      <w:szCs w:val="18"/>
    </w:rPr>
  </w:style>
  <w:style w:type="character" w:customStyle="1" w:styleId="Char0">
    <w:name w:val="页脚 Char"/>
    <w:basedOn w:val="a0"/>
    <w:link w:val="a5"/>
    <w:uiPriority w:val="99"/>
    <w:rsid w:val="00DB41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2023-02-28T04:43:00Z</dcterms:created>
  <dcterms:modified xsi:type="dcterms:W3CDTF">2023-02-28T12:28:00Z</dcterms:modified>
</cp:coreProperties>
</file>