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F62" w:rsidRDefault="008E0D29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脑部与区域血氧检测系统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 xml:space="preserve"> 2</w:t>
      </w:r>
      <w:r>
        <w:rPr>
          <w:rFonts w:asciiTheme="majorEastAsia" w:eastAsiaTheme="majorEastAsia" w:hAnsiTheme="majorEastAsia" w:hint="eastAsia"/>
          <w:b/>
          <w:sz w:val="44"/>
          <w:szCs w:val="44"/>
        </w:rPr>
        <w:t>台</w:t>
      </w:r>
    </w:p>
    <w:p w:rsidR="00104F62" w:rsidRDefault="00104F62">
      <w:pPr>
        <w:rPr>
          <w:rFonts w:ascii="仿宋_GB2312" w:eastAsia="仿宋_GB2312"/>
          <w:sz w:val="32"/>
          <w:szCs w:val="32"/>
        </w:rPr>
      </w:pPr>
    </w:p>
    <w:p w:rsidR="00104F62" w:rsidRDefault="008E0D2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具有连续、无创、实时监测局部组织氧饱和度的功能，用于成人，儿童，新生儿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104F62" w:rsidRDefault="008E0D2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单机主机显示器一体化设计，显示器尺寸≥</w:t>
      </w:r>
      <w:r>
        <w:rPr>
          <w:rFonts w:ascii="仿宋_GB2312" w:eastAsia="仿宋_GB2312" w:hint="eastAsia"/>
          <w:sz w:val="32"/>
          <w:szCs w:val="32"/>
        </w:rPr>
        <w:t xml:space="preserve">10 </w:t>
      </w:r>
      <w:r>
        <w:rPr>
          <w:rFonts w:ascii="仿宋_GB2312" w:eastAsia="仿宋_GB2312" w:hint="eastAsia"/>
          <w:sz w:val="32"/>
          <w:szCs w:val="32"/>
        </w:rPr>
        <w:t>英寸，重量≤</w:t>
      </w:r>
      <w:r>
        <w:rPr>
          <w:rFonts w:ascii="仿宋_GB2312" w:eastAsia="仿宋_GB2312" w:hint="eastAsia"/>
          <w:sz w:val="32"/>
          <w:szCs w:val="32"/>
        </w:rPr>
        <w:t>5kg</w:t>
      </w:r>
    </w:p>
    <w:p w:rsidR="00104F62" w:rsidRDefault="008E0D2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工作温度﹢</w:t>
      </w:r>
      <w:r>
        <w:rPr>
          <w:rFonts w:ascii="仿宋_GB2312" w:eastAsia="仿宋_GB2312" w:hint="eastAsia"/>
          <w:sz w:val="32"/>
          <w:szCs w:val="32"/>
        </w:rPr>
        <w:t>16</w:t>
      </w:r>
      <w:r>
        <w:rPr>
          <w:rFonts w:ascii="仿宋_GB2312" w:eastAsia="仿宋_GB2312" w:hint="eastAsia"/>
          <w:sz w:val="32"/>
          <w:szCs w:val="32"/>
        </w:rPr>
        <w:t>℃～﹢</w:t>
      </w:r>
      <w:r>
        <w:rPr>
          <w:rFonts w:ascii="仿宋_GB2312" w:eastAsia="仿宋_GB2312" w:hint="eastAsia"/>
          <w:sz w:val="32"/>
          <w:szCs w:val="32"/>
        </w:rPr>
        <w:t>32</w:t>
      </w:r>
      <w:r>
        <w:rPr>
          <w:rFonts w:ascii="仿宋_GB2312" w:eastAsia="仿宋_GB2312" w:hint="eastAsia"/>
          <w:sz w:val="32"/>
          <w:szCs w:val="32"/>
        </w:rPr>
        <w:t>℃，存放温度</w:t>
      </w:r>
      <w:r>
        <w:rPr>
          <w:rFonts w:ascii="仿宋_GB2312" w:eastAsia="仿宋_GB2312" w:hint="eastAsia"/>
          <w:sz w:val="32"/>
          <w:szCs w:val="32"/>
        </w:rPr>
        <w:t>-20</w:t>
      </w:r>
      <w:r>
        <w:rPr>
          <w:rFonts w:ascii="仿宋_GB2312" w:eastAsia="仿宋_GB2312" w:hint="eastAsia"/>
          <w:sz w:val="32"/>
          <w:szCs w:val="32"/>
        </w:rPr>
        <w:t>℃～﹢</w:t>
      </w:r>
      <w:r>
        <w:rPr>
          <w:rFonts w:ascii="仿宋_GB2312" w:eastAsia="仿宋_GB2312" w:hint="eastAsia"/>
          <w:sz w:val="32"/>
          <w:szCs w:val="32"/>
        </w:rPr>
        <w:t>45</w:t>
      </w:r>
      <w:r>
        <w:rPr>
          <w:rFonts w:ascii="仿宋_GB2312" w:eastAsia="仿宋_GB2312" w:hint="eastAsia"/>
          <w:sz w:val="32"/>
          <w:szCs w:val="32"/>
        </w:rPr>
        <w:t>℃</w:t>
      </w: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104F62" w:rsidRDefault="008E0D2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4.</w:t>
      </w:r>
      <w:r>
        <w:rPr>
          <w:rFonts w:ascii="仿宋_GB2312" w:eastAsia="仿宋_GB2312" w:hint="eastAsia"/>
          <w:sz w:val="32"/>
          <w:szCs w:val="32"/>
        </w:rPr>
        <w:t>可用于手术室内持续监测</w:t>
      </w:r>
    </w:p>
    <w:p w:rsidR="00104F62" w:rsidRDefault="008E0D2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5.</w:t>
      </w:r>
      <w:r>
        <w:rPr>
          <w:rFonts w:ascii="仿宋_GB2312" w:eastAsia="仿宋_GB2312" w:hint="eastAsia"/>
          <w:sz w:val="32"/>
          <w:szCs w:val="32"/>
        </w:rPr>
        <w:t>开机自动自检和校准</w:t>
      </w:r>
    </w:p>
    <w:p w:rsidR="00104F62" w:rsidRDefault="008E0D2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6.</w:t>
      </w:r>
      <w:r>
        <w:rPr>
          <w:rFonts w:ascii="仿宋_GB2312" w:eastAsia="仿宋_GB2312" w:hint="eastAsia"/>
          <w:sz w:val="32"/>
          <w:szCs w:val="32"/>
        </w:rPr>
        <w:t>最大监测通道数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通道，通道名</w:t>
      </w:r>
      <w:r>
        <w:rPr>
          <w:rFonts w:ascii="仿宋_GB2312" w:eastAsia="仿宋_GB2312" w:hint="eastAsia"/>
          <w:sz w:val="32"/>
          <w:szCs w:val="32"/>
        </w:rPr>
        <w:t>称可自定义</w:t>
      </w:r>
    </w:p>
    <w:p w:rsidR="00104F62" w:rsidRDefault="008E0D2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</w:t>
      </w:r>
      <w:r>
        <w:rPr>
          <w:rFonts w:ascii="仿宋_GB2312" w:eastAsia="仿宋_GB2312" w:hint="eastAsia"/>
          <w:sz w:val="32"/>
          <w:szCs w:val="32"/>
        </w:rPr>
        <w:t>10.</w:t>
      </w:r>
      <w:r>
        <w:rPr>
          <w:rFonts w:ascii="仿宋_GB2312" w:eastAsia="仿宋_GB2312" w:hint="eastAsia"/>
          <w:sz w:val="32"/>
          <w:szCs w:val="32"/>
        </w:rPr>
        <w:t>监测范围</w:t>
      </w:r>
      <w:r>
        <w:rPr>
          <w:rFonts w:ascii="仿宋_GB2312" w:eastAsia="仿宋_GB2312" w:hint="eastAsia"/>
          <w:sz w:val="32"/>
          <w:szCs w:val="32"/>
        </w:rPr>
        <w:t xml:space="preserve">rSO2 </w:t>
      </w:r>
      <w:r>
        <w:rPr>
          <w:rFonts w:ascii="仿宋_GB2312" w:eastAsia="仿宋_GB2312" w:hint="eastAsia"/>
          <w:sz w:val="32"/>
          <w:szCs w:val="32"/>
        </w:rPr>
        <w:t>：</w:t>
      </w:r>
      <w:r>
        <w:rPr>
          <w:rFonts w:ascii="仿宋_GB2312" w:eastAsia="仿宋_GB2312" w:hint="eastAsia"/>
          <w:sz w:val="32"/>
          <w:szCs w:val="32"/>
        </w:rPr>
        <w:t>15%</w:t>
      </w:r>
      <w:r>
        <w:rPr>
          <w:rFonts w:ascii="仿宋_GB2312" w:eastAsia="仿宋_GB2312" w:hint="eastAsia"/>
          <w:sz w:val="32"/>
          <w:szCs w:val="32"/>
        </w:rPr>
        <w:t>-</w:t>
      </w:r>
      <w:r>
        <w:rPr>
          <w:rFonts w:ascii="仿宋_GB2312" w:eastAsia="仿宋_GB2312" w:hint="eastAsia"/>
          <w:sz w:val="32"/>
          <w:szCs w:val="32"/>
        </w:rPr>
        <w:t>95%</w:t>
      </w:r>
      <w:r>
        <w:rPr>
          <w:rFonts w:ascii="仿宋_GB2312" w:eastAsia="仿宋_GB2312" w:hint="eastAsia"/>
          <w:sz w:val="32"/>
          <w:szCs w:val="32"/>
        </w:rPr>
        <w:t>，误差≤</w:t>
      </w:r>
      <w:r>
        <w:rPr>
          <w:rFonts w:ascii="仿宋_GB2312" w:eastAsia="仿宋_GB2312" w:hint="eastAsia"/>
          <w:sz w:val="32"/>
          <w:szCs w:val="32"/>
        </w:rPr>
        <w:t>+5%</w:t>
      </w:r>
    </w:p>
    <w:p w:rsidR="00104F62" w:rsidRDefault="008E0D2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11.</w:t>
      </w:r>
      <w:r>
        <w:rPr>
          <w:rFonts w:ascii="仿宋_GB2312" w:eastAsia="仿宋_GB2312" w:hint="eastAsia"/>
          <w:sz w:val="32"/>
          <w:szCs w:val="32"/>
        </w:rPr>
        <w:t>可根据患者基准线自动设置报警界限，也可手动设置报警界限</w:t>
      </w:r>
    </w:p>
    <w:p w:rsidR="00104F62" w:rsidRDefault="008E0D2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12.</w:t>
      </w:r>
      <w:r>
        <w:rPr>
          <w:rFonts w:ascii="仿宋_GB2312" w:eastAsia="仿宋_GB2312" w:hint="eastAsia"/>
          <w:sz w:val="32"/>
          <w:szCs w:val="32"/>
        </w:rPr>
        <w:t>可筛选历史病例文件夹</w:t>
      </w:r>
      <w:r>
        <w:rPr>
          <w:rFonts w:ascii="仿宋_GB2312" w:eastAsia="仿宋_GB2312" w:hint="eastAsia"/>
          <w:sz w:val="32"/>
          <w:szCs w:val="32"/>
        </w:rPr>
        <w:t>,</w:t>
      </w:r>
      <w:r>
        <w:rPr>
          <w:rFonts w:ascii="仿宋_GB2312" w:eastAsia="仿宋_GB2312" w:hint="eastAsia"/>
          <w:sz w:val="32"/>
          <w:szCs w:val="32"/>
        </w:rPr>
        <w:t>可以进行历史回顾，导出历史数据</w:t>
      </w:r>
    </w:p>
    <w:p w:rsidR="00104F62" w:rsidRDefault="008E0D2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13.</w:t>
      </w:r>
      <w:r>
        <w:rPr>
          <w:rFonts w:ascii="仿宋_GB2312" w:eastAsia="仿宋_GB2312" w:hint="eastAsia"/>
          <w:sz w:val="32"/>
          <w:szCs w:val="32"/>
        </w:rPr>
        <w:t>含有基准线标定功能，用于患者术前与术中</w:t>
      </w:r>
      <w:r>
        <w:rPr>
          <w:rFonts w:ascii="仿宋_GB2312" w:eastAsia="仿宋_GB2312" w:hint="eastAsia"/>
          <w:sz w:val="32"/>
          <w:szCs w:val="32"/>
        </w:rPr>
        <w:t>rSO2</w:t>
      </w:r>
      <w:r>
        <w:rPr>
          <w:rFonts w:ascii="仿宋_GB2312" w:eastAsia="仿宋_GB2312" w:hint="eastAsia"/>
          <w:sz w:val="32"/>
          <w:szCs w:val="32"/>
        </w:rPr>
        <w:t>数值前后对照参考</w:t>
      </w:r>
    </w:p>
    <w:p w:rsidR="00104F62" w:rsidRDefault="008E0D2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★</w:t>
      </w:r>
      <w:r>
        <w:rPr>
          <w:rFonts w:ascii="仿宋_GB2312" w:eastAsia="仿宋_GB2312" w:hint="eastAsia"/>
          <w:sz w:val="32"/>
          <w:szCs w:val="32"/>
        </w:rPr>
        <w:t>14.</w:t>
      </w:r>
      <w:r>
        <w:rPr>
          <w:rFonts w:ascii="仿宋_GB2312" w:eastAsia="仿宋_GB2312" w:hint="eastAsia"/>
          <w:sz w:val="32"/>
          <w:szCs w:val="32"/>
        </w:rPr>
        <w:t>可重复使用探头，可使用次数不少于</w:t>
      </w:r>
      <w:r>
        <w:rPr>
          <w:rFonts w:ascii="仿宋_GB2312" w:eastAsia="仿宋_GB2312" w:hint="eastAsia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次</w:t>
      </w:r>
    </w:p>
    <w:p w:rsidR="00104F62" w:rsidRDefault="008E0D2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15. </w:t>
      </w:r>
      <w:r>
        <w:rPr>
          <w:rFonts w:ascii="仿宋_GB2312" w:eastAsia="仿宋_GB2312" w:hint="eastAsia"/>
          <w:sz w:val="32"/>
          <w:szCs w:val="32"/>
        </w:rPr>
        <w:t>备用电源：内置电池，断电后电池工作时间不少于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小时</w:t>
      </w:r>
    </w:p>
    <w:p w:rsidR="00104F62" w:rsidRDefault="008E0D2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质保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年，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小时响应，</w:t>
      </w:r>
      <w:r>
        <w:rPr>
          <w:rFonts w:ascii="仿宋_GB2312" w:eastAsia="仿宋_GB2312" w:hint="eastAsia"/>
          <w:sz w:val="32"/>
          <w:szCs w:val="32"/>
        </w:rPr>
        <w:t>24</w:t>
      </w:r>
      <w:r>
        <w:rPr>
          <w:rFonts w:ascii="仿宋_GB2312" w:eastAsia="仿宋_GB2312" w:hint="eastAsia"/>
          <w:sz w:val="32"/>
          <w:szCs w:val="32"/>
        </w:rPr>
        <w:t>小时到场。</w:t>
      </w:r>
    </w:p>
    <w:p w:rsidR="00104F62" w:rsidRDefault="008E0D29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设备中标后负责安装到位，交由采购方验收使用。</w:t>
      </w:r>
    </w:p>
    <w:sectPr w:rsidR="00104F62" w:rsidSect="00104F62">
      <w:pgSz w:w="11906" w:h="16838"/>
      <w:pgMar w:top="1440" w:right="1134" w:bottom="1134" w:left="177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76540"/>
    <w:rsid w:val="00104F62"/>
    <w:rsid w:val="0016462E"/>
    <w:rsid w:val="0018131D"/>
    <w:rsid w:val="002129AE"/>
    <w:rsid w:val="00233971"/>
    <w:rsid w:val="0025271F"/>
    <w:rsid w:val="00365D38"/>
    <w:rsid w:val="003F1D01"/>
    <w:rsid w:val="0040138E"/>
    <w:rsid w:val="00407246"/>
    <w:rsid w:val="00412AF9"/>
    <w:rsid w:val="00421659"/>
    <w:rsid w:val="004D0BBC"/>
    <w:rsid w:val="00502376"/>
    <w:rsid w:val="0056038D"/>
    <w:rsid w:val="005D2B6B"/>
    <w:rsid w:val="00687C61"/>
    <w:rsid w:val="00762F14"/>
    <w:rsid w:val="00776540"/>
    <w:rsid w:val="007C11FA"/>
    <w:rsid w:val="007E22FC"/>
    <w:rsid w:val="008C3EB7"/>
    <w:rsid w:val="008E0D29"/>
    <w:rsid w:val="009259C7"/>
    <w:rsid w:val="00942626"/>
    <w:rsid w:val="0099678B"/>
    <w:rsid w:val="00A27E50"/>
    <w:rsid w:val="00B15D5B"/>
    <w:rsid w:val="00BC48DB"/>
    <w:rsid w:val="00C165D2"/>
    <w:rsid w:val="00D4596C"/>
    <w:rsid w:val="00D4645F"/>
    <w:rsid w:val="00D54326"/>
    <w:rsid w:val="00D5507D"/>
    <w:rsid w:val="00D63F93"/>
    <w:rsid w:val="00E779D7"/>
    <w:rsid w:val="00E97F61"/>
    <w:rsid w:val="00EE548D"/>
    <w:rsid w:val="00EF52DD"/>
    <w:rsid w:val="00F63B62"/>
    <w:rsid w:val="00F87C1C"/>
    <w:rsid w:val="00F906CE"/>
    <w:rsid w:val="00FA4C97"/>
    <w:rsid w:val="00FF6336"/>
    <w:rsid w:val="02F42183"/>
    <w:rsid w:val="057C7BE6"/>
    <w:rsid w:val="3069277D"/>
    <w:rsid w:val="3B087AA9"/>
    <w:rsid w:val="44110012"/>
    <w:rsid w:val="5A2F55AA"/>
    <w:rsid w:val="60DD3445"/>
    <w:rsid w:val="6DE4790E"/>
    <w:rsid w:val="78003C5B"/>
    <w:rsid w:val="795764FE"/>
    <w:rsid w:val="7B8039CA"/>
    <w:rsid w:val="7E9B01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6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104F62"/>
    <w:pPr>
      <w:ind w:firstLineChars="200" w:firstLine="420"/>
    </w:pPr>
    <w:rPr>
      <w:kern w:val="0"/>
      <w:sz w:val="24"/>
    </w:rPr>
  </w:style>
  <w:style w:type="paragraph" w:styleId="a4">
    <w:name w:val="footer"/>
    <w:basedOn w:val="a"/>
    <w:link w:val="Char"/>
    <w:uiPriority w:val="99"/>
    <w:semiHidden/>
    <w:unhideWhenUsed/>
    <w:qFormat/>
    <w:rsid w:val="00104F6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qFormat/>
    <w:rsid w:val="00104F6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104F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5"/>
    <w:uiPriority w:val="99"/>
    <w:semiHidden/>
    <w:qFormat/>
    <w:rsid w:val="00104F62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semiHidden/>
    <w:qFormat/>
    <w:rsid w:val="00104F6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58</Words>
  <Characters>332</Characters>
  <Application>Microsoft Office Word</Application>
  <DocSecurity>0</DocSecurity>
  <Lines>2</Lines>
  <Paragraphs>1</Paragraphs>
  <ScaleCrop>false</ScaleCrop>
  <Company>lzzy</Company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qxk</dc:creator>
  <cp:lastModifiedBy>temp</cp:lastModifiedBy>
  <cp:revision>8</cp:revision>
  <cp:lastPrinted>2022-06-23T02:17:00Z</cp:lastPrinted>
  <dcterms:created xsi:type="dcterms:W3CDTF">2019-12-13T01:53:00Z</dcterms:created>
  <dcterms:modified xsi:type="dcterms:W3CDTF">2022-11-22T03:46:00Z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