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E32E89">
        <w:rPr>
          <w:rFonts w:hAnsi="宋体" w:hint="eastAsia"/>
          <w:kern w:val="0"/>
          <w:sz w:val="28"/>
          <w:szCs w:val="28"/>
          <w:lang w:val="zh-CN"/>
        </w:rPr>
        <w:t>2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1.</w:t>
      </w:r>
      <w:r w:rsidR="00FC56F5">
        <w:rPr>
          <w:sz w:val="28"/>
          <w:szCs w:val="28"/>
          <w:lang w:val="zh-CN"/>
        </w:rPr>
        <w:t xml:space="preserve"> </w:t>
      </w:r>
      <w:proofErr w:type="gramStart"/>
      <w:r w:rsidR="00C605DA" w:rsidRPr="00C605DA">
        <w:rPr>
          <w:rFonts w:hint="eastAsia"/>
          <w:sz w:val="28"/>
          <w:szCs w:val="28"/>
          <w:lang w:val="zh-CN"/>
        </w:rPr>
        <w:t>完全响应</w:t>
      </w:r>
      <w:proofErr w:type="gramEnd"/>
      <w:r w:rsidR="00C605DA" w:rsidRPr="00C605DA">
        <w:rPr>
          <w:rFonts w:hint="eastAsia"/>
          <w:sz w:val="28"/>
          <w:szCs w:val="28"/>
          <w:lang w:val="zh-CN"/>
        </w:rPr>
        <w:t>服务内容及</w:t>
      </w:r>
      <w:r w:rsidR="00C605DA">
        <w:rPr>
          <w:rFonts w:hint="eastAsia"/>
          <w:sz w:val="28"/>
          <w:szCs w:val="28"/>
          <w:lang w:val="zh-CN"/>
        </w:rPr>
        <w:t>服务</w:t>
      </w:r>
      <w:r w:rsidR="00C605DA" w:rsidRPr="00C605DA">
        <w:rPr>
          <w:rFonts w:hint="eastAsia"/>
          <w:sz w:val="28"/>
          <w:szCs w:val="28"/>
          <w:lang w:val="zh-CN"/>
        </w:rPr>
        <w:t>要求</w:t>
      </w:r>
    </w:p>
    <w:p w:rsidR="00F01F8B" w:rsidRDefault="00F979BB" w:rsidP="00FC56F5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2.</w:t>
      </w:r>
      <w:r w:rsidR="00FC56F5">
        <w:rPr>
          <w:sz w:val="28"/>
          <w:szCs w:val="28"/>
          <w:lang w:val="zh-CN"/>
        </w:rPr>
        <w:t xml:space="preserve"> </w:t>
      </w:r>
      <w:bookmarkStart w:id="0" w:name="_GoBack"/>
      <w:bookmarkEnd w:id="0"/>
    </w:p>
    <w:p w:rsidR="008F1E6F" w:rsidRPr="00FC56F5" w:rsidRDefault="008F1E6F" w:rsidP="00FC56F5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 w:rsidRPr="00FC56F5">
        <w:rPr>
          <w:rFonts w:hint="eastAsia"/>
          <w:sz w:val="28"/>
          <w:szCs w:val="28"/>
          <w:lang w:val="zh-CN"/>
        </w:rPr>
        <w:t>3.</w:t>
      </w:r>
      <w:r w:rsidRPr="00FC56F5">
        <w:rPr>
          <w:rFonts w:hint="eastAsia"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98" w:rsidRDefault="008B4798" w:rsidP="00EF372F">
      <w:r>
        <w:separator/>
      </w:r>
    </w:p>
  </w:endnote>
  <w:endnote w:type="continuationSeparator" w:id="0">
    <w:p w:rsidR="008B4798" w:rsidRDefault="008B4798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98" w:rsidRDefault="008B4798" w:rsidP="00EF372F">
      <w:r>
        <w:separator/>
      </w:r>
    </w:p>
  </w:footnote>
  <w:footnote w:type="continuationSeparator" w:id="0">
    <w:p w:rsidR="008B4798" w:rsidRDefault="008B4798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2096D"/>
    <w:rsid w:val="001B15E8"/>
    <w:rsid w:val="001B3A9E"/>
    <w:rsid w:val="00294382"/>
    <w:rsid w:val="002C1274"/>
    <w:rsid w:val="00332D64"/>
    <w:rsid w:val="0044778A"/>
    <w:rsid w:val="005A269E"/>
    <w:rsid w:val="005D2531"/>
    <w:rsid w:val="006F673F"/>
    <w:rsid w:val="007E54A2"/>
    <w:rsid w:val="00860345"/>
    <w:rsid w:val="008B4798"/>
    <w:rsid w:val="008F1E6F"/>
    <w:rsid w:val="00907081"/>
    <w:rsid w:val="00980928"/>
    <w:rsid w:val="009C562A"/>
    <w:rsid w:val="009C56E3"/>
    <w:rsid w:val="009E1734"/>
    <w:rsid w:val="00A67E42"/>
    <w:rsid w:val="00B8260F"/>
    <w:rsid w:val="00BB2067"/>
    <w:rsid w:val="00C605DA"/>
    <w:rsid w:val="00D2141F"/>
    <w:rsid w:val="00D62DB0"/>
    <w:rsid w:val="00DB5F94"/>
    <w:rsid w:val="00DD7F8F"/>
    <w:rsid w:val="00E32E89"/>
    <w:rsid w:val="00E40C9C"/>
    <w:rsid w:val="00EB1473"/>
    <w:rsid w:val="00EF127D"/>
    <w:rsid w:val="00EF372F"/>
    <w:rsid w:val="00F01F8B"/>
    <w:rsid w:val="00F979BB"/>
    <w:rsid w:val="00FC56F5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9</cp:revision>
  <cp:lastPrinted>2023-07-07T06:50:00Z</cp:lastPrinted>
  <dcterms:created xsi:type="dcterms:W3CDTF">2023-09-01T10:10:00Z</dcterms:created>
  <dcterms:modified xsi:type="dcterms:W3CDTF">2023-09-21T11:06:00Z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