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高清电子鼻咽喉镜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国药控股陕西医疗供应链服务有限公司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1783355521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rFonts w:hint="eastAsia"/>
                <w:color w:val="000000"/>
                <w:spacing w:val="-2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2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科室现有主机为日本奥林巴斯生产，主机型号：CV-170，此高清电子鼻咽喉镜为配套设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备，型号：ENF-VH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。该采购项目实行单一来源采购符合《中华人民共和国政府采购法》第三十一条第一款和第三款之规定，能够提供的货物或服务的供应商来源具有唯一性，拟采用单一来源采购方式实施采购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国药控股陕西医疗供应链服务有限公司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5F2618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8DB154E"/>
    <w:rsid w:val="0AA03BAB"/>
    <w:rsid w:val="0ECD11B0"/>
    <w:rsid w:val="13FC436A"/>
    <w:rsid w:val="167A601A"/>
    <w:rsid w:val="1BB733EF"/>
    <w:rsid w:val="1BC60495"/>
    <w:rsid w:val="281F318D"/>
    <w:rsid w:val="2B8F09BB"/>
    <w:rsid w:val="2F0C4D6C"/>
    <w:rsid w:val="35C11EC7"/>
    <w:rsid w:val="3DF939D4"/>
    <w:rsid w:val="453B3B2E"/>
    <w:rsid w:val="469F0EAD"/>
    <w:rsid w:val="4BAF59C4"/>
    <w:rsid w:val="4CAE4C91"/>
    <w:rsid w:val="4D51493C"/>
    <w:rsid w:val="50306B5D"/>
    <w:rsid w:val="50C02159"/>
    <w:rsid w:val="520D7D80"/>
    <w:rsid w:val="5F694E49"/>
    <w:rsid w:val="63D76C8D"/>
    <w:rsid w:val="64A77068"/>
    <w:rsid w:val="67534759"/>
    <w:rsid w:val="6BAE084E"/>
    <w:rsid w:val="6C616773"/>
    <w:rsid w:val="6D2E0095"/>
    <w:rsid w:val="6FF135A7"/>
    <w:rsid w:val="7033625E"/>
    <w:rsid w:val="7357603C"/>
    <w:rsid w:val="73736880"/>
    <w:rsid w:val="795F55D8"/>
    <w:rsid w:val="7D8223EE"/>
    <w:rsid w:val="7DCA1CBC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2023-09-28T01:36:06Z</cp:lastPrinted>
  <dcterms:modified xsi:type="dcterms:W3CDTF">2023-09-28T01:37:08Z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