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仿宋_GB2312" w:eastAsia="仿宋_GB2312" w:cs="宋体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sz w:val="32"/>
          <w:szCs w:val="32"/>
          <w:lang w:eastAsia="zh-CN"/>
        </w:rPr>
        <w:t>附件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3</w:t>
      </w:r>
    </w:p>
    <w:p>
      <w:pPr>
        <w:spacing w:beforeLines="100" w:line="579" w:lineRule="exact"/>
        <w:ind w:firstLine="1100" w:firstLineChars="250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0" w:firstLineChars="200"/>
        <w:rPr>
          <w:rFonts w:hint="eastAsia" w:ascii="仿宋_GB2312" w:eastAsia="仿宋_GB2312" w:cs="宋体" w:hAnsiTheme="minorEastAsia"/>
          <w:sz w:val="32"/>
          <w:szCs w:val="32"/>
          <w:u w:val="single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</w:pP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  <w:lang w:val="en-US" w:eastAsia="zh-CN"/>
        </w:rPr>
        <w:t>医用胶片自助打印机、医用胶片立式打印机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</w:rPr>
        <w:t>属配套使用试剂耗材的医疗设备，设备预估使用寿命为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</w:rPr>
        <w:t>年，该设备主要用于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  <w:t>打印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X线胶片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</w:rPr>
        <w:t>，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  <w:t>配套耗材为激光胶片，</w:t>
      </w:r>
    </w:p>
    <w:p>
      <w:pPr>
        <w:spacing w:line="560" w:lineRule="exact"/>
        <w:ind w:firstLine="640" w:firstLineChars="200"/>
        <w:rPr>
          <w:rFonts w:hint="default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  <w:t>激光胶片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8×10，每年使用7.2万张，约13元/张，周期内</w:t>
      </w:r>
      <w:r>
        <w:rPr>
          <w:rFonts w:hint="eastAsia" w:ascii="仿宋_GB2312" w:eastAsia="仿宋_GB2312" w:cs="宋体" w:hAnsiTheme="minorEastAsia"/>
          <w:sz w:val="32"/>
          <w:szCs w:val="32"/>
        </w:rPr>
        <w:t>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  <w:lang w:val="en-US" w:eastAsia="zh-CN"/>
        </w:rPr>
        <w:t>×7.2×13=936万元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  <w:t>激光胶片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14×17，每年使用21.6万张，约22元/张，周期内</w:t>
      </w:r>
      <w:r>
        <w:rPr>
          <w:rFonts w:hint="eastAsia" w:ascii="仿宋_GB2312" w:eastAsia="仿宋_GB2312" w:cs="宋体" w:hAnsiTheme="minorEastAsia"/>
          <w:sz w:val="32"/>
          <w:szCs w:val="32"/>
        </w:rPr>
        <w:t>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  <w:lang w:val="en-US" w:eastAsia="zh-CN"/>
        </w:rPr>
        <w:t>×21.6×22=4752万元</w:t>
      </w:r>
    </w:p>
    <w:p>
      <w:pPr>
        <w:spacing w:line="560" w:lineRule="exact"/>
        <w:ind w:firstLine="640" w:firstLineChars="200"/>
        <w:rPr>
          <w:rFonts w:hint="eastAsia" w:ascii="仿宋_GB2312" w:eastAsia="仿宋_GB2312" w:cs="宋体" w:hAnsiTheme="minorEastAsia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sz w:val="32"/>
          <w:szCs w:val="32"/>
        </w:rPr>
        <w:t>综上，该设备全生命周期内使用耗材预算金额为</w:t>
      </w:r>
      <w:r>
        <w:rPr>
          <w:rFonts w:hint="eastAsia" w:ascii="仿宋_GB2312" w:hAnsi="宋体" w:eastAsia="仿宋_GB2312" w:cs="宋体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u w:val="single"/>
          <w:lang w:val="en-US" w:eastAsia="zh-CN"/>
        </w:rPr>
        <w:t>5688</w:t>
      </w:r>
      <w:r>
        <w:rPr>
          <w:rFonts w:hint="eastAsia" w:ascii="仿宋_GB2312" w:hAnsi="宋体" w:eastAsia="仿宋_GB2312" w:cs="宋体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                          </w:t>
      </w:r>
    </w:p>
    <w:p>
      <w:pPr>
        <w:spacing w:line="560" w:lineRule="exact"/>
        <w:ind w:firstLine="5440" w:firstLineChars="1700"/>
        <w:rPr>
          <w:rFonts w:hint="eastAsia" w:ascii="仿宋_GB2312" w:hAnsi="宋体" w:eastAsia="仿宋_GB2312" w:cs="宋体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spacing w:line="560" w:lineRule="exact"/>
        <w:ind w:firstLine="4800" w:firstLineChars="1500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jZjg1MjE5ZGRmMGY1OTIzMjkwNmMyZDA0ZWI4MDkifQ=="/>
  </w:docVars>
  <w:rsids>
    <w:rsidRoot w:val="00171D01"/>
    <w:rsid w:val="00171D01"/>
    <w:rsid w:val="002018E4"/>
    <w:rsid w:val="00633D4D"/>
    <w:rsid w:val="00704ABF"/>
    <w:rsid w:val="00B21C1D"/>
    <w:rsid w:val="00E104F8"/>
    <w:rsid w:val="00E96017"/>
    <w:rsid w:val="010353A3"/>
    <w:rsid w:val="146C7E38"/>
    <w:rsid w:val="2B3001BC"/>
    <w:rsid w:val="2EB2307E"/>
    <w:rsid w:val="300131DE"/>
    <w:rsid w:val="31A53319"/>
    <w:rsid w:val="392B27A1"/>
    <w:rsid w:val="39DE2319"/>
    <w:rsid w:val="3B4A5A3F"/>
    <w:rsid w:val="3B5F6ACE"/>
    <w:rsid w:val="3C045018"/>
    <w:rsid w:val="3DC6063C"/>
    <w:rsid w:val="476D3097"/>
    <w:rsid w:val="4E97519D"/>
    <w:rsid w:val="51607ABD"/>
    <w:rsid w:val="51923042"/>
    <w:rsid w:val="58B84F4D"/>
    <w:rsid w:val="5C011038"/>
    <w:rsid w:val="604521C2"/>
    <w:rsid w:val="6FBC0DE6"/>
    <w:rsid w:val="7255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199</Words>
  <Characters>1138</Characters>
  <Lines>9</Lines>
  <Paragraphs>2</Paragraphs>
  <TotalTime>2</TotalTime>
  <ScaleCrop>false</ScaleCrop>
  <LinksUpToDate>false</LinksUpToDate>
  <CharactersWithSpaces>1335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2023-06-14T00:04:00Z</dcterms:created>
  <dc:creator>temp</dc:creator>
  <cp:lastModifiedBy>Administrator</cp:lastModifiedBy>
  <dcterms:modified xsi:type="dcterms:W3CDTF">2023-09-28T07:11:04Z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14B1C499680846AAA1FDDE9F6B8066B9_13</vt:lpwstr>
  </property>
</Properties>
</file>