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  <w:szCs w:val="44"/>
        </w:rPr>
        <w:t>9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4"/>
        </w:rPr>
        <w:t>干燥柜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适用于手术器械、玻璃器皿和呼吸管路的干燥，设备能在海拔4300m以上正常工作。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★3.1加热功率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≥5.5KW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有效容积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≥500L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3.3加热方式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电加热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3.4送风循环方式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强制热风送风循环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★3.5搁架及器械托盘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≥6层搁架、≥12个器械托盘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3.6专用呼吸管道挂架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配有专用的呼吸管道挂架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3.7操作面板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彩色液晶显示，可实时显示设备温度及时间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 温度控制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微电脑控制，30-90℃任意设置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 时间设置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升温时间≤15min，可任意设置运行时间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 门扉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单开门、具备防爆玻璃窗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 腔体材质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304不锈钢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3.12自我诊断功能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设备具有自我诊断功能（至少包含温度传感器异常、加热器断线、 SSR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短路、漏电短路器）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主机1台，配套搁架和器械托盘，配套呼吸管道挂架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 xml:space="preserve"> 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72763"/>
    <w:rsid w:val="003C486A"/>
    <w:rsid w:val="003F13D8"/>
    <w:rsid w:val="003F1A63"/>
    <w:rsid w:val="00417436"/>
    <w:rsid w:val="004F1EDD"/>
    <w:rsid w:val="0056311A"/>
    <w:rsid w:val="00566BCB"/>
    <w:rsid w:val="005D77B1"/>
    <w:rsid w:val="0063371F"/>
    <w:rsid w:val="00664E0D"/>
    <w:rsid w:val="006F4B35"/>
    <w:rsid w:val="00741B6B"/>
    <w:rsid w:val="00743757"/>
    <w:rsid w:val="007A69DF"/>
    <w:rsid w:val="007D1CBC"/>
    <w:rsid w:val="008902C2"/>
    <w:rsid w:val="00A3195B"/>
    <w:rsid w:val="00A5551A"/>
    <w:rsid w:val="00A96D09"/>
    <w:rsid w:val="00AE5A07"/>
    <w:rsid w:val="00B107F1"/>
    <w:rsid w:val="00B4412F"/>
    <w:rsid w:val="00B67A23"/>
    <w:rsid w:val="00C10DD8"/>
    <w:rsid w:val="00D03B89"/>
    <w:rsid w:val="00D23BDD"/>
    <w:rsid w:val="00D357EA"/>
    <w:rsid w:val="00D637ED"/>
    <w:rsid w:val="00E258C1"/>
    <w:rsid w:val="00E5689D"/>
    <w:rsid w:val="00E6672D"/>
    <w:rsid w:val="00EB58DB"/>
    <w:rsid w:val="00EB736C"/>
    <w:rsid w:val="00F56548"/>
    <w:rsid w:val="0C7260DC"/>
    <w:rsid w:val="1152701B"/>
    <w:rsid w:val="1A01172E"/>
    <w:rsid w:val="352E3C20"/>
    <w:rsid w:val="407533F8"/>
    <w:rsid w:val="57BB742B"/>
    <w:rsid w:val="5CE36576"/>
    <w:rsid w:val="5D782A2E"/>
    <w:rsid w:val="6582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748</Characters>
  <Lines>6</Lines>
  <Paragraphs>1</Paragraphs>
  <TotalTime>1</TotalTime>
  <ScaleCrop>false</ScaleCrop>
  <LinksUpToDate>false</LinksUpToDate>
  <CharactersWithSpaces>878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2023-09-28T07:19:00Z</cp:lastPrinted>
  <dcterms:modified xsi:type="dcterms:W3CDTF">2023-11-08T06:30:29Z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